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DE99" w14:textId="1D9B49D9" w:rsidR="00531ABB" w:rsidRDefault="0024597E" w:rsidP="00323C54">
      <w:pPr>
        <w:pStyle w:val="Title"/>
        <w:rPr>
          <w:rFonts w:ascii="Aceh" w:hAnsi="Aceh" w:cs="Arial"/>
          <w:sz w:val="20"/>
          <w:szCs w:val="20"/>
        </w:rPr>
      </w:pPr>
      <w:r w:rsidRPr="00B27B06">
        <w:rPr>
          <w:rFonts w:ascii="Aceh" w:hAnsi="Aceh" w:cs="Arial"/>
          <w:noProof/>
          <w:sz w:val="20"/>
          <w:szCs w:val="20"/>
          <w:lang w:val="en-ZA" w:eastAsia="en-ZA"/>
        </w:rPr>
        <mc:AlternateContent>
          <mc:Choice Requires="wps">
            <w:drawing>
              <wp:anchor distT="0" distB="0" distL="114300" distR="114300" simplePos="0" relativeHeight="251658242" behindDoc="0" locked="0" layoutInCell="1" allowOverlap="1" wp14:anchorId="5987243F" wp14:editId="5804B812">
                <wp:simplePos x="0" y="0"/>
                <wp:positionH relativeFrom="column">
                  <wp:posOffset>6561455</wp:posOffset>
                </wp:positionH>
                <wp:positionV relativeFrom="paragraph">
                  <wp:posOffset>-246048</wp:posOffset>
                </wp:positionV>
                <wp:extent cx="152400" cy="114300"/>
                <wp:effectExtent l="3810" t="0" r="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9A0CA8" w14:textId="77777777" w:rsidR="007629FC" w:rsidRDefault="007629FC" w:rsidP="007629FC">
                            <w:r>
                              <w:t xml:space="preserve">          © Copyright Biztree Inc. 2010. All rights reserved. Protected by the copyright laws of the United States &amp; Canada and by international treaties. IT IS ILLEGAL AND STRICTLY PROHIBITED TO RESALE/LICENSE, PUBLISH, OFFER FOR SALE, LICENSE OR SUBLICENSE, GIVE OR DISCLOSE TO ANY OTHER PARTY, THIS PRODUCT IN HARD COPY OR DIGITAL FORM. ALL OFFENDERS WILL BE SUED IN A COURT OF LAW.</w:t>
                            </w:r>
                          </w:p>
                          <w:p w14:paraId="05E4821A" w14:textId="77777777" w:rsidR="007629FC" w:rsidRDefault="007629FC" w:rsidP="007629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87243F" id="_x0000_t202" coordsize="21600,21600" o:spt="202" path="m,l,21600r21600,l21600,xe">
                <v:stroke joinstyle="miter"/>
                <v:path gradientshapeok="t" o:connecttype="rect"/>
              </v:shapetype>
              <v:shape id="Text Box 5" o:spid="_x0000_s1026" type="#_x0000_t202" style="position:absolute;left:0;text-align:left;margin-left:516.65pt;margin-top:-19.35pt;width:12pt;height: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gHXv7wEAAMkDAAAOAAAAZHJzL2Uyb0RvYy54bWysU9tu2zAMfR+wfxD0vjjO0l2MOEWXIsOA&#13;&#10;7gJ0/QBZlm1hsqhRSuzs60fJbpqtb8P8IJAidchzSG+ux96wo0KvwZY8Xyw5U1ZCrW1b8ofv+1fv&#13;&#10;OPNB2FoYsKrkJ+X59fbli83gCrWCDkytkBGI9cXgSt6F4Ios87JTvfALcMpSsAHsRSAX26xGMRB6&#13;&#10;b7LVcvkmGwBrhyCV93R7OwX5NuE3jZLha9N4FZgpOfUW0onprOKZbTeiaFG4Tsu5DfEPXfRCWyp6&#13;&#10;hroVQbAD6mdQvZYIHpqwkNBn0DRaqsSB2OTLv9jcd8KpxIXE8e4sk/9/sPLL8d59QxbGDzDSABMJ&#13;&#10;7+5A/vDMwq4TtlU3iDB0StRUOI+SZYPzxfw0Su0LH0Gq4TPUNGRxCJCAxgb7qArxZIROAzidRVdj&#13;&#10;YDKWvFqtlxSRFMrz9WuyYwVRPD526MNHBT2LRsmRZprAxfHOhyn1MSXW8mB0vdfGJAfbameQHQXN&#13;&#10;f5++Gf2PNGNjsoX4bEKMN4llJDZRDGM1UjCyraA+EV+EaZ9o/8noAH9xNtAuldz/PAhUnJlPljR7&#13;&#10;n6/XcfmSs756uyIHLyPVZURYSVAlD5xN5i5MC3twqNuOKk1TsnBDOjc6afDU1dw37UtScd7tuJCX&#13;&#10;fsp6+gO3vwEAAP//AwBQSwMEFAAGAAgAAAAhAEYVbIXjAAAAEgEAAA8AAABkcnMvZG93bnJldi54&#13;&#10;bWxMT8tOwzAQvCPxD9YicUGtTUPrksapeAjEtaUfsEm2SURsR7HbpH/P9gSXlWZ2dnYm2062E2ca&#13;&#10;Quudgce5AkGu9FXragOH74/ZGkSI6CrsvCMDFwqwzW9vMkwrP7odnfexFmziQooGmhj7VMpQNmQx&#13;&#10;zH1PjndHP1iMDIdaVgOObG47uVBqJS22jj802NNbQ+XP/mQNHL/Gh+XzWHzGg949rV6x1YW/GHN/&#13;&#10;N71veLxsQESa4t8FXDtwfsg5WOFPrgqiY6ySJGGtgVmy1iCuErXUTBVMLZQGmWfyf5X8FwAA//8D&#13;&#10;AFBLAQItABQABgAIAAAAIQC2gziS/gAAAOEBAAATAAAAAAAAAAAAAAAAAAAAAABbQ29udGVudF9U&#13;&#10;eXBlc10ueG1sUEsBAi0AFAAGAAgAAAAhADj9If/WAAAAlAEAAAsAAAAAAAAAAAAAAAAALwEAAF9y&#13;&#10;ZWxzLy5yZWxzUEsBAi0AFAAGAAgAAAAhANCAde/vAQAAyQMAAA4AAAAAAAAAAAAAAAAALgIAAGRy&#13;&#10;cy9lMm9Eb2MueG1sUEsBAi0AFAAGAAgAAAAhAEYVbIXjAAAAEgEAAA8AAAAAAAAAAAAAAAAASQQA&#13;&#10;AGRycy9kb3ducmV2LnhtbFBLBQYAAAAABAAEAPMAAABZBQAAAAA=&#13;&#10;" stroked="f">
                <v:textbox>
                  <w:txbxContent>
                    <w:p w14:paraId="599A0CA8" w14:textId="77777777" w:rsidR="007629FC" w:rsidRDefault="007629FC" w:rsidP="007629FC">
                      <w:r>
                        <w:t xml:space="preserve">          © Copyright Biztree Inc. 2010. All rights reserved. Protected by the copyright laws of the United States &amp; Canada and by international treaties. IT IS ILLEGAL AND STRICTLY PROHIBITED TO RESALE/LICENSE, PUBLISH, OFFER FOR SALE, LICENSE OR SUBLICENSE, GIVE OR DISCLOSE TO ANY OTHER PARTY, THIS PRODUCT IN HARD COPY OR DIGITAL FORM. ALL OFFENDERS WILL BE SUED IN A COURT OF LAW.</w:t>
                      </w:r>
                    </w:p>
                    <w:p w14:paraId="05E4821A" w14:textId="77777777" w:rsidR="007629FC" w:rsidRDefault="007629FC" w:rsidP="007629FC"/>
                  </w:txbxContent>
                </v:textbox>
              </v:shape>
            </w:pict>
          </mc:Fallback>
        </mc:AlternateContent>
      </w:r>
    </w:p>
    <w:p w14:paraId="0F90CBC5" w14:textId="77777777" w:rsidR="00531ABB" w:rsidRDefault="00531ABB" w:rsidP="00323C54">
      <w:pPr>
        <w:pStyle w:val="Title"/>
        <w:rPr>
          <w:rFonts w:ascii="Aceh" w:hAnsi="Aceh" w:cs="Arial"/>
          <w:sz w:val="20"/>
          <w:szCs w:val="20"/>
        </w:rPr>
      </w:pPr>
    </w:p>
    <w:p w14:paraId="2ACBA12C" w14:textId="77777777" w:rsidR="00531ABB" w:rsidRDefault="00531ABB" w:rsidP="00323C54">
      <w:pPr>
        <w:pStyle w:val="Title"/>
        <w:rPr>
          <w:rFonts w:ascii="Aceh" w:hAnsi="Aceh" w:cs="Arial"/>
          <w:sz w:val="20"/>
          <w:szCs w:val="20"/>
        </w:rPr>
      </w:pPr>
    </w:p>
    <w:p w14:paraId="0724BB16" w14:textId="49537ADD" w:rsidR="007629FC" w:rsidRPr="00B27B06" w:rsidRDefault="007629FC" w:rsidP="00323C54">
      <w:pPr>
        <w:pStyle w:val="Title"/>
        <w:rPr>
          <w:rFonts w:ascii="Aceh" w:hAnsi="Aceh" w:cs="Arial"/>
          <w:sz w:val="20"/>
          <w:szCs w:val="20"/>
        </w:rPr>
      </w:pPr>
      <w:r w:rsidRPr="00B27B06">
        <w:rPr>
          <w:rFonts w:ascii="Aceh" w:hAnsi="Aceh" w:cs="Arial"/>
          <w:noProof/>
          <w:sz w:val="20"/>
          <w:szCs w:val="20"/>
          <w:lang w:val="en-ZA" w:eastAsia="en-ZA"/>
        </w:rPr>
        <mc:AlternateContent>
          <mc:Choice Requires="wps">
            <w:drawing>
              <wp:anchor distT="0" distB="0" distL="114300" distR="114300" simplePos="0" relativeHeight="251658245" behindDoc="0" locked="0" layoutInCell="1" allowOverlap="1" wp14:anchorId="3613E723" wp14:editId="3497002F">
                <wp:simplePos x="0" y="0"/>
                <wp:positionH relativeFrom="column">
                  <wp:posOffset>6823075</wp:posOffset>
                </wp:positionH>
                <wp:positionV relativeFrom="paragraph">
                  <wp:posOffset>9017000</wp:posOffset>
                </wp:positionV>
                <wp:extent cx="76200" cy="114300"/>
                <wp:effectExtent l="0" t="0" r="1270" b="63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A63606" w14:textId="77777777" w:rsidR="007629FC" w:rsidRDefault="007629FC" w:rsidP="007629FC">
                            <w:pPr>
                              <w:rPr>
                                <w:b/>
                                <w:bCs/>
                              </w:rPr>
                            </w:pPr>
                            <w:r>
                              <w:rPr>
                                <w:b/>
                                <w:bCs/>
                                <w:noProof/>
                                <w:lang w:val="en-ZA" w:eastAsia="en-ZA"/>
                              </w:rPr>
                              <w:drawing>
                                <wp:inline distT="0" distB="0" distL="0" distR="0" wp14:anchorId="18B1E81E" wp14:editId="7C2288E8">
                                  <wp:extent cx="76200" cy="8343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83439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13E723" id="_x0000_t202" coordsize="21600,21600" o:spt="202" path="m,l,21600r21600,l21600,xe">
                <v:stroke joinstyle="miter"/>
                <v:path gradientshapeok="t" o:connecttype="rect"/>
              </v:shapetype>
              <v:shape id="Text Box 8" o:spid="_x0000_s1026" type="#_x0000_t202" style="position:absolute;left:0;text-align:left;margin-left:537.25pt;margin-top:710pt;width:6pt;height:9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397gEAAMgDAAAOAAAAZHJzL2Uyb0RvYy54bWysU1GP0zAMfkfiP0R5Z13HuINq3enYaQjp&#10;OJAOfkCapm1EGgcnWzt+PU7a2w14Q/QhsmPns7/P7uZm7A07KvQabMnzxZIzZSXU2rYl//Z1/+ot&#10;Zz4IWwsDVpX8pDy/2b58sRlcoVbQgakVMgKxvhhcybsQXJFlXnaqF34BTlkKNoC9CORim9UoBkLv&#10;TbZaLq+yAbB2CFJ5T7d3U5BvE37TKBk+N41XgZmSU28hnZjOKp7ZdiOKFoXrtJzbEP/QRS+0paJn&#10;qDsRBDug/guq1xLBQxMWEvoMmkZLlTgQm3z5B5vHTjiVuJA43p1l8v8PVj4cH90XZGF8DyMNMJHw&#10;7h7kd88s7DphW3WLCEOnRE2F8yhZNjhfzE+j1L7wEaQaPkFNQxaHAAlobLCPqhBPRug0gNNZdDUG&#10;Juny+ormyJmkSJ6vX5MdC4ji6a1DHz4o6Fk0So400oQtjvc+TKlPKbGUB6PrvTYmOdhWO4PsKGj8&#10;+/TN6L+lGRuTLcRnE2K8SSQjr4lhGKuRgpFsBfWJ6CJM60TrT0YH+JOzgVap5P7HQaDizHy0JNm7&#10;fL2Ou5ec9ZvrFTl4GakuI8JKgip54Gwyd2Ha14ND3XZUaRqShVuSudFJg+eu5r5pXZKK82rHfbz0&#10;U9bzD7j9BQAA//8DAFBLAwQUAAYACAAAACEAN8VIwN4AAAAPAQAADwAAAGRycy9kb3ducmV2Lnht&#10;bExPTU+DQBC9m/gfNmPixdhdlQKlLI2aaLy29gcsMAUiO0vYbaH/3uGkt3lvXt5HvpttLy44+s6R&#10;hqeVAoFUubqjRsPx++MxBeGDodr0jlDDFT3situb3GS1m2iPl0NoBJuQz4yGNoQhk9JXLVrjV25A&#10;4t/JjdYEhmMj69FMbG57+axULK3piBNaM+B7i9XP4Ww1nL6mh/VmKj/DMdlH8ZvpktJdtb6/m1+3&#10;IALO4U8MS32uDgV3Kt2Zai96xiqJ1qzlK+IkEItGpTFz5cK9pApkkcv/O4pfAAAA//8DAFBLAQIt&#10;ABQABgAIAAAAIQC2gziS/gAAAOEBAAATAAAAAAAAAAAAAAAAAAAAAABbQ29udGVudF9UeXBlc10u&#10;eG1sUEsBAi0AFAAGAAgAAAAhADj9If/WAAAAlAEAAAsAAAAAAAAAAAAAAAAALwEAAF9yZWxzLy5y&#10;ZWxzUEsBAi0AFAAGAAgAAAAhAPAD7f3uAQAAyAMAAA4AAAAAAAAAAAAAAAAALgIAAGRycy9lMm9E&#10;b2MueG1sUEsBAi0AFAAGAAgAAAAhADfFSMDeAAAADwEAAA8AAAAAAAAAAAAAAAAASAQAAGRycy9k&#10;b3ducmV2LnhtbFBLBQYAAAAABAAEAPMAAABTBQAAAAA=&#10;" stroked="f">
                <v:textbox>
                  <w:txbxContent>
                    <w:p w14:paraId="19A63606" w14:textId="77777777" w:rsidR="007629FC" w:rsidRDefault="007629FC" w:rsidP="007629FC">
                      <w:pPr>
                        <w:rPr>
                          <w:b/>
                          <w:bCs/>
                        </w:rPr>
                      </w:pPr>
                      <w:r>
                        <w:rPr>
                          <w:b/>
                          <w:bCs/>
                          <w:noProof/>
                          <w:lang w:val="en-ZA" w:eastAsia="en-ZA"/>
                        </w:rPr>
                        <w:drawing>
                          <wp:inline distT="0" distB="0" distL="0" distR="0" wp14:anchorId="18B1E81E" wp14:editId="7C2288E8">
                            <wp:extent cx="76200" cy="8343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0" cy="8343900"/>
                                    </a:xfrm>
                                    <a:prstGeom prst="rect">
                                      <a:avLst/>
                                    </a:prstGeom>
                                    <a:noFill/>
                                    <a:ln>
                                      <a:noFill/>
                                    </a:ln>
                                  </pic:spPr>
                                </pic:pic>
                              </a:graphicData>
                            </a:graphic>
                          </wp:inline>
                        </w:drawing>
                      </w:r>
                    </w:p>
                  </w:txbxContent>
                </v:textbox>
              </v:shape>
            </w:pict>
          </mc:Fallback>
        </mc:AlternateContent>
      </w:r>
      <w:r w:rsidRPr="00B27B06">
        <w:rPr>
          <w:rFonts w:ascii="Aceh" w:hAnsi="Aceh" w:cs="Arial"/>
          <w:noProof/>
          <w:sz w:val="20"/>
          <w:szCs w:val="20"/>
          <w:lang w:val="en-ZA" w:eastAsia="en-ZA"/>
        </w:rPr>
        <mc:AlternateContent>
          <mc:Choice Requires="wps">
            <w:drawing>
              <wp:anchor distT="0" distB="0" distL="114300" distR="114300" simplePos="0" relativeHeight="251658243" behindDoc="0" locked="0" layoutInCell="1" allowOverlap="1" wp14:anchorId="1FEED614" wp14:editId="1AFDD5D8">
                <wp:simplePos x="0" y="0"/>
                <wp:positionH relativeFrom="column">
                  <wp:posOffset>6823075</wp:posOffset>
                </wp:positionH>
                <wp:positionV relativeFrom="paragraph">
                  <wp:posOffset>9029700</wp:posOffset>
                </wp:positionV>
                <wp:extent cx="76200" cy="114300"/>
                <wp:effectExtent l="0" t="2540" r="127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EB2D75" w14:textId="77777777" w:rsidR="007629FC" w:rsidRDefault="007629FC" w:rsidP="007629FC">
                            <w:r>
                              <w:t xml:space="preserve">          © Copyright Biztree Inc. 2010. All rights reserved. Protected by the copyright laws of the United States &amp; Canada and by international treaties. IT IS ILLEGAL AND STRICTLY PROHIBITED TO RESALE/LICENSE, PUBLISH, OFFER FOR SALE, LICENSE OR SUBLICENSE, GIVE OR DISCLOSE TO ANY OTHER PARTY, THIS PRODUCT IN HARD COPY OR DIGITAL FORM. ALL OFFENDERS WILL BE SUED IN A COURT OF LAW.</w:t>
                            </w:r>
                          </w:p>
                          <w:p w14:paraId="003BC10B" w14:textId="77777777" w:rsidR="007629FC" w:rsidRDefault="007629FC" w:rsidP="007629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ED614" id="Text Box 6" o:spid="_x0000_s1028" type="#_x0000_t202" style="position:absolute;left:0;text-align:left;margin-left:537.25pt;margin-top:711pt;width:6pt;height:9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zNH8wEAAM8DAAAOAAAAZHJzL2Uyb0RvYy54bWysU1GP0zAMfkfiP0R5Z13HuINq3enYaQjp&#13;&#10;OJAOfkCapm1EGgcnWzt+PU7a2w14Q/QhsmPns7/P7uZm7A07KvQabMnzxZIzZSXU2rYl//Z1/+ot&#13;&#10;Zz4IWwsDVpX8pDy/2b58sRlcoVbQgakVMgKxvhhcybsQXJFlXnaqF34BTlkKNoC9CORim9UoBkLv&#13;&#10;TbZaLq+yAbB2CFJ5T7d3U5BvE37TKBk+N41XgZmSU28hnZjOKp7ZdiOKFoXrtJzbEP/QRS+0paJn&#13;&#10;qDsRBDug/guq1xLBQxMWEvoMmkZLlTgQm3z5B5vHTjiVuJA43p1l8v8PVj4cH90XZGF8DyMNMJHw&#13;&#10;7h7kd88s7DphW3WLCEOnRE2F8yhZNjhfzE+j1L7wEaQaPkFNQxaHAAlobLCPqhBPRug0gNNZdDUG&#13;&#10;Juny+ormyJmkSJ6vX5MdC4ji6a1DHz4o6Fk0So400oQtjvc+TKlPKbGUB6PrvTYmOdhWO4PsKGj8&#13;&#10;+/TN6L+lGRuTLcRnE2K8SSQjr4lhGKuR6brkqwgROVdQn4g1wrRV9BeQ0QH+5GygjSq5/3EQqDgz&#13;&#10;Hy0p9y5fr+MKJmf95npFDl5GqsuIsJKgSh44m8xdmNb24FC3HVWaZmXhltRudJLiuau5fdqaJOa8&#13;&#10;4XEtL/2U9fwfbn8BAAD//wMAUEsDBBQABgAIAAAAIQBNp9nS4wAAABQBAAAPAAAAZHJzL2Rvd25y&#13;&#10;ZXYueG1sTE/LboNADLxX6j+sXKmXqtktIpASlqgPteo1aT7AwAZQWS9iN4H8fc2pvVj2eDyeyXez&#13;&#10;7cXFjL5zpOFppUAYqlzdUaPh+P3xuAHhA1KNvSOj4Wo87Irbmxyz2k20N5dDaASLkM9QQxvCkEnp&#13;&#10;q9ZY9Cs3GOLdyY0WA49jI+sRJxa3vYyUSqTFjvhDi4N5a031czhbDaev6WH9PJWf4Zju4+QVu7R0&#13;&#10;V63v7+b3LZeXLYhg5vB3AUsG9g8FGyvdmWovep5VGq+Zy10cRZxt4ahNwli5YLFSIItc/g9T/AIA&#13;&#10;AP//AwBQSwECLQAUAAYACAAAACEAtoM4kv4AAADhAQAAEwAAAAAAAAAAAAAAAAAAAAAAW0NvbnRl&#13;&#10;bnRfVHlwZXNdLnhtbFBLAQItABQABgAIAAAAIQA4/SH/1gAAAJQBAAALAAAAAAAAAAAAAAAAAC8B&#13;&#10;AABfcmVscy8ucmVsc1BLAQItABQABgAIAAAAIQD/jzNH8wEAAM8DAAAOAAAAAAAAAAAAAAAAAC4C&#13;&#10;AABkcnMvZTJvRG9jLnhtbFBLAQItABQABgAIAAAAIQBNp9nS4wAAABQBAAAPAAAAAAAAAAAAAAAA&#13;&#10;AE0EAABkcnMvZG93bnJldi54bWxQSwUGAAAAAAQABADzAAAAXQUAAAAA&#13;&#10;" stroked="f">
                <v:textbox>
                  <w:txbxContent>
                    <w:p w14:paraId="53EB2D75" w14:textId="77777777" w:rsidR="007629FC" w:rsidRDefault="007629FC" w:rsidP="007629FC">
                      <w:r>
                        <w:t xml:space="preserve">          © Copyright Biztree Inc. 2010. All rights reserved. Protected by the copyright laws of the United States &amp; Canada and by international treaties. IT IS ILLEGAL AND STRICTLY PROHIBITED TO RESALE/LICENSE, PUBLISH, OFFER FOR SALE, LICENSE OR SUBLICENSE, GIVE OR DISCLOSE TO ANY OTHER PARTY, THIS PRODUCT IN HARD COPY OR DIGITAL FORM. ALL OFFENDERS WILL BE SUED IN A COURT OF LAW.</w:t>
                      </w:r>
                    </w:p>
                    <w:p w14:paraId="003BC10B" w14:textId="77777777" w:rsidR="007629FC" w:rsidRDefault="007629FC" w:rsidP="007629FC"/>
                  </w:txbxContent>
                </v:textbox>
              </v:shape>
            </w:pict>
          </mc:Fallback>
        </mc:AlternateContent>
      </w:r>
      <w:r w:rsidRPr="00B27B06">
        <w:rPr>
          <w:rFonts w:ascii="Aceh" w:hAnsi="Aceh" w:cs="Arial"/>
          <w:noProof/>
          <w:sz w:val="20"/>
          <w:szCs w:val="20"/>
          <w:lang w:val="en-ZA" w:eastAsia="en-ZA"/>
        </w:rPr>
        <mc:AlternateContent>
          <mc:Choice Requires="wps">
            <w:drawing>
              <wp:anchor distT="0" distB="0" distL="114300" distR="114300" simplePos="0" relativeHeight="251658241" behindDoc="0" locked="0" layoutInCell="1" allowOverlap="1" wp14:anchorId="3250C4AD" wp14:editId="5F95FA29">
                <wp:simplePos x="0" y="0"/>
                <wp:positionH relativeFrom="column">
                  <wp:posOffset>-978535</wp:posOffset>
                </wp:positionH>
                <wp:positionV relativeFrom="paragraph">
                  <wp:posOffset>-228600</wp:posOffset>
                </wp:positionV>
                <wp:extent cx="76200" cy="8343900"/>
                <wp:effectExtent l="0" t="2540" r="190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834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76ADE" w14:textId="77777777" w:rsidR="007629FC" w:rsidRDefault="007629FC" w:rsidP="007629FC">
                            <w:r>
                              <w:t xml:space="preserve">             </w:t>
                            </w:r>
                          </w:p>
                          <w:p w14:paraId="2CBB8CEF" w14:textId="77777777" w:rsidR="007629FC" w:rsidRDefault="007629FC" w:rsidP="007629FC"/>
                          <w:p w14:paraId="321A6ED6" w14:textId="77777777" w:rsidR="007629FC" w:rsidRDefault="007629FC" w:rsidP="007629FC">
                            <w:r>
                              <w:rPr>
                                <w:b/>
                                <w:bCs/>
                              </w:rPr>
                              <w:t>© Copyright Biztree Inc. 2010. All rights reserved. Protected by the copyright laws of the United States and Canada and by international treaties. IT IS ILLEGAL AND STRICTLY PROHIBITED TO RESALE/LICENSE, PUBLISH, OFFER FOR SALE, LICENSE OR SUBLICENSE, GIVE OR DISCLOSE TO ANY OTHER PARTY, THIS PRODUCT IN HARD COPY OR DIGITAL FORM. ALL OFFENDERS WILL AUTOMATICALLY BE SUED IN A COURT OF LAW.</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0C4AD" id="Text Box 4" o:spid="_x0000_s1029" type="#_x0000_t202" style="position:absolute;left:0;text-align:left;margin-left:-77.05pt;margin-top:-18pt;width:6pt;height:65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qum4gEAAKoDAAAOAAAAZHJzL2Uyb0RvYy54bWysU9tu2zAMfR+wfxD0vji3Na0Rp+hadBjQ&#10;dQO6foAsy7EwW9RIJXb+fpScptn2VuxFEEn5kOfweH09dK3YGyQLrpCzyVQK4zRU1m0L+fzj/sOl&#10;FBSUq1QLzhTyYEheb96/W/c+N3NooK0MCgZxlPe+kE0IPs8y0o3pFE3AG8fFGrBTgUPcZhWqntG7&#10;NptPpxdZD1h5BG2IOHs3FuUm4de10eFbXZMJoi0kzxbSieks45lt1irfovKN1ccx1Bum6JR13PQE&#10;daeCEju0/0B1ViMQ1GGiocugrq02iQOzmU3/YvPUKG8SFxaH/Ekm+n+w+nH/5L+jCMMnGHiBiQT5&#10;B9A/STi4bZTbmhtE6BujKm48i5Jlvaf8+GmUmnKKIGX/FSpestoFSEBDjV1UhXkKRucFHE6imyEI&#10;zcnVBe9RCs2Vy8VyccVB7KDyl489UvhsoBPxUkjknSZwtX+gMD59eRJ7Obi3bZv22ro/EowZM2n4&#10;OO84eRjKQdiqkIvYN3IpoTowG4TRLexuvsRzvuJBezZLIenXTqGRov3iWJSr2XIZ3ZWC5cfVnAM8&#10;r5TnFeV0A+zBIMV4vQ2jI3ce7bbhZuMaHNywkLVNJF8HOzJgQySZjuaNjjuP06vXX2zzGwAA//8D&#10;AFBLAwQUAAYACAAAACEAdf4ZFuQAAAAOAQAADwAAAGRycy9kb3ducmV2LnhtbEyPzU7DMBCE70i8&#10;g7VI3FI7aSlViFMhEJW4oDbAgZsTL0mEf0LsNunbs5zgtrvzaXam2M7WsBOOofdOQroQwNA1Xveu&#10;lfD2+pRsgIWonFbGO5RwxgDb8vKiULn2kzvgqYotIxMXciWhi3HIOQ9Nh1aFhR/QkfbpR6sirWPL&#10;9agmMreGZ0KsuVW9ow+dGvChw+arOloJ7/XL2RyG5Yfop+f9vPveV4+7Vsrrq/n+DljEOf7B8Buf&#10;okNJmWp/dDowIyFJb1YpsTQt19SKkCRdZXSqCc5uNwJ4WfD/NcofAAAA//8DAFBLAQItABQABgAI&#10;AAAAIQC2gziS/gAAAOEBAAATAAAAAAAAAAAAAAAAAAAAAABbQ29udGVudF9UeXBlc10ueG1sUEsB&#10;Ai0AFAAGAAgAAAAhADj9If/WAAAAlAEAAAsAAAAAAAAAAAAAAAAALwEAAF9yZWxzLy5yZWxzUEsB&#10;Ai0AFAAGAAgAAAAhAPAiq6biAQAAqgMAAA4AAAAAAAAAAAAAAAAALgIAAGRycy9lMm9Eb2MueG1s&#10;UEsBAi0AFAAGAAgAAAAhAHX+GRbkAAAADgEAAA8AAAAAAAAAAAAAAAAAPAQAAGRycy9kb3ducmV2&#10;LnhtbFBLBQYAAAAABAAEAPMAAABNBQAAAAA=&#10;" filled="f" stroked="f">
                <v:textbox style="layout-flow:vertical;mso-layout-flow-alt:bottom-to-top">
                  <w:txbxContent>
                    <w:p w14:paraId="37A76ADE" w14:textId="77777777" w:rsidR="007629FC" w:rsidRDefault="007629FC" w:rsidP="007629FC">
                      <w:r>
                        <w:t xml:space="preserve">             </w:t>
                      </w:r>
                    </w:p>
                    <w:p w14:paraId="2CBB8CEF" w14:textId="77777777" w:rsidR="007629FC" w:rsidRDefault="007629FC" w:rsidP="007629FC"/>
                    <w:p w14:paraId="321A6ED6" w14:textId="77777777" w:rsidR="007629FC" w:rsidRDefault="007629FC" w:rsidP="007629FC">
                      <w:r>
                        <w:rPr>
                          <w:b/>
                          <w:bCs/>
                        </w:rPr>
                        <w:t>© Copyright Biztree Inc. 2010. All rights reserved. Protected by the copyright laws of the United States and Canada and by international treaties. IT IS ILLEGAL AND STRICTLY PROHIBITED TO RESALE/LICENSE, PUBLISH, OFFER FOR SALE, LICENSE OR SUBLICENSE, GIVE OR DISCLOSE TO ANY OTHER PARTY, THIS PRODUCT IN HARD COPY OR DIGITAL FORM. ALL OFFENDERS WILL AUTOMATICALLY BE SUED IN A COURT OF LAW.</w:t>
                      </w:r>
                    </w:p>
                  </w:txbxContent>
                </v:textbox>
              </v:shape>
            </w:pict>
          </mc:Fallback>
        </mc:AlternateContent>
      </w:r>
      <w:r w:rsidRPr="00B27B06">
        <w:rPr>
          <w:rFonts w:ascii="Aceh" w:hAnsi="Aceh" w:cs="Arial"/>
          <w:sz w:val="20"/>
          <w:szCs w:val="20"/>
        </w:rPr>
        <w:t xml:space="preserve">[SOFTWARE AS A SERVICE] </w:t>
      </w:r>
      <w:r w:rsidR="0012291F">
        <w:rPr>
          <w:rFonts w:ascii="Aceh" w:hAnsi="Aceh" w:cs="Arial"/>
          <w:sz w:val="20"/>
          <w:szCs w:val="20"/>
        </w:rPr>
        <w:t>RESELLER</w:t>
      </w:r>
      <w:r w:rsidRPr="00B27B06">
        <w:rPr>
          <w:rFonts w:ascii="Aceh" w:hAnsi="Aceh" w:cs="Arial"/>
          <w:sz w:val="20"/>
          <w:szCs w:val="20"/>
        </w:rPr>
        <w:t xml:space="preserve"> AGREEMENT</w:t>
      </w:r>
    </w:p>
    <w:p w14:paraId="2729FE5B" w14:textId="77777777" w:rsidR="007629FC" w:rsidRPr="00B27B06" w:rsidRDefault="007629FC" w:rsidP="00323C54">
      <w:pPr>
        <w:pStyle w:val="Title"/>
        <w:jc w:val="both"/>
        <w:rPr>
          <w:rFonts w:ascii="Aceh" w:hAnsi="Aceh" w:cs="Arial"/>
          <w:sz w:val="20"/>
          <w:szCs w:val="20"/>
        </w:rPr>
      </w:pPr>
      <w:r w:rsidRPr="00B27B06">
        <w:rPr>
          <w:rFonts w:ascii="Aceh" w:hAnsi="Aceh" w:cs="Arial"/>
          <w:noProof/>
          <w:sz w:val="20"/>
          <w:szCs w:val="20"/>
          <w:lang w:val="en-ZA" w:eastAsia="en-ZA"/>
        </w:rPr>
        <mc:AlternateContent>
          <mc:Choice Requires="wps">
            <w:drawing>
              <wp:anchor distT="0" distB="0" distL="114300" distR="114300" simplePos="0" relativeHeight="251658240" behindDoc="0" locked="0" layoutInCell="1" allowOverlap="1" wp14:anchorId="17AAE484" wp14:editId="120D6BD4">
                <wp:simplePos x="0" y="0"/>
                <wp:positionH relativeFrom="column">
                  <wp:posOffset>0</wp:posOffset>
                </wp:positionH>
                <wp:positionV relativeFrom="paragraph">
                  <wp:posOffset>109220</wp:posOffset>
                </wp:positionV>
                <wp:extent cx="5943600" cy="0"/>
                <wp:effectExtent l="14605" t="21590" r="13970" b="1651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1F5E37"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6pt" to="468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CrvrgEAAEkDAAAOAAAAZHJzL2Uyb0RvYy54bWysU8Fu2zAMvQ/YPwi6L3ayttiMOD2k6y7d&#10;FqDdBzCSbAuVRYFU4uTvJ6lJVnS3oT4IpEg+PT7Sy9vD6MTeEFv0rZzPaimMV6it71v5++n+0xcp&#10;OILX4NCbVh4Ny9vVxw/LKTRmgQM6bUgkEM/NFFo5xBiaqmI1mBF4hsH4FOyQRojJpb7SBFNCH121&#10;qOubakLSgVAZ5nR79xKUq4LfdUbFX13HJgrXysQtlpPKuc1ntVpC0xOEwaoTDfgPFiNYnx69QN1B&#10;BLEj+w/UaBUhYxdnCscKu84qU3pI3czrN908DhBM6SWJw+EiE78frPq5X/sNZerq4B/DA6pnFh7X&#10;A/jeFAJPx5AGN89SVVPg5lKSHQ4bEtvpB+qUA7uIRYVDR2OGTP2JQxH7eBHbHKJQ6fL669XnmzrN&#10;RJ1jFTTnwkAcvxscRTZa6azPOkAD+weOmQg055R87fHeOldm6byYWrm4vkrQOcTorM7R4lC/XTsS&#10;e8jrUL7S1ps0wp3XBW0woL+d7AjWvdjpdedPamQB8rZxs0V93NBZpTSvQvO0W3khXvul+u8fsPoD&#10;AAD//wMAUEsDBBQABgAIAAAAIQDDpBZ+2gAAAAYBAAAPAAAAZHJzL2Rvd25yZXYueG1sTI/LTsMw&#10;EEX3SPyDNUjsqEOR+kjjVKgq6oJNCUhsJ/EQR/EjxG4b/p5BLGA5547unCm2k7PiTGPsgldwP8tA&#10;kG+C7nyr4O316W4FIib0Gm3wpOCLImzL66sCcx0u/oXOVWoFl/iYowKT0pBLGRtDDuMsDOQ5+wij&#10;w8Tj2Eo94oXLnZXzLFtIh53nCwYH2hlq+urkFNh9PY2rY1+Zw/G5/3zf42G5Q6Vub6bHDYhEU/pb&#10;hh99VoeSnepw8joKq4AfSUyXcxCcrh8WDOpfIMtC/tcvvwEAAP//AwBQSwECLQAUAAYACAAAACEA&#10;toM4kv4AAADhAQAAEwAAAAAAAAAAAAAAAAAAAAAAW0NvbnRlbnRfVHlwZXNdLnhtbFBLAQItABQA&#10;BgAIAAAAIQA4/SH/1gAAAJQBAAALAAAAAAAAAAAAAAAAAC8BAABfcmVscy8ucmVsc1BLAQItABQA&#10;BgAIAAAAIQCfPCrvrgEAAEkDAAAOAAAAAAAAAAAAAAAAAC4CAABkcnMvZTJvRG9jLnhtbFBLAQIt&#10;ABQABgAIAAAAIQDDpBZ+2gAAAAYBAAAPAAAAAAAAAAAAAAAAAAgEAABkcnMvZG93bnJldi54bWxQ&#10;SwUGAAAAAAQABADzAAAADwUAAAAA&#10;" strokeweight="2pt"/>
            </w:pict>
          </mc:Fallback>
        </mc:AlternateContent>
      </w:r>
    </w:p>
    <w:p w14:paraId="110FA7DA" w14:textId="77777777" w:rsidR="007629FC" w:rsidRPr="00B27B06" w:rsidRDefault="007629FC" w:rsidP="00323C54">
      <w:pPr>
        <w:spacing w:line="360" w:lineRule="auto"/>
        <w:jc w:val="both"/>
        <w:rPr>
          <w:rFonts w:ascii="Aceh" w:hAnsi="Aceh" w:cs="Arial"/>
          <w:sz w:val="20"/>
          <w:szCs w:val="20"/>
        </w:rPr>
      </w:pPr>
    </w:p>
    <w:p w14:paraId="20A711EA" w14:textId="77777777" w:rsidR="007629FC" w:rsidRPr="00B27B06" w:rsidRDefault="007629FC" w:rsidP="00323C54">
      <w:pPr>
        <w:spacing w:line="360" w:lineRule="auto"/>
        <w:jc w:val="both"/>
        <w:rPr>
          <w:rFonts w:ascii="Aceh" w:hAnsi="Aceh" w:cs="Arial"/>
          <w:sz w:val="20"/>
          <w:szCs w:val="20"/>
        </w:rPr>
      </w:pPr>
    </w:p>
    <w:p w14:paraId="44670EEE" w14:textId="77777777" w:rsidR="007629FC" w:rsidRPr="00B27B06" w:rsidRDefault="007629FC" w:rsidP="00323C54">
      <w:pPr>
        <w:spacing w:line="360" w:lineRule="auto"/>
        <w:jc w:val="center"/>
        <w:rPr>
          <w:rFonts w:ascii="Aceh" w:hAnsi="Aceh" w:cs="Arial"/>
          <w:b/>
          <w:bCs/>
          <w:sz w:val="20"/>
          <w:szCs w:val="20"/>
        </w:rPr>
      </w:pPr>
      <w:r w:rsidRPr="00B27B06">
        <w:rPr>
          <w:rFonts w:ascii="Aceh" w:hAnsi="Aceh" w:cs="Arial"/>
          <w:b/>
          <w:bCs/>
          <w:noProof/>
          <w:sz w:val="20"/>
          <w:szCs w:val="20"/>
          <w:lang w:val="en-ZA" w:eastAsia="en-ZA"/>
        </w:rPr>
        <mc:AlternateContent>
          <mc:Choice Requires="wps">
            <w:drawing>
              <wp:anchor distT="0" distB="0" distL="114300" distR="114300" simplePos="0" relativeHeight="251658244" behindDoc="0" locked="0" layoutInCell="1" allowOverlap="1" wp14:anchorId="27EE6F9F" wp14:editId="013CE4CE">
                <wp:simplePos x="0" y="0"/>
                <wp:positionH relativeFrom="column">
                  <wp:posOffset>6713855</wp:posOffset>
                </wp:positionH>
                <wp:positionV relativeFrom="paragraph">
                  <wp:posOffset>-1827530</wp:posOffset>
                </wp:positionV>
                <wp:extent cx="152400" cy="114300"/>
                <wp:effectExtent l="3810" t="0" r="0"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72411F" w14:textId="77777777" w:rsidR="007629FC" w:rsidRDefault="007629FC" w:rsidP="007629FC">
                            <w:r>
                              <w:rPr>
                                <w:b/>
                                <w:bCs/>
                              </w:rPr>
                              <w:t xml:space="preserve">          © Copyright Biztree Inc Inc. 2010. All rights reserved. Protected by the copyright laws of the United States &amp; Canada and by international treaties. IT IS ILLEGAL AND STRICTLY PROHIBITED TO RESALE/LICENSE, PUBLISH, OFFER FOR SALE, LICENSE OR SUBLICENSE, GIVE OR DISCLOSE TO ANY OTHER PARTY, THIS PRODUCT IN HARD COPY OR DIGITAL FORM. ALL OFFENDERS WILL BE SUED IN A COURT OF LAW.</w:t>
                            </w:r>
                          </w:p>
                          <w:p w14:paraId="67390C70" w14:textId="77777777" w:rsidR="007629FC" w:rsidRDefault="007629FC" w:rsidP="007629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EE6F9F" id="Text Box 2" o:spid="_x0000_s1030" type="#_x0000_t202" style="position:absolute;left:0;text-align:left;margin-left:528.65pt;margin-top:-143.9pt;width:12pt;height:9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mAM9AEAANADAAAOAAAAZHJzL2Uyb0RvYy54bWysU9tu2zAMfR+wfxD0vjjO3F2MOEWXIsOA&#10;7gJ0/QBZlm1hsqhRSuzs60fJaZqtb8P8IJAmdchzSK2vp8Gwg0KvwVY8Xyw5U1ZCo21X8Yfvu1fv&#10;OPNB2EYYsKriR+X59ebli/XoSrWCHkyjkBGI9eXoKt6H4Mos87JXg/ALcMpSsAUcRCAXu6xBMRL6&#10;YLLVcvkmGwEbhyCV9/T3dg7yTcJvWyXD17b1KjBTceotpBPTWccz26xF2aFwvZanNsQ/dDEIbano&#10;GepWBMH2qJ9BDVoieGjDQsKQQdtqqRIHYpMv/2Jz3wunEhcSx7uzTP7/wcovh3v3DVmYPsBEA0wk&#10;vLsD+cMzC9te2E7dIMLYK9FQ4TxKlo3Ol6erUWpf+ghSj5+hoSGLfYAENLU4RFWIJyN0GsDxLLqa&#10;ApOx5NWqWFJEUijPi9dkxwqifLzs0IePCgYWjYojzTSBi8OdD3PqY0qs5cHoZqeNSQ529dYgOwia&#10;/y59J/Q/0oyNyRbitRkx/kksI7GZYpjqiemm4kWEiKRraI5EG2FeK3oGZPSAvzgbaaUq7n/uBSrO&#10;zCdL0r3PiyLuYHKKq7crcvAyUl9GhJUEVfHA2Wxuw7y3e4e666nSPCwLNyR3q5MUT12d2qe1SWKe&#10;Vjzu5aWfsp4e4uY3AAAA//8DAFBLAwQUAAYACAAAACEAYRMIduEAAAAPAQAADwAAAGRycy9kb3du&#10;cmV2LnhtbEyPwU7DMBBE70j8g7VIXFDrtNAkDXEqQAJxbekHbOJtEhHbUew26d+zOdHjzD7NzuS7&#10;yXTiQoNvnVWwWkYgyFZOt7ZWcPz5XKQgfECrsXOWFFzJw664v8sx0260e7ocQi04xPoMFTQh9JmU&#10;vmrIoF+6nizfTm4wGFgOtdQDjhxuOrmOolgabC1/aLCnj4aq38PZKDh9j0+b7Vh+hWOyf4nfsU1K&#10;d1Xq8WF6ewURaAr/MMz1uToU3Kl0Z6u96FhHm+SZWQWLdZrwipmJ0hV75ezF2xRkkcvbHcUfAAAA&#10;//8DAFBLAQItABQABgAIAAAAIQC2gziS/gAAAOEBAAATAAAAAAAAAAAAAAAAAAAAAABbQ29udGVu&#10;dF9UeXBlc10ueG1sUEsBAi0AFAAGAAgAAAAhADj9If/WAAAAlAEAAAsAAAAAAAAAAAAAAAAALwEA&#10;AF9yZWxzLy5yZWxzUEsBAi0AFAAGAAgAAAAhANOOYAz0AQAA0AMAAA4AAAAAAAAAAAAAAAAALgIA&#10;AGRycy9lMm9Eb2MueG1sUEsBAi0AFAAGAAgAAAAhAGETCHbhAAAADwEAAA8AAAAAAAAAAAAAAAAA&#10;TgQAAGRycy9kb3ducmV2LnhtbFBLBQYAAAAABAAEAPMAAABcBQAAAAA=&#10;" stroked="f">
                <v:textbox>
                  <w:txbxContent>
                    <w:p w14:paraId="1172411F" w14:textId="77777777" w:rsidR="007629FC" w:rsidRDefault="007629FC" w:rsidP="007629FC">
                      <w:r>
                        <w:rPr>
                          <w:b/>
                          <w:bCs/>
                        </w:rPr>
                        <w:t xml:space="preserve">          © Copyright Biztree Inc Inc. 2010. All rights reserved. Protected by the copyright laws of the United States &amp; Canada and by international treaties. IT IS ILLEGAL AND STRICTLY PROHIBITED TO RESALE/LICENSE, PUBLISH, OFFER FOR SALE, LICENSE OR SUBLICENSE, GIVE OR DISCLOSE TO ANY OTHER PARTY, THIS PRODUCT IN HARD COPY OR DIGITAL FORM. ALL OFFENDERS WILL BE SUED IN A COURT OF LAW.</w:t>
                      </w:r>
                    </w:p>
                    <w:p w14:paraId="67390C70" w14:textId="77777777" w:rsidR="007629FC" w:rsidRDefault="007629FC" w:rsidP="007629FC"/>
                  </w:txbxContent>
                </v:textbox>
              </v:shape>
            </w:pict>
          </mc:Fallback>
        </mc:AlternateContent>
      </w:r>
      <w:r w:rsidRPr="00B27B06">
        <w:rPr>
          <w:rFonts w:ascii="Aceh" w:hAnsi="Aceh" w:cs="Arial"/>
          <w:b/>
          <w:bCs/>
          <w:sz w:val="20"/>
          <w:szCs w:val="20"/>
        </w:rPr>
        <w:t>BETWEEN</w:t>
      </w:r>
    </w:p>
    <w:p w14:paraId="40B4A0E5" w14:textId="77777777" w:rsidR="007629FC" w:rsidRPr="00B27B06" w:rsidDel="00242025" w:rsidRDefault="007629FC" w:rsidP="00323C54">
      <w:pPr>
        <w:spacing w:line="360" w:lineRule="auto"/>
        <w:jc w:val="center"/>
        <w:rPr>
          <w:rFonts w:ascii="Aceh" w:hAnsi="Aceh" w:cs="Arial"/>
          <w:b/>
          <w:bCs/>
          <w:sz w:val="20"/>
          <w:szCs w:val="20"/>
        </w:rPr>
      </w:pPr>
    </w:p>
    <w:tbl>
      <w:tblPr>
        <w:tblW w:w="7371" w:type="dxa"/>
        <w:jc w:val="center"/>
        <w:tblBorders>
          <w:top w:val="single" w:sz="4" w:space="0" w:color="EAEAEA"/>
          <w:left w:val="single" w:sz="4" w:space="0" w:color="EAEAEA"/>
          <w:bottom w:val="single" w:sz="4" w:space="0" w:color="EAEAEA"/>
          <w:right w:val="single" w:sz="4" w:space="0" w:color="EAEAEA"/>
          <w:insideH w:val="single" w:sz="4" w:space="0" w:color="EAEAEA"/>
          <w:insideV w:val="single" w:sz="4" w:space="0" w:color="EAEAEA"/>
        </w:tblBorders>
        <w:tblLook w:val="01E0" w:firstRow="1" w:lastRow="1" w:firstColumn="1" w:lastColumn="1" w:noHBand="0" w:noVBand="0"/>
      </w:tblPr>
      <w:tblGrid>
        <w:gridCol w:w="7371"/>
      </w:tblGrid>
      <w:tr w:rsidR="007629FC" w:rsidRPr="00B83059" w14:paraId="0233F2B7" w14:textId="77777777" w:rsidTr="00CE460F">
        <w:trPr>
          <w:jc w:val="center"/>
        </w:trPr>
        <w:tc>
          <w:tcPr>
            <w:tcW w:w="7371" w:type="dxa"/>
          </w:tcPr>
          <w:p w14:paraId="6C8D4243" w14:textId="229D5D62" w:rsidR="007629FC" w:rsidRPr="00B27B06" w:rsidRDefault="0012291F" w:rsidP="00323C54">
            <w:pPr>
              <w:pStyle w:val="BodyText"/>
              <w:spacing w:before="120" w:line="360" w:lineRule="auto"/>
              <w:ind w:left="-114" w:right="-756"/>
              <w:jc w:val="center"/>
              <w:rPr>
                <w:rFonts w:ascii="Aceh" w:hAnsi="Aceh" w:cs="Arial"/>
                <w:bCs/>
                <w:color w:val="262626"/>
                <w:sz w:val="20"/>
                <w:szCs w:val="20"/>
                <w:lang w:eastAsia="en-ZA"/>
              </w:rPr>
            </w:pPr>
            <w:r>
              <w:rPr>
                <w:rFonts w:ascii="Aceh" w:hAnsi="Aceh" w:cs="Arial"/>
                <w:b/>
                <w:bCs/>
                <w:color w:val="262626"/>
                <w:sz w:val="20"/>
                <w:szCs w:val="20"/>
                <w:lang w:eastAsia="en-ZA"/>
              </w:rPr>
              <w:t>SYNAQ</w:t>
            </w:r>
            <w:r w:rsidR="007629FC" w:rsidRPr="00B27B06">
              <w:rPr>
                <w:rFonts w:ascii="Aceh" w:hAnsi="Aceh" w:cs="Arial"/>
                <w:b/>
                <w:bCs/>
                <w:color w:val="262626"/>
                <w:sz w:val="20"/>
                <w:szCs w:val="20"/>
                <w:lang w:eastAsia="en-ZA"/>
              </w:rPr>
              <w:t xml:space="preserve"> (PTY) LIMITED</w:t>
            </w:r>
          </w:p>
        </w:tc>
      </w:tr>
      <w:tr w:rsidR="007629FC" w:rsidRPr="00B83059" w14:paraId="0D482AE9" w14:textId="77777777" w:rsidTr="00CE460F">
        <w:trPr>
          <w:jc w:val="center"/>
        </w:trPr>
        <w:tc>
          <w:tcPr>
            <w:tcW w:w="7371" w:type="dxa"/>
          </w:tcPr>
          <w:p w14:paraId="1DF2F906" w14:textId="084D4464" w:rsidR="007629FC" w:rsidRPr="00B27B06" w:rsidRDefault="007629FC" w:rsidP="00323C54">
            <w:pPr>
              <w:pStyle w:val="BodyText"/>
              <w:tabs>
                <w:tab w:val="left" w:pos="180"/>
              </w:tabs>
              <w:spacing w:before="120" w:line="360" w:lineRule="auto"/>
              <w:ind w:left="-114" w:right="-756"/>
              <w:jc w:val="center"/>
              <w:rPr>
                <w:rFonts w:ascii="Aceh" w:hAnsi="Aceh" w:cs="Arial"/>
                <w:bCs/>
                <w:color w:val="262626"/>
                <w:sz w:val="20"/>
                <w:szCs w:val="20"/>
                <w:lang w:eastAsia="en-ZA"/>
              </w:rPr>
            </w:pPr>
            <w:r w:rsidRPr="00B27B06">
              <w:rPr>
                <w:rFonts w:ascii="Aceh" w:hAnsi="Aceh" w:cs="Arial"/>
                <w:b/>
                <w:bCs/>
                <w:color w:val="262626"/>
                <w:sz w:val="20"/>
                <w:szCs w:val="20"/>
                <w:lang w:eastAsia="en-ZA"/>
              </w:rPr>
              <w:t>Registration number</w:t>
            </w:r>
            <w:r w:rsidR="00AA3062" w:rsidRPr="00B27B06">
              <w:rPr>
                <w:rFonts w:ascii="Aceh" w:hAnsi="Aceh" w:cs="Arial"/>
                <w:b/>
                <w:bCs/>
                <w:color w:val="262626"/>
                <w:sz w:val="20"/>
                <w:szCs w:val="20"/>
                <w:lang w:eastAsia="en-ZA"/>
              </w:rPr>
              <w:t xml:space="preserve">: </w:t>
            </w:r>
            <w:r w:rsidRPr="00B27B06">
              <w:rPr>
                <w:rFonts w:ascii="Aceh" w:hAnsi="Aceh" w:cs="Arial"/>
                <w:bCs/>
                <w:color w:val="262626"/>
                <w:sz w:val="20"/>
                <w:szCs w:val="20"/>
                <w:lang w:eastAsia="en-ZA"/>
              </w:rPr>
              <w:t>1966/005897/07</w:t>
            </w:r>
          </w:p>
        </w:tc>
      </w:tr>
      <w:tr w:rsidR="007629FC" w:rsidRPr="00B83059" w14:paraId="437FB49F" w14:textId="77777777" w:rsidTr="00CE460F">
        <w:trPr>
          <w:jc w:val="center"/>
        </w:trPr>
        <w:tc>
          <w:tcPr>
            <w:tcW w:w="7371" w:type="dxa"/>
          </w:tcPr>
          <w:p w14:paraId="24A2DAF4" w14:textId="17455F9C" w:rsidR="007629FC" w:rsidRPr="00B27B06" w:rsidRDefault="007629FC" w:rsidP="00323C54">
            <w:pPr>
              <w:pStyle w:val="BodyText"/>
              <w:tabs>
                <w:tab w:val="left" w:pos="180"/>
              </w:tabs>
              <w:spacing w:before="120" w:line="360" w:lineRule="auto"/>
              <w:ind w:left="-114" w:right="-756"/>
              <w:jc w:val="center"/>
              <w:rPr>
                <w:rFonts w:ascii="Aceh" w:hAnsi="Aceh" w:cs="Arial"/>
                <w:bCs/>
                <w:color w:val="262626"/>
                <w:sz w:val="20"/>
                <w:szCs w:val="20"/>
                <w:lang w:eastAsia="en-ZA"/>
              </w:rPr>
            </w:pPr>
            <w:r w:rsidRPr="00B27B06">
              <w:rPr>
                <w:rFonts w:ascii="Aceh" w:hAnsi="Aceh" w:cs="Arial"/>
                <w:b/>
                <w:bCs/>
                <w:color w:val="262626"/>
                <w:sz w:val="20"/>
                <w:szCs w:val="20"/>
                <w:lang w:eastAsia="en-ZA"/>
              </w:rPr>
              <w:t>Physical Address</w:t>
            </w:r>
            <w:r w:rsidRPr="00B27B06">
              <w:rPr>
                <w:rFonts w:ascii="Aceh" w:hAnsi="Aceh" w:cs="Arial"/>
                <w:bCs/>
                <w:color w:val="262626"/>
                <w:sz w:val="20"/>
                <w:szCs w:val="20"/>
                <w:lang w:eastAsia="en-ZA"/>
              </w:rPr>
              <w:t xml:space="preserve">: </w:t>
            </w:r>
            <w:proofErr w:type="spellStart"/>
            <w:r w:rsidRPr="00B27B06">
              <w:rPr>
                <w:rFonts w:ascii="Aceh" w:hAnsi="Aceh" w:cs="Arial"/>
                <w:bCs/>
                <w:color w:val="262626"/>
                <w:sz w:val="20"/>
                <w:szCs w:val="20"/>
                <w:lang w:eastAsia="en-ZA"/>
              </w:rPr>
              <w:t>Ballyoaks</w:t>
            </w:r>
            <w:proofErr w:type="spellEnd"/>
            <w:r w:rsidRPr="00B27B06">
              <w:rPr>
                <w:rFonts w:ascii="Aceh" w:hAnsi="Aceh" w:cs="Arial"/>
                <w:bCs/>
                <w:color w:val="262626"/>
                <w:sz w:val="20"/>
                <w:szCs w:val="20"/>
                <w:lang w:eastAsia="en-ZA"/>
              </w:rPr>
              <w:t xml:space="preserve"> Office Park,</w:t>
            </w:r>
            <w:r w:rsidRPr="00B27B06">
              <w:rPr>
                <w:rFonts w:ascii="Aceh" w:hAnsi="Aceh" w:cs="Arial"/>
                <w:bCs/>
                <w:color w:val="262626"/>
                <w:sz w:val="20"/>
                <w:szCs w:val="20"/>
                <w:lang w:eastAsia="en-ZA"/>
              </w:rPr>
              <w:br/>
              <w:t>Golden Oak House, 35 Ballyclare Drive, Johannesburg 2021</w:t>
            </w:r>
          </w:p>
          <w:p w14:paraId="16B67FDC" w14:textId="77777777" w:rsidR="007629FC" w:rsidRPr="00B27B06" w:rsidRDefault="007629FC" w:rsidP="00323C54">
            <w:pPr>
              <w:pStyle w:val="BodyText"/>
              <w:tabs>
                <w:tab w:val="left" w:pos="180"/>
              </w:tabs>
              <w:spacing w:before="120" w:line="360" w:lineRule="auto"/>
              <w:ind w:left="-114" w:right="-756"/>
              <w:jc w:val="center"/>
              <w:rPr>
                <w:rFonts w:ascii="Aceh" w:hAnsi="Aceh" w:cs="Arial"/>
                <w:bCs/>
                <w:color w:val="262626"/>
                <w:sz w:val="20"/>
                <w:szCs w:val="20"/>
                <w:lang w:eastAsia="en-ZA"/>
              </w:rPr>
            </w:pPr>
            <w:r w:rsidRPr="00B27B06">
              <w:rPr>
                <w:rFonts w:ascii="Aceh" w:hAnsi="Aceh" w:cs="Arial"/>
                <w:b/>
                <w:bCs/>
                <w:color w:val="262626"/>
                <w:sz w:val="20"/>
                <w:szCs w:val="20"/>
                <w:lang w:eastAsia="en-ZA"/>
              </w:rPr>
              <w:t>Tel</w:t>
            </w:r>
            <w:r w:rsidRPr="00B27B06">
              <w:rPr>
                <w:rFonts w:ascii="Aceh" w:hAnsi="Aceh" w:cs="Arial"/>
                <w:bCs/>
                <w:color w:val="262626"/>
                <w:sz w:val="20"/>
                <w:szCs w:val="20"/>
                <w:lang w:eastAsia="en-ZA"/>
              </w:rPr>
              <w:t>: 011 262 3632</w:t>
            </w:r>
          </w:p>
          <w:p w14:paraId="166F3638" w14:textId="0A144987" w:rsidR="007629FC" w:rsidRPr="00B27B06" w:rsidRDefault="007629FC" w:rsidP="00323C54">
            <w:pPr>
              <w:pStyle w:val="BodyText"/>
              <w:tabs>
                <w:tab w:val="left" w:pos="180"/>
              </w:tabs>
              <w:spacing w:before="120" w:line="360" w:lineRule="auto"/>
              <w:ind w:left="-114" w:right="-756"/>
              <w:jc w:val="center"/>
              <w:rPr>
                <w:rFonts w:ascii="Aceh" w:hAnsi="Aceh" w:cs="Arial"/>
                <w:bCs/>
                <w:color w:val="262626"/>
                <w:sz w:val="20"/>
                <w:szCs w:val="20"/>
                <w:lang w:eastAsia="en-ZA"/>
              </w:rPr>
            </w:pPr>
            <w:r w:rsidRPr="00B27B06">
              <w:rPr>
                <w:rFonts w:ascii="Aceh" w:hAnsi="Aceh" w:cs="Arial"/>
                <w:b/>
                <w:bCs/>
                <w:color w:val="262626"/>
                <w:sz w:val="20"/>
                <w:szCs w:val="20"/>
                <w:lang w:eastAsia="en-ZA"/>
              </w:rPr>
              <w:t>Email</w:t>
            </w:r>
            <w:r w:rsidRPr="00B27B06">
              <w:rPr>
                <w:rFonts w:ascii="Aceh" w:hAnsi="Aceh" w:cs="Arial"/>
                <w:bCs/>
                <w:color w:val="262626"/>
                <w:sz w:val="20"/>
                <w:szCs w:val="20"/>
                <w:lang w:eastAsia="en-ZA"/>
              </w:rPr>
              <w:t>: hello@</w:t>
            </w:r>
            <w:r w:rsidR="0012291F">
              <w:rPr>
                <w:rFonts w:ascii="Aceh" w:hAnsi="Aceh" w:cs="Arial"/>
                <w:bCs/>
                <w:color w:val="262626"/>
                <w:sz w:val="20"/>
                <w:szCs w:val="20"/>
                <w:lang w:eastAsia="en-ZA"/>
              </w:rPr>
              <w:t>SYNAQ</w:t>
            </w:r>
            <w:r w:rsidRPr="00B27B06">
              <w:rPr>
                <w:rFonts w:ascii="Aceh" w:hAnsi="Aceh" w:cs="Arial"/>
                <w:bCs/>
                <w:color w:val="262626"/>
                <w:sz w:val="20"/>
                <w:szCs w:val="20"/>
                <w:lang w:eastAsia="en-ZA"/>
              </w:rPr>
              <w:t>.com</w:t>
            </w:r>
          </w:p>
        </w:tc>
      </w:tr>
      <w:tr w:rsidR="007629FC" w:rsidRPr="00B83059" w14:paraId="7B9DBA81" w14:textId="77777777" w:rsidTr="00CE460F">
        <w:trPr>
          <w:jc w:val="center"/>
        </w:trPr>
        <w:tc>
          <w:tcPr>
            <w:tcW w:w="7371" w:type="dxa"/>
          </w:tcPr>
          <w:p w14:paraId="15410D08" w14:textId="47557A1D" w:rsidR="007629FC" w:rsidRPr="00B27B06" w:rsidRDefault="007629FC" w:rsidP="00323C54">
            <w:pPr>
              <w:pStyle w:val="BodyText"/>
              <w:tabs>
                <w:tab w:val="left" w:pos="180"/>
              </w:tabs>
              <w:spacing w:before="120" w:line="360" w:lineRule="auto"/>
              <w:ind w:left="-114" w:right="-756"/>
              <w:jc w:val="center"/>
              <w:rPr>
                <w:rFonts w:ascii="Aceh" w:hAnsi="Aceh" w:cs="Arial"/>
                <w:color w:val="262626"/>
                <w:sz w:val="20"/>
                <w:szCs w:val="20"/>
                <w:lang w:eastAsia="en-ZA"/>
              </w:rPr>
            </w:pPr>
            <w:r w:rsidRPr="00B27B06">
              <w:rPr>
                <w:rFonts w:ascii="Aceh" w:hAnsi="Aceh" w:cs="Arial"/>
                <w:color w:val="262626"/>
                <w:sz w:val="20"/>
                <w:szCs w:val="20"/>
                <w:lang w:eastAsia="en-ZA"/>
              </w:rPr>
              <w:t>(Hereinafter referred to as “</w:t>
            </w:r>
            <w:r w:rsidR="0012291F">
              <w:rPr>
                <w:rFonts w:ascii="Aceh" w:hAnsi="Aceh" w:cs="Arial"/>
                <w:b/>
                <w:bCs/>
                <w:color w:val="262626"/>
                <w:sz w:val="20"/>
                <w:szCs w:val="20"/>
                <w:lang w:eastAsia="en-ZA"/>
              </w:rPr>
              <w:t>SYNAQ</w:t>
            </w:r>
            <w:r w:rsidRPr="00B27B06">
              <w:rPr>
                <w:rFonts w:ascii="Aceh" w:hAnsi="Aceh" w:cs="Arial"/>
                <w:color w:val="262626"/>
                <w:sz w:val="20"/>
                <w:szCs w:val="20"/>
                <w:lang w:eastAsia="en-ZA"/>
              </w:rPr>
              <w:t>”)</w:t>
            </w:r>
          </w:p>
        </w:tc>
      </w:tr>
    </w:tbl>
    <w:p w14:paraId="6D08D574" w14:textId="77777777" w:rsidR="007629FC" w:rsidRPr="00B27B06" w:rsidRDefault="007629FC" w:rsidP="00323C54">
      <w:pPr>
        <w:pStyle w:val="BodyText"/>
        <w:tabs>
          <w:tab w:val="left" w:pos="180"/>
        </w:tabs>
        <w:spacing w:line="360" w:lineRule="auto"/>
        <w:ind w:right="-756"/>
        <w:jc w:val="center"/>
        <w:rPr>
          <w:rFonts w:ascii="Aceh" w:hAnsi="Aceh" w:cs="Arial"/>
          <w:b/>
          <w:color w:val="262626"/>
          <w:sz w:val="20"/>
          <w:szCs w:val="20"/>
        </w:rPr>
      </w:pPr>
    </w:p>
    <w:p w14:paraId="06F1C73E" w14:textId="77777777" w:rsidR="007629FC" w:rsidRPr="00B27B06" w:rsidRDefault="007629FC" w:rsidP="00323C54">
      <w:pPr>
        <w:pStyle w:val="BodyText"/>
        <w:tabs>
          <w:tab w:val="left" w:pos="180"/>
        </w:tabs>
        <w:spacing w:line="360" w:lineRule="auto"/>
        <w:ind w:right="-756"/>
        <w:jc w:val="center"/>
        <w:rPr>
          <w:rFonts w:ascii="Aceh" w:hAnsi="Aceh" w:cs="Arial"/>
          <w:b/>
          <w:color w:val="262626"/>
          <w:sz w:val="20"/>
          <w:szCs w:val="20"/>
        </w:rPr>
      </w:pPr>
      <w:r w:rsidRPr="00B27B06">
        <w:rPr>
          <w:rFonts w:ascii="Aceh" w:hAnsi="Aceh" w:cs="Arial"/>
          <w:b/>
          <w:color w:val="262626"/>
          <w:sz w:val="20"/>
          <w:szCs w:val="20"/>
        </w:rPr>
        <w:t>AND</w:t>
      </w:r>
    </w:p>
    <w:p w14:paraId="047551FF" w14:textId="77777777" w:rsidR="007629FC" w:rsidRPr="00B27B06" w:rsidRDefault="007629FC" w:rsidP="00323C54">
      <w:pPr>
        <w:pStyle w:val="BodyText"/>
        <w:tabs>
          <w:tab w:val="left" w:pos="180"/>
        </w:tabs>
        <w:spacing w:line="360" w:lineRule="auto"/>
        <w:ind w:right="-756"/>
        <w:jc w:val="center"/>
        <w:rPr>
          <w:rFonts w:ascii="Aceh" w:hAnsi="Aceh" w:cs="Arial"/>
          <w:b/>
          <w:color w:val="262626"/>
          <w:sz w:val="20"/>
          <w:szCs w:val="20"/>
        </w:rPr>
      </w:pPr>
    </w:p>
    <w:tbl>
      <w:tblPr>
        <w:tblW w:w="7371" w:type="dxa"/>
        <w:jc w:val="center"/>
        <w:tblBorders>
          <w:top w:val="single" w:sz="4" w:space="0" w:color="EAEAEA"/>
          <w:left w:val="single" w:sz="4" w:space="0" w:color="EAEAEA"/>
          <w:bottom w:val="single" w:sz="4" w:space="0" w:color="EAEAEA"/>
          <w:right w:val="single" w:sz="4" w:space="0" w:color="EAEAEA"/>
          <w:insideH w:val="single" w:sz="4" w:space="0" w:color="EAEAEA"/>
          <w:insideV w:val="single" w:sz="4" w:space="0" w:color="EAEAEA"/>
        </w:tblBorders>
        <w:tblLook w:val="01E0" w:firstRow="1" w:lastRow="1" w:firstColumn="1" w:lastColumn="1" w:noHBand="0" w:noVBand="0"/>
      </w:tblPr>
      <w:tblGrid>
        <w:gridCol w:w="7371"/>
      </w:tblGrid>
      <w:tr w:rsidR="007629FC" w:rsidRPr="00B83059" w14:paraId="14D180C2" w14:textId="77777777" w:rsidTr="00CE460F">
        <w:trPr>
          <w:jc w:val="center"/>
        </w:trPr>
        <w:tc>
          <w:tcPr>
            <w:tcW w:w="7870" w:type="dxa"/>
          </w:tcPr>
          <w:p w14:paraId="23D74728" w14:textId="10CC809D" w:rsidR="007629FC" w:rsidRPr="00B27B06" w:rsidRDefault="00F43DD4" w:rsidP="00323C54">
            <w:pPr>
              <w:pStyle w:val="BodyText"/>
              <w:tabs>
                <w:tab w:val="left" w:pos="0"/>
              </w:tabs>
              <w:spacing w:before="120" w:line="360" w:lineRule="auto"/>
              <w:ind w:left="-114" w:right="-756"/>
              <w:jc w:val="center"/>
              <w:rPr>
                <w:rFonts w:ascii="Aceh" w:hAnsi="Aceh" w:cs="Arial"/>
                <w:bCs/>
                <w:color w:val="262626"/>
                <w:sz w:val="20"/>
                <w:szCs w:val="20"/>
                <w:lang w:eastAsia="en-ZA"/>
              </w:rPr>
            </w:pPr>
            <w:r w:rsidRPr="00B27B06">
              <w:rPr>
                <w:rFonts w:ascii="Aceh" w:hAnsi="Aceh" w:cs="Arial"/>
                <w:b/>
                <w:bCs/>
                <w:color w:val="262626"/>
                <w:sz w:val="20"/>
                <w:szCs w:val="20"/>
                <w:lang w:eastAsia="en-ZA"/>
              </w:rPr>
              <w:t>[</w:t>
            </w:r>
            <w:r w:rsidRPr="00B27B06">
              <w:rPr>
                <w:rFonts w:ascii="Aceh" w:hAnsi="Aceh" w:cs="Arial"/>
                <w:b/>
                <w:bCs/>
                <w:color w:val="262626"/>
                <w:sz w:val="20"/>
                <w:szCs w:val="20"/>
                <w:highlight w:val="yellow"/>
                <w:lang w:eastAsia="en-ZA"/>
              </w:rPr>
              <w:t>ADD NAME]</w:t>
            </w:r>
          </w:p>
        </w:tc>
      </w:tr>
      <w:tr w:rsidR="007629FC" w:rsidRPr="00B83059" w14:paraId="2FD8DBFB" w14:textId="77777777" w:rsidTr="00CE460F">
        <w:trPr>
          <w:jc w:val="center"/>
        </w:trPr>
        <w:tc>
          <w:tcPr>
            <w:tcW w:w="7870" w:type="dxa"/>
          </w:tcPr>
          <w:p w14:paraId="444540EF" w14:textId="106EBCFD" w:rsidR="007629FC" w:rsidRPr="00B27B06" w:rsidRDefault="007629FC" w:rsidP="00323C54">
            <w:pPr>
              <w:pStyle w:val="BodyText"/>
              <w:tabs>
                <w:tab w:val="left" w:pos="0"/>
              </w:tabs>
              <w:spacing w:before="120" w:line="360" w:lineRule="auto"/>
              <w:ind w:left="-114" w:right="-756"/>
              <w:jc w:val="center"/>
              <w:rPr>
                <w:rFonts w:ascii="Aceh" w:hAnsi="Aceh" w:cs="Arial"/>
                <w:bCs/>
                <w:color w:val="000000" w:themeColor="text1"/>
                <w:sz w:val="20"/>
                <w:szCs w:val="20"/>
                <w:lang w:eastAsia="en-ZA"/>
              </w:rPr>
            </w:pPr>
            <w:r w:rsidRPr="00B27B06">
              <w:rPr>
                <w:rFonts w:ascii="Aceh" w:hAnsi="Aceh" w:cs="Arial"/>
                <w:b/>
                <w:bCs/>
                <w:color w:val="000000" w:themeColor="text1"/>
                <w:sz w:val="20"/>
                <w:szCs w:val="20"/>
                <w:lang w:eastAsia="en-ZA"/>
              </w:rPr>
              <w:t>Registration / ID number</w:t>
            </w:r>
            <w:r w:rsidR="0064028C" w:rsidRPr="00B27B06">
              <w:rPr>
                <w:rFonts w:ascii="Aceh" w:hAnsi="Aceh" w:cs="Arial"/>
                <w:b/>
                <w:bCs/>
                <w:color w:val="000000" w:themeColor="text1"/>
                <w:sz w:val="20"/>
                <w:szCs w:val="20"/>
                <w:lang w:eastAsia="en-ZA"/>
              </w:rPr>
              <w:t xml:space="preserve">: </w:t>
            </w:r>
            <w:r w:rsidR="00F43DD4" w:rsidRPr="00B27B06">
              <w:rPr>
                <w:rFonts w:ascii="Aceh" w:hAnsi="Aceh" w:cs="Arial"/>
                <w:b/>
                <w:bCs/>
                <w:color w:val="000000" w:themeColor="text1"/>
                <w:sz w:val="20"/>
                <w:szCs w:val="20"/>
                <w:lang w:eastAsia="en-ZA"/>
              </w:rPr>
              <w:t>[</w:t>
            </w:r>
            <w:r w:rsidR="00F43DD4" w:rsidRPr="00B27B06">
              <w:rPr>
                <w:rFonts w:ascii="Aceh" w:hAnsi="Aceh" w:cs="Arial"/>
                <w:b/>
                <w:bCs/>
                <w:color w:val="000000" w:themeColor="text1"/>
                <w:sz w:val="20"/>
                <w:szCs w:val="20"/>
                <w:highlight w:val="yellow"/>
                <w:lang w:eastAsia="en-ZA"/>
              </w:rPr>
              <w:t>ADD]</w:t>
            </w:r>
          </w:p>
        </w:tc>
      </w:tr>
      <w:tr w:rsidR="007629FC" w:rsidRPr="00B83059" w14:paraId="7DF16529" w14:textId="77777777" w:rsidTr="00CE460F">
        <w:trPr>
          <w:jc w:val="center"/>
        </w:trPr>
        <w:tc>
          <w:tcPr>
            <w:tcW w:w="7870" w:type="dxa"/>
          </w:tcPr>
          <w:p w14:paraId="2D7BE6C7" w14:textId="6A485B1E" w:rsidR="007629FC" w:rsidRPr="00B27B06" w:rsidRDefault="007629FC" w:rsidP="00323C54">
            <w:pPr>
              <w:spacing w:line="360" w:lineRule="auto"/>
              <w:ind w:left="-114"/>
              <w:jc w:val="center"/>
              <w:rPr>
                <w:rFonts w:ascii="Aceh" w:hAnsi="Aceh" w:cs="Arial"/>
                <w:color w:val="000000" w:themeColor="text1"/>
                <w:sz w:val="20"/>
                <w:szCs w:val="20"/>
              </w:rPr>
            </w:pPr>
            <w:r w:rsidRPr="00B27B06">
              <w:rPr>
                <w:rFonts w:ascii="Aceh" w:hAnsi="Aceh" w:cs="Arial"/>
                <w:b/>
                <w:bCs/>
                <w:color w:val="000000" w:themeColor="text1"/>
                <w:sz w:val="20"/>
                <w:szCs w:val="20"/>
                <w:lang w:eastAsia="en-ZA"/>
              </w:rPr>
              <w:t xml:space="preserve">Physical </w:t>
            </w:r>
            <w:r w:rsidR="005C03DE" w:rsidRPr="00B27B06">
              <w:rPr>
                <w:rFonts w:ascii="Aceh" w:hAnsi="Aceh" w:cs="Arial"/>
                <w:b/>
                <w:bCs/>
                <w:color w:val="000000" w:themeColor="text1"/>
                <w:sz w:val="20"/>
                <w:szCs w:val="20"/>
                <w:lang w:eastAsia="en-ZA"/>
              </w:rPr>
              <w:t>Address</w:t>
            </w:r>
            <w:r w:rsidR="005C03DE" w:rsidRPr="00B27B06">
              <w:rPr>
                <w:rFonts w:ascii="Aceh" w:hAnsi="Aceh" w:cs="Arial"/>
                <w:bCs/>
                <w:color w:val="000000" w:themeColor="text1"/>
                <w:sz w:val="20"/>
                <w:szCs w:val="20"/>
                <w:lang w:eastAsia="en-ZA"/>
              </w:rPr>
              <w:t xml:space="preserve">: </w:t>
            </w:r>
            <w:r w:rsidR="00F43DD4" w:rsidRPr="00B27B06">
              <w:rPr>
                <w:rFonts w:ascii="Aceh" w:hAnsi="Aceh" w:cs="Arial"/>
                <w:bCs/>
                <w:color w:val="000000" w:themeColor="text1"/>
                <w:sz w:val="20"/>
                <w:szCs w:val="20"/>
                <w:lang w:eastAsia="en-ZA"/>
              </w:rPr>
              <w:t>[</w:t>
            </w:r>
            <w:r w:rsidR="00F43DD4" w:rsidRPr="00B27B06">
              <w:rPr>
                <w:rFonts w:ascii="Aceh" w:hAnsi="Aceh" w:cs="Arial"/>
                <w:bCs/>
                <w:color w:val="000000" w:themeColor="text1"/>
                <w:sz w:val="20"/>
                <w:szCs w:val="20"/>
                <w:highlight w:val="yellow"/>
                <w:lang w:eastAsia="en-ZA"/>
              </w:rPr>
              <w:t>ADD]</w:t>
            </w:r>
          </w:p>
          <w:p w14:paraId="05513BC9" w14:textId="2CE7156D" w:rsidR="007629FC" w:rsidRPr="00B27B06" w:rsidRDefault="007629FC" w:rsidP="00323C54">
            <w:pPr>
              <w:spacing w:line="360" w:lineRule="auto"/>
              <w:ind w:left="-114"/>
              <w:jc w:val="center"/>
              <w:rPr>
                <w:rFonts w:ascii="Aceh" w:hAnsi="Aceh" w:cs="Arial"/>
                <w:color w:val="000000" w:themeColor="text1"/>
                <w:sz w:val="20"/>
                <w:szCs w:val="20"/>
                <w:lang w:val="en-ZA"/>
              </w:rPr>
            </w:pPr>
            <w:r w:rsidRPr="00B27B06">
              <w:rPr>
                <w:rFonts w:ascii="Aceh" w:hAnsi="Aceh" w:cs="Arial"/>
                <w:b/>
                <w:bCs/>
                <w:color w:val="000000" w:themeColor="text1"/>
                <w:sz w:val="20"/>
                <w:szCs w:val="20"/>
                <w:lang w:val="en-ZA" w:eastAsia="en-ZA"/>
              </w:rPr>
              <w:t>Tel</w:t>
            </w:r>
            <w:r w:rsidRPr="00B27B06">
              <w:rPr>
                <w:rFonts w:ascii="Aceh" w:hAnsi="Aceh" w:cs="Arial"/>
                <w:bCs/>
                <w:color w:val="000000" w:themeColor="text1"/>
                <w:sz w:val="20"/>
                <w:szCs w:val="20"/>
                <w:lang w:val="en-ZA" w:eastAsia="en-ZA"/>
              </w:rPr>
              <w:t xml:space="preserve">: </w:t>
            </w:r>
            <w:r w:rsidR="00F43DD4" w:rsidRPr="00B27B06">
              <w:rPr>
                <w:rFonts w:ascii="Aceh" w:hAnsi="Aceh" w:cs="Arial"/>
                <w:bCs/>
                <w:color w:val="000000" w:themeColor="text1"/>
                <w:sz w:val="20"/>
                <w:szCs w:val="20"/>
                <w:lang w:val="en-ZA" w:eastAsia="en-ZA"/>
              </w:rPr>
              <w:t>[</w:t>
            </w:r>
            <w:r w:rsidR="00F43DD4" w:rsidRPr="00B27B06">
              <w:rPr>
                <w:rFonts w:ascii="Aceh" w:hAnsi="Aceh" w:cs="Arial"/>
                <w:bCs/>
                <w:color w:val="000000" w:themeColor="text1"/>
                <w:sz w:val="20"/>
                <w:szCs w:val="20"/>
                <w:highlight w:val="yellow"/>
                <w:lang w:val="en-ZA" w:eastAsia="en-ZA"/>
              </w:rPr>
              <w:t>ADD]</w:t>
            </w:r>
          </w:p>
          <w:p w14:paraId="186F392E" w14:textId="74DC8ED9" w:rsidR="007629FC" w:rsidRPr="00B27B06" w:rsidRDefault="007629FC" w:rsidP="00323C54">
            <w:pPr>
              <w:spacing w:line="360" w:lineRule="auto"/>
              <w:ind w:left="-114"/>
              <w:jc w:val="center"/>
              <w:rPr>
                <w:rFonts w:ascii="Aceh" w:hAnsi="Aceh" w:cs="Arial"/>
                <w:color w:val="000000" w:themeColor="text1"/>
                <w:sz w:val="20"/>
                <w:szCs w:val="20"/>
                <w:lang w:val="de-DE"/>
              </w:rPr>
            </w:pPr>
            <w:proofErr w:type="gramStart"/>
            <w:r w:rsidRPr="00B27B06">
              <w:rPr>
                <w:rFonts w:ascii="Aceh" w:hAnsi="Aceh" w:cs="Arial"/>
                <w:b/>
                <w:bCs/>
                <w:color w:val="000000" w:themeColor="text1"/>
                <w:sz w:val="20"/>
                <w:szCs w:val="20"/>
                <w:lang w:val="de-DE" w:eastAsia="en-ZA"/>
              </w:rPr>
              <w:t>Email</w:t>
            </w:r>
            <w:r w:rsidRPr="00B27B06">
              <w:rPr>
                <w:rFonts w:ascii="Aceh" w:hAnsi="Aceh" w:cs="Arial"/>
                <w:bCs/>
                <w:color w:val="000000" w:themeColor="text1"/>
                <w:sz w:val="20"/>
                <w:szCs w:val="20"/>
                <w:lang w:val="de-DE" w:eastAsia="en-ZA"/>
              </w:rPr>
              <w:t>:</w:t>
            </w:r>
            <w:r w:rsidR="00F43DD4" w:rsidRPr="00B27B06">
              <w:rPr>
                <w:rFonts w:ascii="Aceh" w:hAnsi="Aceh" w:cs="Arial"/>
                <w:bCs/>
                <w:color w:val="000000" w:themeColor="text1"/>
                <w:sz w:val="20"/>
                <w:szCs w:val="20"/>
                <w:lang w:val="de-DE" w:eastAsia="en-ZA"/>
              </w:rPr>
              <w:t>[</w:t>
            </w:r>
            <w:proofErr w:type="gramEnd"/>
            <w:r w:rsidR="00F43DD4" w:rsidRPr="00B27B06">
              <w:rPr>
                <w:rFonts w:ascii="Aceh" w:hAnsi="Aceh" w:cs="Arial"/>
                <w:bCs/>
                <w:color w:val="000000" w:themeColor="text1"/>
                <w:sz w:val="20"/>
                <w:szCs w:val="20"/>
                <w:highlight w:val="yellow"/>
                <w:lang w:val="de-DE" w:eastAsia="en-ZA"/>
              </w:rPr>
              <w:t>ADD</w:t>
            </w:r>
            <w:r w:rsidR="00F43DD4" w:rsidRPr="00B27B06">
              <w:rPr>
                <w:rFonts w:ascii="Aceh" w:hAnsi="Aceh" w:cs="Arial"/>
                <w:bCs/>
                <w:color w:val="000000" w:themeColor="text1"/>
                <w:sz w:val="20"/>
                <w:szCs w:val="20"/>
                <w:lang w:val="de-DE" w:eastAsia="en-ZA"/>
              </w:rPr>
              <w:t>]</w:t>
            </w:r>
          </w:p>
        </w:tc>
      </w:tr>
      <w:tr w:rsidR="007629FC" w:rsidRPr="00B83059" w14:paraId="3D1AF4B9" w14:textId="77777777" w:rsidTr="00CE460F">
        <w:trPr>
          <w:jc w:val="center"/>
        </w:trPr>
        <w:tc>
          <w:tcPr>
            <w:tcW w:w="7870" w:type="dxa"/>
          </w:tcPr>
          <w:p w14:paraId="30C2D2BA" w14:textId="353A7B9C" w:rsidR="007629FC" w:rsidRPr="00B27B06" w:rsidRDefault="007629FC" w:rsidP="00323C54">
            <w:pPr>
              <w:pStyle w:val="BodyText"/>
              <w:tabs>
                <w:tab w:val="left" w:pos="180"/>
              </w:tabs>
              <w:spacing w:before="120" w:line="360" w:lineRule="auto"/>
              <w:ind w:left="-114" w:right="-756"/>
              <w:rPr>
                <w:rFonts w:ascii="Aceh" w:hAnsi="Aceh" w:cs="Arial"/>
                <w:bCs/>
                <w:color w:val="262626"/>
                <w:sz w:val="20"/>
                <w:szCs w:val="20"/>
                <w:lang w:eastAsia="en-ZA"/>
              </w:rPr>
            </w:pPr>
            <w:r w:rsidRPr="00B27B06">
              <w:rPr>
                <w:rFonts w:ascii="Aceh" w:hAnsi="Aceh" w:cs="Arial"/>
                <w:bCs/>
                <w:color w:val="262626"/>
                <w:sz w:val="20"/>
                <w:szCs w:val="20"/>
                <w:lang w:val="de-DE" w:eastAsia="en-ZA"/>
              </w:rPr>
              <w:t xml:space="preserve">                                             </w:t>
            </w:r>
            <w:r w:rsidRPr="00B27B06">
              <w:rPr>
                <w:rFonts w:ascii="Aceh" w:hAnsi="Aceh" w:cs="Arial"/>
                <w:bCs/>
                <w:color w:val="262626"/>
                <w:sz w:val="20"/>
                <w:szCs w:val="20"/>
                <w:lang w:eastAsia="en-ZA"/>
              </w:rPr>
              <w:t>(Hereinafter referred to as “</w:t>
            </w:r>
            <w:r w:rsidR="0012291F">
              <w:rPr>
                <w:rFonts w:ascii="Aceh" w:hAnsi="Aceh" w:cs="Arial"/>
                <w:b/>
                <w:color w:val="262626"/>
                <w:sz w:val="20"/>
                <w:szCs w:val="20"/>
                <w:lang w:eastAsia="en-ZA"/>
              </w:rPr>
              <w:t>Reseller</w:t>
            </w:r>
            <w:r w:rsidRPr="00B27B06">
              <w:rPr>
                <w:rFonts w:ascii="Aceh" w:hAnsi="Aceh" w:cs="Arial"/>
                <w:bCs/>
                <w:color w:val="262626"/>
                <w:sz w:val="20"/>
                <w:szCs w:val="20"/>
                <w:lang w:eastAsia="en-ZA"/>
              </w:rPr>
              <w:t>”)</w:t>
            </w:r>
          </w:p>
        </w:tc>
      </w:tr>
    </w:tbl>
    <w:p w14:paraId="4E2B3E2A" w14:textId="77777777" w:rsidR="007629FC" w:rsidRPr="00B27B06" w:rsidRDefault="007629FC" w:rsidP="00323C54">
      <w:pPr>
        <w:spacing w:line="360" w:lineRule="auto"/>
        <w:jc w:val="both"/>
        <w:rPr>
          <w:rFonts w:ascii="Aceh" w:hAnsi="Aceh" w:cs="Arial"/>
          <w:sz w:val="20"/>
          <w:szCs w:val="20"/>
        </w:rPr>
      </w:pPr>
    </w:p>
    <w:p w14:paraId="3EAE80E7" w14:textId="77777777" w:rsidR="00E565D6" w:rsidRPr="00B27B06" w:rsidRDefault="00E565D6" w:rsidP="00323C54">
      <w:pPr>
        <w:spacing w:after="200" w:line="360" w:lineRule="auto"/>
        <w:rPr>
          <w:rFonts w:ascii="Aceh" w:hAnsi="Aceh" w:cs="Arial"/>
          <w:sz w:val="20"/>
          <w:szCs w:val="20"/>
        </w:rPr>
      </w:pPr>
    </w:p>
    <w:p w14:paraId="12248432" w14:textId="77777777" w:rsidR="00E565D6" w:rsidRPr="00B27B06" w:rsidRDefault="00E565D6" w:rsidP="00323C54">
      <w:pPr>
        <w:spacing w:after="200" w:line="360" w:lineRule="auto"/>
        <w:rPr>
          <w:rFonts w:ascii="Aceh" w:hAnsi="Aceh" w:cs="Arial"/>
          <w:sz w:val="20"/>
          <w:szCs w:val="20"/>
        </w:rPr>
      </w:pPr>
    </w:p>
    <w:p w14:paraId="21E66A7C" w14:textId="77777777" w:rsidR="00E565D6" w:rsidRPr="00B27B06" w:rsidRDefault="00E565D6" w:rsidP="00323C54">
      <w:pPr>
        <w:spacing w:after="200" w:line="360" w:lineRule="auto"/>
        <w:rPr>
          <w:rFonts w:ascii="Aceh" w:hAnsi="Aceh" w:cs="Arial"/>
          <w:sz w:val="20"/>
          <w:szCs w:val="20"/>
        </w:rPr>
      </w:pPr>
    </w:p>
    <w:p w14:paraId="02EC869E" w14:textId="77777777" w:rsidR="0080263F" w:rsidRPr="00B27B06" w:rsidRDefault="0080263F" w:rsidP="00323C54">
      <w:pPr>
        <w:spacing w:after="200" w:line="360" w:lineRule="auto"/>
        <w:rPr>
          <w:rFonts w:ascii="Aceh" w:hAnsi="Aceh" w:cs="Arial"/>
          <w:b/>
          <w:bCs/>
          <w:sz w:val="20"/>
          <w:szCs w:val="20"/>
        </w:rPr>
        <w:sectPr w:rsidR="0080263F" w:rsidRPr="00B27B06" w:rsidSect="00E565D6">
          <w:headerReference w:type="default" r:id="rId13"/>
          <w:footerReference w:type="even" r:id="rId14"/>
          <w:footerReference w:type="default" r:id="rId15"/>
          <w:footerReference w:type="first" r:id="rId16"/>
          <w:pgSz w:w="12240" w:h="15840"/>
          <w:pgMar w:top="1418" w:right="1418" w:bottom="1418" w:left="1418" w:header="720" w:footer="566" w:gutter="0"/>
          <w:cols w:space="720"/>
          <w:docGrid w:linePitch="360"/>
        </w:sectPr>
      </w:pPr>
    </w:p>
    <w:p w14:paraId="577BECE8" w14:textId="5731DA6A" w:rsidR="007629FC" w:rsidRPr="00B27B06" w:rsidRDefault="007629FC" w:rsidP="00B27B06">
      <w:pPr>
        <w:spacing w:line="360" w:lineRule="auto"/>
        <w:rPr>
          <w:rFonts w:ascii="Aceh" w:hAnsi="Aceh" w:cs="Arial"/>
          <w:sz w:val="22"/>
          <w:szCs w:val="22"/>
        </w:rPr>
      </w:pPr>
      <w:r w:rsidRPr="00B27B06">
        <w:rPr>
          <w:rFonts w:ascii="Aceh" w:hAnsi="Aceh" w:cs="Arial"/>
          <w:b/>
          <w:bCs/>
          <w:sz w:val="22"/>
          <w:szCs w:val="22"/>
        </w:rPr>
        <w:lastRenderedPageBreak/>
        <w:t>RECITALS:</w:t>
      </w:r>
    </w:p>
    <w:p w14:paraId="5759377F" w14:textId="77777777" w:rsidR="005E6ADE" w:rsidRPr="00340079" w:rsidRDefault="001973E0" w:rsidP="00323C54">
      <w:pPr>
        <w:pStyle w:val="HTMLPreformatted"/>
        <w:numPr>
          <w:ilvl w:val="0"/>
          <w:numId w:val="3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line="360" w:lineRule="auto"/>
        <w:ind w:left="714" w:hanging="357"/>
        <w:jc w:val="both"/>
        <w:rPr>
          <w:rFonts w:ascii="Aceh" w:hAnsi="Aceh" w:cs="Arial"/>
          <w:sz w:val="21"/>
          <w:szCs w:val="21"/>
        </w:rPr>
      </w:pPr>
      <w:r w:rsidRPr="00340079">
        <w:rPr>
          <w:rFonts w:ascii="Aceh" w:hAnsi="Aceh" w:cs="Arial"/>
          <w:sz w:val="21"/>
          <w:szCs w:val="21"/>
        </w:rPr>
        <w:t xml:space="preserve">SYNAQ is the sole proprietor and owner of the services known as </w:t>
      </w:r>
      <w:r w:rsidRPr="00340079">
        <w:rPr>
          <w:rFonts w:ascii="Aceh" w:hAnsi="Aceh" w:cs="Arial"/>
          <w:b/>
          <w:bCs/>
          <w:sz w:val="21"/>
          <w:szCs w:val="21"/>
        </w:rPr>
        <w:t>“SYNAQ Email Cloud Services”</w:t>
      </w:r>
      <w:r w:rsidRPr="00340079">
        <w:rPr>
          <w:rFonts w:ascii="Aceh" w:hAnsi="Aceh" w:cs="Arial"/>
          <w:sz w:val="21"/>
          <w:szCs w:val="21"/>
        </w:rPr>
        <w:t xml:space="preserve"> and all associated intellectual property.</w:t>
      </w:r>
    </w:p>
    <w:p w14:paraId="66499115" w14:textId="0A9608A5" w:rsidR="007629FC" w:rsidRPr="00B27B06" w:rsidRDefault="001973E0" w:rsidP="00B27B06">
      <w:pPr>
        <w:pStyle w:val="HTMLPreformatted"/>
        <w:numPr>
          <w:ilvl w:val="0"/>
          <w:numId w:val="3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Aceh" w:hAnsi="Aceh" w:cs="Arial"/>
          <w:sz w:val="21"/>
          <w:szCs w:val="21"/>
        </w:rPr>
      </w:pPr>
      <w:r w:rsidRPr="00340079">
        <w:rPr>
          <w:rFonts w:ascii="Aceh" w:hAnsi="Aceh" w:cs="Arial"/>
          <w:sz w:val="21"/>
          <w:szCs w:val="21"/>
        </w:rPr>
        <w:t>SYNAQ appoints the Reseller, on a strictly non-exclusive basis, to market, resell, and license such Services and related documentation in the Territory, subject to the terms of this Agreement.</w:t>
      </w:r>
    </w:p>
    <w:p w14:paraId="2F4FC9C4" w14:textId="11304034" w:rsidR="007629FC" w:rsidRPr="00B27B06" w:rsidRDefault="007629FC" w:rsidP="00B27B06">
      <w:pPr>
        <w:pStyle w:val="ListParagraph"/>
        <w:spacing w:line="360" w:lineRule="auto"/>
        <w:jc w:val="both"/>
        <w:rPr>
          <w:rFonts w:ascii="Aceh" w:hAnsi="Aceh" w:cs="Arial"/>
          <w:sz w:val="20"/>
          <w:szCs w:val="20"/>
        </w:rPr>
      </w:pPr>
    </w:p>
    <w:p w14:paraId="22FC36B4" w14:textId="77777777" w:rsidR="007629FC" w:rsidRPr="00B27B06" w:rsidRDefault="007629FC" w:rsidP="00323C54">
      <w:pPr>
        <w:spacing w:line="360" w:lineRule="auto"/>
        <w:jc w:val="both"/>
        <w:rPr>
          <w:rFonts w:ascii="Aceh" w:hAnsi="Aceh" w:cs="Arial"/>
          <w:sz w:val="20"/>
          <w:szCs w:val="20"/>
        </w:rPr>
      </w:pPr>
    </w:p>
    <w:p w14:paraId="40CB4A58" w14:textId="52C848B8" w:rsidR="007629FC" w:rsidRPr="00B27B06" w:rsidRDefault="007629FC" w:rsidP="00323C54">
      <w:pPr>
        <w:pStyle w:val="ListParagraph"/>
        <w:numPr>
          <w:ilvl w:val="0"/>
          <w:numId w:val="2"/>
        </w:numPr>
        <w:spacing w:line="360" w:lineRule="auto"/>
        <w:ind w:left="567" w:hanging="567"/>
        <w:jc w:val="both"/>
        <w:rPr>
          <w:rFonts w:ascii="Aceh" w:hAnsi="Aceh" w:cs="Arial"/>
          <w:b/>
          <w:bCs/>
          <w:sz w:val="22"/>
          <w:szCs w:val="22"/>
        </w:rPr>
      </w:pPr>
      <w:r w:rsidRPr="00B27B06">
        <w:rPr>
          <w:rFonts w:ascii="Aceh" w:hAnsi="Aceh" w:cs="Arial"/>
          <w:b/>
          <w:bCs/>
          <w:sz w:val="22"/>
          <w:szCs w:val="22"/>
        </w:rPr>
        <w:t xml:space="preserve">DEFINITIONS AND </w:t>
      </w:r>
      <w:r w:rsidR="00031CE2" w:rsidRPr="00B27B06">
        <w:rPr>
          <w:rFonts w:ascii="Aceh" w:hAnsi="Aceh" w:cs="Arial"/>
          <w:b/>
          <w:bCs/>
          <w:sz w:val="22"/>
          <w:szCs w:val="22"/>
        </w:rPr>
        <w:t>INTERPRETATIONS</w:t>
      </w:r>
    </w:p>
    <w:p w14:paraId="796D55F1" w14:textId="0C389B68" w:rsidR="007629FC" w:rsidRPr="00B27B06" w:rsidRDefault="007629FC" w:rsidP="00323C54">
      <w:pPr>
        <w:spacing w:before="120" w:line="360" w:lineRule="auto"/>
        <w:jc w:val="both"/>
        <w:rPr>
          <w:rFonts w:ascii="Aceh" w:hAnsi="Aceh" w:cs="Arial"/>
          <w:sz w:val="21"/>
          <w:szCs w:val="21"/>
        </w:rPr>
      </w:pPr>
      <w:r w:rsidRPr="00B27B06">
        <w:rPr>
          <w:rFonts w:ascii="Aceh" w:hAnsi="Aceh" w:cs="Arial"/>
          <w:sz w:val="21"/>
          <w:szCs w:val="21"/>
        </w:rPr>
        <w:t xml:space="preserve">In this Agreement, unless </w:t>
      </w:r>
      <w:r w:rsidR="00031CE2" w:rsidRPr="00B27B06">
        <w:rPr>
          <w:rFonts w:ascii="Aceh" w:hAnsi="Aceh" w:cs="Arial"/>
          <w:sz w:val="21"/>
          <w:szCs w:val="21"/>
        </w:rPr>
        <w:t>otherwise specified</w:t>
      </w:r>
      <w:r w:rsidRPr="00B27B06">
        <w:rPr>
          <w:rFonts w:ascii="Aceh" w:hAnsi="Aceh" w:cs="Arial"/>
          <w:sz w:val="21"/>
          <w:szCs w:val="21"/>
        </w:rPr>
        <w:t xml:space="preserve">, the following </w:t>
      </w:r>
      <w:r w:rsidR="0013365A" w:rsidRPr="00B27B06">
        <w:rPr>
          <w:rFonts w:ascii="Aceh" w:hAnsi="Aceh" w:cs="Arial"/>
          <w:sz w:val="21"/>
          <w:szCs w:val="21"/>
        </w:rPr>
        <w:t xml:space="preserve">terms have these </w:t>
      </w:r>
      <w:r w:rsidRPr="00B27B06">
        <w:rPr>
          <w:rFonts w:ascii="Aceh" w:hAnsi="Aceh" w:cs="Arial"/>
          <w:sz w:val="21"/>
          <w:szCs w:val="21"/>
        </w:rPr>
        <w:t>meanings:</w:t>
      </w:r>
    </w:p>
    <w:p w14:paraId="7286F084" w14:textId="77777777" w:rsidR="007629FC" w:rsidRPr="00B27B06" w:rsidRDefault="007629FC" w:rsidP="00323C54">
      <w:pPr>
        <w:spacing w:line="360" w:lineRule="auto"/>
        <w:jc w:val="both"/>
        <w:rPr>
          <w:rFonts w:ascii="Aceh" w:hAnsi="Aceh" w:cs="Arial"/>
          <w:sz w:val="21"/>
          <w:szCs w:val="21"/>
        </w:rPr>
      </w:pPr>
    </w:p>
    <w:p w14:paraId="6AA65820" w14:textId="6DDC4B6F" w:rsidR="007629FC" w:rsidRPr="00B27B06" w:rsidRDefault="007629FC" w:rsidP="00B27B06">
      <w:pPr>
        <w:pStyle w:val="ListParagraph"/>
        <w:numPr>
          <w:ilvl w:val="1"/>
          <w:numId w:val="2"/>
        </w:numPr>
        <w:spacing w:before="120" w:after="120" w:line="360" w:lineRule="auto"/>
        <w:ind w:left="851" w:hanging="499"/>
        <w:jc w:val="both"/>
        <w:rPr>
          <w:rFonts w:ascii="Aceh" w:hAnsi="Aceh" w:cs="Arial"/>
          <w:sz w:val="21"/>
          <w:szCs w:val="21"/>
        </w:rPr>
      </w:pPr>
      <w:r w:rsidRPr="00B27B06">
        <w:rPr>
          <w:rFonts w:ascii="Aceh" w:hAnsi="Aceh" w:cs="Arial"/>
          <w:sz w:val="21"/>
          <w:szCs w:val="21"/>
        </w:rPr>
        <w:t>“</w:t>
      </w:r>
      <w:r w:rsidRPr="00B27B06">
        <w:rPr>
          <w:rFonts w:ascii="Aceh" w:hAnsi="Aceh" w:cs="Arial"/>
          <w:b/>
          <w:sz w:val="21"/>
          <w:szCs w:val="21"/>
        </w:rPr>
        <w:t>Agreement</w:t>
      </w:r>
      <w:r w:rsidRPr="00B27B06">
        <w:rPr>
          <w:rFonts w:ascii="Aceh" w:hAnsi="Aceh" w:cs="Arial"/>
          <w:sz w:val="21"/>
          <w:szCs w:val="21"/>
        </w:rPr>
        <w:t xml:space="preserve">” means this document and all </w:t>
      </w:r>
      <w:r w:rsidR="00B83059" w:rsidRPr="00B27B06">
        <w:rPr>
          <w:rFonts w:ascii="Aceh" w:hAnsi="Aceh" w:cs="Arial"/>
          <w:sz w:val="21"/>
          <w:szCs w:val="21"/>
        </w:rPr>
        <w:t xml:space="preserve">schedules </w:t>
      </w:r>
      <w:r w:rsidRPr="00B27B06">
        <w:rPr>
          <w:rFonts w:ascii="Aceh" w:hAnsi="Aceh" w:cs="Arial"/>
          <w:sz w:val="21"/>
          <w:szCs w:val="21"/>
        </w:rPr>
        <w:t xml:space="preserve">or </w:t>
      </w:r>
      <w:r w:rsidR="00B83059" w:rsidRPr="00B27B06">
        <w:rPr>
          <w:rFonts w:ascii="Aceh" w:hAnsi="Aceh" w:cs="Arial"/>
          <w:sz w:val="21"/>
          <w:szCs w:val="21"/>
        </w:rPr>
        <w:t xml:space="preserve">appendices </w:t>
      </w:r>
      <w:r w:rsidRPr="00B27B06">
        <w:rPr>
          <w:rFonts w:ascii="Aceh" w:hAnsi="Aceh" w:cs="Arial"/>
          <w:sz w:val="21"/>
          <w:szCs w:val="21"/>
        </w:rPr>
        <w:t xml:space="preserve">agreed to between the parties and attached hereto from time to </w:t>
      </w:r>
      <w:r w:rsidR="00B83059" w:rsidRPr="00B27B06">
        <w:rPr>
          <w:rFonts w:ascii="Aceh" w:hAnsi="Aceh" w:cs="Arial"/>
          <w:sz w:val="21"/>
          <w:szCs w:val="21"/>
        </w:rPr>
        <w:t>time.</w:t>
      </w:r>
    </w:p>
    <w:p w14:paraId="47DCD340" w14:textId="3746C26F" w:rsidR="007629FC" w:rsidRPr="00B27B06" w:rsidRDefault="007629FC" w:rsidP="00B27B06">
      <w:pPr>
        <w:pStyle w:val="ListParagraph"/>
        <w:numPr>
          <w:ilvl w:val="1"/>
          <w:numId w:val="2"/>
        </w:numPr>
        <w:spacing w:before="120" w:after="120" w:line="360" w:lineRule="auto"/>
        <w:ind w:left="851" w:hanging="499"/>
        <w:jc w:val="both"/>
        <w:rPr>
          <w:rFonts w:ascii="Aceh" w:hAnsi="Aceh" w:cs="Arial"/>
          <w:sz w:val="21"/>
          <w:szCs w:val="21"/>
        </w:rPr>
      </w:pPr>
      <w:r w:rsidRPr="00B27B06">
        <w:rPr>
          <w:rFonts w:ascii="Aceh" w:hAnsi="Aceh" w:cs="Arial"/>
          <w:sz w:val="21"/>
          <w:szCs w:val="21"/>
        </w:rPr>
        <w:t>"</w:t>
      </w:r>
      <w:r w:rsidRPr="00B27B06">
        <w:rPr>
          <w:rFonts w:ascii="Aceh" w:hAnsi="Aceh" w:cs="Arial"/>
          <w:b/>
          <w:sz w:val="21"/>
          <w:szCs w:val="21"/>
        </w:rPr>
        <w:t>Business day</w:t>
      </w:r>
      <w:r w:rsidRPr="00B27B06">
        <w:rPr>
          <w:rFonts w:ascii="Aceh" w:hAnsi="Aceh" w:cs="Arial"/>
          <w:sz w:val="21"/>
          <w:szCs w:val="21"/>
        </w:rPr>
        <w:t>" means a day other than a Saturday, Sunday</w:t>
      </w:r>
      <w:r w:rsidR="00B83059" w:rsidRPr="00B27B06">
        <w:rPr>
          <w:rFonts w:ascii="Aceh" w:hAnsi="Aceh" w:cs="Arial"/>
          <w:sz w:val="21"/>
          <w:szCs w:val="21"/>
        </w:rPr>
        <w:t>,</w:t>
      </w:r>
      <w:r w:rsidRPr="00B27B06">
        <w:rPr>
          <w:rFonts w:ascii="Aceh" w:hAnsi="Aceh" w:cs="Arial"/>
          <w:sz w:val="21"/>
          <w:szCs w:val="21"/>
        </w:rPr>
        <w:t xml:space="preserve"> or a public </w:t>
      </w:r>
      <w:r w:rsidR="00B83059" w:rsidRPr="00B27B06">
        <w:rPr>
          <w:rFonts w:ascii="Aceh" w:hAnsi="Aceh" w:cs="Arial"/>
          <w:sz w:val="21"/>
          <w:szCs w:val="21"/>
        </w:rPr>
        <w:t>holiday.</w:t>
      </w:r>
    </w:p>
    <w:p w14:paraId="25E43606" w14:textId="338FA23F" w:rsidR="007629FC" w:rsidRPr="00B27B06" w:rsidRDefault="007629FC" w:rsidP="00B27B06">
      <w:pPr>
        <w:pStyle w:val="ListParagraph"/>
        <w:numPr>
          <w:ilvl w:val="1"/>
          <w:numId w:val="2"/>
        </w:numPr>
        <w:spacing w:before="120" w:after="120" w:line="360" w:lineRule="auto"/>
        <w:ind w:left="851" w:hanging="499"/>
        <w:jc w:val="both"/>
        <w:rPr>
          <w:rFonts w:ascii="Aceh" w:hAnsi="Aceh" w:cs="Arial"/>
          <w:sz w:val="21"/>
          <w:szCs w:val="21"/>
        </w:rPr>
      </w:pPr>
      <w:r w:rsidRPr="00B27B06">
        <w:rPr>
          <w:rFonts w:ascii="Aceh" w:hAnsi="Aceh" w:cs="Arial"/>
          <w:sz w:val="21"/>
          <w:szCs w:val="21"/>
        </w:rPr>
        <w:t>“</w:t>
      </w:r>
      <w:r w:rsidRPr="00B27B06">
        <w:rPr>
          <w:rFonts w:ascii="Aceh" w:hAnsi="Aceh" w:cs="Arial"/>
          <w:b/>
          <w:bCs/>
          <w:sz w:val="21"/>
          <w:szCs w:val="21"/>
        </w:rPr>
        <w:t>Client</w:t>
      </w:r>
      <w:r w:rsidRPr="00B27B06">
        <w:rPr>
          <w:rFonts w:ascii="Aceh" w:hAnsi="Aceh" w:cs="Arial"/>
          <w:sz w:val="21"/>
          <w:szCs w:val="21"/>
        </w:rPr>
        <w:t xml:space="preserve">” means a party introduced by the </w:t>
      </w:r>
      <w:r w:rsidR="0012291F" w:rsidRPr="00340079">
        <w:rPr>
          <w:rFonts w:ascii="Aceh" w:hAnsi="Aceh" w:cs="Arial"/>
          <w:sz w:val="21"/>
          <w:szCs w:val="21"/>
        </w:rPr>
        <w:t>Reseller</w:t>
      </w:r>
      <w:r w:rsidRPr="00B27B06">
        <w:rPr>
          <w:rFonts w:ascii="Aceh" w:hAnsi="Aceh" w:cs="Arial"/>
          <w:sz w:val="21"/>
          <w:szCs w:val="21"/>
        </w:rPr>
        <w:t xml:space="preserve"> to the Services, which may include an End </w:t>
      </w:r>
      <w:r w:rsidR="00B83059" w:rsidRPr="00340079">
        <w:rPr>
          <w:rFonts w:ascii="Aceh" w:hAnsi="Aceh" w:cs="Arial"/>
          <w:sz w:val="21"/>
          <w:szCs w:val="21"/>
        </w:rPr>
        <w:t>User.</w:t>
      </w:r>
    </w:p>
    <w:p w14:paraId="7D319329" w14:textId="4A956CD0" w:rsidR="007629FC" w:rsidRPr="00B27B06" w:rsidRDefault="007629FC" w:rsidP="00B27B06">
      <w:pPr>
        <w:pStyle w:val="ListParagraph"/>
        <w:numPr>
          <w:ilvl w:val="1"/>
          <w:numId w:val="2"/>
        </w:numPr>
        <w:spacing w:before="120" w:after="120" w:line="360" w:lineRule="auto"/>
        <w:ind w:left="851" w:hanging="499"/>
        <w:jc w:val="both"/>
        <w:rPr>
          <w:rFonts w:ascii="Aceh" w:hAnsi="Aceh" w:cs="Arial"/>
          <w:sz w:val="21"/>
          <w:szCs w:val="21"/>
        </w:rPr>
      </w:pPr>
      <w:r w:rsidRPr="00B27B06">
        <w:rPr>
          <w:rFonts w:ascii="Aceh" w:hAnsi="Aceh" w:cs="Arial"/>
          <w:sz w:val="21"/>
          <w:szCs w:val="21"/>
        </w:rPr>
        <w:t>“</w:t>
      </w:r>
      <w:r w:rsidRPr="00B27B06">
        <w:rPr>
          <w:rFonts w:ascii="Aceh" w:hAnsi="Aceh" w:cs="Arial"/>
          <w:b/>
          <w:bCs/>
          <w:sz w:val="21"/>
          <w:szCs w:val="21"/>
        </w:rPr>
        <w:t>Commission</w:t>
      </w:r>
      <w:r w:rsidRPr="00B27B06">
        <w:rPr>
          <w:rFonts w:ascii="Aceh" w:hAnsi="Aceh" w:cs="Arial"/>
          <w:sz w:val="21"/>
          <w:szCs w:val="21"/>
        </w:rPr>
        <w:t xml:space="preserve">” means the commission as per the </w:t>
      </w:r>
      <w:r w:rsidR="0012291F" w:rsidRPr="00340079">
        <w:rPr>
          <w:rFonts w:ascii="Aceh" w:hAnsi="Aceh" w:cs="Arial"/>
          <w:sz w:val="21"/>
          <w:szCs w:val="21"/>
        </w:rPr>
        <w:t>SYNAQ</w:t>
      </w:r>
      <w:r w:rsidRPr="00B27B06">
        <w:rPr>
          <w:rFonts w:ascii="Aceh" w:hAnsi="Aceh" w:cs="Arial"/>
          <w:sz w:val="21"/>
          <w:szCs w:val="21"/>
        </w:rPr>
        <w:t xml:space="preserve"> </w:t>
      </w:r>
      <w:r w:rsidR="0012291F" w:rsidRPr="00340079">
        <w:rPr>
          <w:rFonts w:ascii="Aceh" w:hAnsi="Aceh" w:cs="Arial"/>
          <w:sz w:val="21"/>
          <w:szCs w:val="21"/>
        </w:rPr>
        <w:t>Reseller</w:t>
      </w:r>
      <w:r w:rsidRPr="00B27B06">
        <w:rPr>
          <w:rFonts w:ascii="Aceh" w:hAnsi="Aceh" w:cs="Arial"/>
          <w:sz w:val="21"/>
          <w:szCs w:val="21"/>
        </w:rPr>
        <w:t xml:space="preserve"> Tier Terms and </w:t>
      </w:r>
      <w:r w:rsidR="00B83059" w:rsidRPr="00340079">
        <w:rPr>
          <w:rFonts w:ascii="Aceh" w:hAnsi="Aceh" w:cs="Arial"/>
          <w:sz w:val="21"/>
          <w:szCs w:val="21"/>
        </w:rPr>
        <w:t>Conditions.</w:t>
      </w:r>
    </w:p>
    <w:p w14:paraId="5AD3EE61" w14:textId="600D6E32" w:rsidR="007629FC" w:rsidRPr="00B27B06" w:rsidRDefault="007629FC" w:rsidP="00B27B06">
      <w:pPr>
        <w:pStyle w:val="ListParagraph"/>
        <w:numPr>
          <w:ilvl w:val="1"/>
          <w:numId w:val="2"/>
        </w:numPr>
        <w:spacing w:before="120" w:after="120" w:line="360" w:lineRule="auto"/>
        <w:ind w:left="851" w:hanging="499"/>
        <w:jc w:val="both"/>
        <w:rPr>
          <w:rFonts w:ascii="Aceh" w:hAnsi="Aceh" w:cs="Arial"/>
          <w:sz w:val="21"/>
          <w:szCs w:val="21"/>
        </w:rPr>
      </w:pPr>
      <w:r w:rsidRPr="00B27B06">
        <w:rPr>
          <w:rFonts w:ascii="Aceh" w:hAnsi="Aceh" w:cs="Arial"/>
          <w:sz w:val="21"/>
          <w:szCs w:val="21"/>
        </w:rPr>
        <w:t>“</w:t>
      </w:r>
      <w:r w:rsidRPr="00B27B06">
        <w:rPr>
          <w:rFonts w:ascii="Aceh" w:hAnsi="Aceh" w:cs="Arial"/>
          <w:b/>
          <w:bCs/>
          <w:sz w:val="21"/>
          <w:szCs w:val="21"/>
        </w:rPr>
        <w:t>Referral Client</w:t>
      </w:r>
      <w:r w:rsidRPr="00B27B06">
        <w:rPr>
          <w:rFonts w:ascii="Aceh" w:hAnsi="Aceh" w:cs="Arial"/>
          <w:sz w:val="21"/>
          <w:szCs w:val="21"/>
        </w:rPr>
        <w:t xml:space="preserve">” means a </w:t>
      </w:r>
      <w:r w:rsidR="00B83059" w:rsidRPr="00B27B06">
        <w:rPr>
          <w:rFonts w:ascii="Aceh" w:hAnsi="Aceh" w:cs="Arial"/>
          <w:sz w:val="21"/>
          <w:szCs w:val="21"/>
        </w:rPr>
        <w:t>client</w:t>
      </w:r>
      <w:r w:rsidRPr="00B27B06">
        <w:rPr>
          <w:rFonts w:ascii="Aceh" w:hAnsi="Aceh" w:cs="Arial"/>
          <w:sz w:val="21"/>
          <w:szCs w:val="21"/>
        </w:rPr>
        <w:t xml:space="preserve"> that has been referred to </w:t>
      </w:r>
      <w:r w:rsidR="0012291F" w:rsidRPr="00340079">
        <w:rPr>
          <w:rFonts w:ascii="Aceh" w:hAnsi="Aceh" w:cs="Arial"/>
          <w:sz w:val="21"/>
          <w:szCs w:val="21"/>
        </w:rPr>
        <w:t>SYNAQ</w:t>
      </w:r>
      <w:r w:rsidRPr="00B27B06">
        <w:rPr>
          <w:rFonts w:ascii="Aceh" w:hAnsi="Aceh" w:cs="Arial"/>
          <w:sz w:val="21"/>
          <w:szCs w:val="21"/>
        </w:rPr>
        <w:t xml:space="preserve"> by the </w:t>
      </w:r>
      <w:r w:rsidR="0012291F" w:rsidRPr="00340079">
        <w:rPr>
          <w:rFonts w:ascii="Aceh" w:hAnsi="Aceh" w:cs="Arial"/>
          <w:sz w:val="21"/>
          <w:szCs w:val="21"/>
        </w:rPr>
        <w:t>Reseller</w:t>
      </w:r>
      <w:r w:rsidR="00B074B7" w:rsidRPr="00340079">
        <w:rPr>
          <w:rFonts w:ascii="Aceh" w:hAnsi="Aceh" w:cs="Arial"/>
          <w:sz w:val="21"/>
          <w:szCs w:val="21"/>
        </w:rPr>
        <w:t>,</w:t>
      </w:r>
      <w:r w:rsidRPr="00B27B06">
        <w:rPr>
          <w:rFonts w:ascii="Aceh" w:hAnsi="Aceh" w:cs="Arial"/>
          <w:sz w:val="21"/>
          <w:szCs w:val="21"/>
        </w:rPr>
        <w:t xml:space="preserve"> and </w:t>
      </w:r>
      <w:r w:rsidR="00B074B7" w:rsidRPr="00340079">
        <w:rPr>
          <w:rFonts w:ascii="Aceh" w:hAnsi="Aceh" w:cs="Arial"/>
          <w:sz w:val="21"/>
          <w:szCs w:val="21"/>
        </w:rPr>
        <w:t>for whom</w:t>
      </w:r>
      <w:r w:rsidR="00B074B7" w:rsidRPr="00B27B06">
        <w:rPr>
          <w:rFonts w:ascii="Aceh" w:hAnsi="Aceh" w:cs="Arial"/>
          <w:sz w:val="21"/>
          <w:szCs w:val="21"/>
        </w:rPr>
        <w:t xml:space="preserve"> </w:t>
      </w:r>
      <w:r w:rsidRPr="00B27B06">
        <w:rPr>
          <w:rFonts w:ascii="Aceh" w:hAnsi="Aceh" w:cs="Arial"/>
          <w:sz w:val="21"/>
          <w:szCs w:val="21"/>
        </w:rPr>
        <w:t xml:space="preserve">the Client has concluded the Services Terms and Conditions directly with </w:t>
      </w:r>
      <w:r w:rsidR="0012291F" w:rsidRPr="00340079">
        <w:rPr>
          <w:rFonts w:ascii="Aceh" w:hAnsi="Aceh" w:cs="Arial"/>
          <w:sz w:val="21"/>
          <w:szCs w:val="21"/>
        </w:rPr>
        <w:t>SYNAQ</w:t>
      </w:r>
      <w:r w:rsidR="00B83059" w:rsidRPr="00B27B06">
        <w:rPr>
          <w:rFonts w:ascii="Aceh" w:hAnsi="Aceh" w:cs="Arial"/>
          <w:sz w:val="21"/>
          <w:szCs w:val="21"/>
        </w:rPr>
        <w:t>.</w:t>
      </w:r>
    </w:p>
    <w:p w14:paraId="12BB08D9" w14:textId="7E4954F8" w:rsidR="007629FC" w:rsidRPr="00B27B06" w:rsidRDefault="007629FC" w:rsidP="00B27B06">
      <w:pPr>
        <w:pStyle w:val="ListParagraph"/>
        <w:numPr>
          <w:ilvl w:val="1"/>
          <w:numId w:val="2"/>
        </w:numPr>
        <w:spacing w:before="120" w:after="120" w:line="360" w:lineRule="auto"/>
        <w:ind w:left="851" w:hanging="499"/>
        <w:jc w:val="both"/>
        <w:rPr>
          <w:rFonts w:ascii="Aceh" w:hAnsi="Aceh" w:cs="Arial"/>
          <w:sz w:val="21"/>
          <w:szCs w:val="21"/>
        </w:rPr>
      </w:pPr>
      <w:r w:rsidRPr="00B27B06">
        <w:rPr>
          <w:rFonts w:ascii="Aceh" w:hAnsi="Aceh" w:cs="Arial"/>
          <w:sz w:val="21"/>
          <w:szCs w:val="21"/>
        </w:rPr>
        <w:t>“</w:t>
      </w:r>
      <w:r w:rsidRPr="00B27B06">
        <w:rPr>
          <w:rFonts w:ascii="Aceh" w:hAnsi="Aceh" w:cs="Arial"/>
          <w:b/>
          <w:sz w:val="21"/>
          <w:szCs w:val="21"/>
        </w:rPr>
        <w:t>Commencement Date</w:t>
      </w:r>
      <w:r w:rsidRPr="00B27B06">
        <w:rPr>
          <w:rFonts w:ascii="Aceh" w:hAnsi="Aceh" w:cs="Arial"/>
          <w:sz w:val="21"/>
          <w:szCs w:val="21"/>
        </w:rPr>
        <w:t xml:space="preserve">” means the date </w:t>
      </w:r>
      <w:r w:rsidR="008C0806" w:rsidRPr="00B27B06">
        <w:rPr>
          <w:rFonts w:ascii="Aceh" w:hAnsi="Aceh" w:cs="Arial"/>
          <w:sz w:val="21"/>
          <w:szCs w:val="21"/>
        </w:rPr>
        <w:t xml:space="preserve">of </w:t>
      </w:r>
      <w:r w:rsidR="00B83059" w:rsidRPr="00B27B06">
        <w:rPr>
          <w:rFonts w:ascii="Aceh" w:hAnsi="Aceh" w:cs="Arial"/>
          <w:sz w:val="21"/>
          <w:szCs w:val="21"/>
        </w:rPr>
        <w:t xml:space="preserve">the </w:t>
      </w:r>
      <w:r w:rsidR="008C0806" w:rsidRPr="00B27B06">
        <w:rPr>
          <w:rFonts w:ascii="Aceh" w:hAnsi="Aceh" w:cs="Arial"/>
          <w:sz w:val="21"/>
          <w:szCs w:val="21"/>
        </w:rPr>
        <w:t>contract</w:t>
      </w:r>
      <w:r w:rsidR="00B83059" w:rsidRPr="00B27B06">
        <w:rPr>
          <w:rFonts w:ascii="Aceh" w:hAnsi="Aceh" w:cs="Arial"/>
          <w:sz w:val="21"/>
          <w:szCs w:val="21"/>
        </w:rPr>
        <w:t>.</w:t>
      </w:r>
    </w:p>
    <w:p w14:paraId="72694A70" w14:textId="1C1B8C5A" w:rsidR="007629FC" w:rsidRPr="00B27B06" w:rsidRDefault="007629FC" w:rsidP="00323C54">
      <w:pPr>
        <w:pStyle w:val="ListParagraph"/>
        <w:numPr>
          <w:ilvl w:val="1"/>
          <w:numId w:val="2"/>
        </w:numPr>
        <w:spacing w:before="120" w:after="120" w:line="360" w:lineRule="auto"/>
        <w:ind w:left="851" w:hanging="499"/>
        <w:jc w:val="both"/>
        <w:rPr>
          <w:rFonts w:ascii="Aceh" w:hAnsi="Aceh" w:cs="Arial"/>
          <w:sz w:val="21"/>
          <w:szCs w:val="21"/>
        </w:rPr>
      </w:pPr>
      <w:r w:rsidRPr="00B27B06">
        <w:rPr>
          <w:rFonts w:ascii="Aceh" w:hAnsi="Aceh" w:cs="Arial"/>
          <w:sz w:val="21"/>
          <w:szCs w:val="21"/>
        </w:rPr>
        <w:t>“</w:t>
      </w:r>
      <w:r w:rsidRPr="00B27B06">
        <w:rPr>
          <w:rFonts w:ascii="Aceh" w:hAnsi="Aceh" w:cs="Arial"/>
          <w:b/>
          <w:bCs/>
          <w:sz w:val="21"/>
          <w:szCs w:val="21"/>
        </w:rPr>
        <w:t>Data Protection Provisions</w:t>
      </w:r>
      <w:r w:rsidRPr="00B27B06">
        <w:rPr>
          <w:rFonts w:ascii="Aceh" w:hAnsi="Aceh" w:cs="Arial"/>
          <w:sz w:val="21"/>
          <w:szCs w:val="21"/>
        </w:rPr>
        <w:t xml:space="preserve">” means the provisions under clause </w:t>
      </w:r>
      <w:r w:rsidRPr="00B27B06">
        <w:rPr>
          <w:rFonts w:ascii="Aceh" w:hAnsi="Aceh" w:cs="Arial"/>
          <w:sz w:val="21"/>
          <w:szCs w:val="21"/>
        </w:rPr>
        <w:fldChar w:fldCharType="begin"/>
      </w:r>
      <w:r w:rsidRPr="00B27B06">
        <w:rPr>
          <w:rFonts w:ascii="Aceh" w:hAnsi="Aceh" w:cs="Arial"/>
          <w:sz w:val="21"/>
          <w:szCs w:val="21"/>
        </w:rPr>
        <w:instrText xml:space="preserve"> REF _Ref3300301 \r \h </w:instrText>
      </w:r>
      <w:r w:rsidR="00B83059" w:rsidRPr="00B27B06">
        <w:rPr>
          <w:rFonts w:ascii="Aceh" w:hAnsi="Aceh" w:cs="Arial"/>
          <w:sz w:val="21"/>
          <w:szCs w:val="21"/>
        </w:rPr>
        <w:instrText xml:space="preserve"> \* MERGEFORMAT </w:instrText>
      </w:r>
      <w:r w:rsidRPr="00B27B06">
        <w:rPr>
          <w:rFonts w:ascii="Aceh" w:hAnsi="Aceh" w:cs="Arial"/>
          <w:sz w:val="21"/>
          <w:szCs w:val="21"/>
        </w:rPr>
      </w:r>
      <w:r w:rsidRPr="00B27B06">
        <w:rPr>
          <w:rFonts w:ascii="Aceh" w:hAnsi="Aceh" w:cs="Arial"/>
          <w:sz w:val="21"/>
          <w:szCs w:val="21"/>
        </w:rPr>
        <w:fldChar w:fldCharType="separate"/>
      </w:r>
      <w:r w:rsidR="00AE7E84" w:rsidRPr="00B27B06">
        <w:rPr>
          <w:rFonts w:ascii="Aceh" w:hAnsi="Aceh" w:cs="Arial"/>
          <w:sz w:val="21"/>
          <w:szCs w:val="21"/>
        </w:rPr>
        <w:t>22</w:t>
      </w:r>
      <w:r w:rsidRPr="00B27B06">
        <w:rPr>
          <w:rFonts w:ascii="Aceh" w:hAnsi="Aceh" w:cs="Arial"/>
          <w:sz w:val="21"/>
          <w:szCs w:val="21"/>
        </w:rPr>
        <w:fldChar w:fldCharType="end"/>
      </w:r>
      <w:r w:rsidRPr="00B27B06">
        <w:rPr>
          <w:rFonts w:ascii="Aceh" w:hAnsi="Aceh" w:cs="Arial"/>
          <w:sz w:val="21"/>
          <w:szCs w:val="21"/>
        </w:rPr>
        <w:t xml:space="preserve"> and such policies as </w:t>
      </w:r>
      <w:r w:rsidR="0012291F" w:rsidRPr="00340079">
        <w:rPr>
          <w:rFonts w:ascii="Aceh" w:hAnsi="Aceh" w:cs="Arial"/>
          <w:sz w:val="21"/>
          <w:szCs w:val="21"/>
        </w:rPr>
        <w:t>SYNAQ</w:t>
      </w:r>
      <w:r w:rsidRPr="00B27B06">
        <w:rPr>
          <w:rFonts w:ascii="Aceh" w:hAnsi="Aceh" w:cs="Arial"/>
          <w:sz w:val="21"/>
          <w:szCs w:val="21"/>
        </w:rPr>
        <w:t xml:space="preserve"> may</w:t>
      </w:r>
      <w:r w:rsidR="00B83059" w:rsidRPr="00B27B06">
        <w:rPr>
          <w:rFonts w:ascii="Aceh" w:hAnsi="Aceh" w:cs="Arial"/>
          <w:sz w:val="21"/>
          <w:szCs w:val="21"/>
        </w:rPr>
        <w:t>,</w:t>
      </w:r>
      <w:r w:rsidRPr="00B27B06">
        <w:rPr>
          <w:rFonts w:ascii="Aceh" w:hAnsi="Aceh" w:cs="Arial"/>
          <w:sz w:val="21"/>
          <w:szCs w:val="21"/>
        </w:rPr>
        <w:t xml:space="preserve"> from time to time</w:t>
      </w:r>
      <w:r w:rsidR="00B83059" w:rsidRPr="00B27B06">
        <w:rPr>
          <w:rFonts w:ascii="Aceh" w:hAnsi="Aceh" w:cs="Arial"/>
          <w:sz w:val="21"/>
          <w:szCs w:val="21"/>
        </w:rPr>
        <w:t>,</w:t>
      </w:r>
      <w:r w:rsidRPr="00B27B06">
        <w:rPr>
          <w:rFonts w:ascii="Aceh" w:hAnsi="Aceh" w:cs="Arial"/>
          <w:sz w:val="21"/>
          <w:szCs w:val="21"/>
        </w:rPr>
        <w:t xml:space="preserve"> make available to its </w:t>
      </w:r>
      <w:r w:rsidR="0012291F" w:rsidRPr="00340079">
        <w:rPr>
          <w:rFonts w:ascii="Aceh" w:hAnsi="Aceh" w:cs="Arial"/>
          <w:sz w:val="21"/>
          <w:szCs w:val="21"/>
        </w:rPr>
        <w:t>Reseller</w:t>
      </w:r>
      <w:r w:rsidR="00B83059" w:rsidRPr="00B27B06">
        <w:rPr>
          <w:rFonts w:ascii="Aceh" w:hAnsi="Aceh" w:cs="Arial"/>
          <w:sz w:val="21"/>
          <w:szCs w:val="21"/>
        </w:rPr>
        <w:t>s.</w:t>
      </w:r>
    </w:p>
    <w:p w14:paraId="7E5BF4CD" w14:textId="67E40BB8" w:rsidR="00E56309" w:rsidRPr="00B27B06" w:rsidRDefault="00E56309" w:rsidP="00323C54">
      <w:pPr>
        <w:pStyle w:val="ListParagraph"/>
        <w:numPr>
          <w:ilvl w:val="1"/>
          <w:numId w:val="2"/>
        </w:numPr>
        <w:spacing w:before="120" w:after="120" w:line="360" w:lineRule="auto"/>
        <w:ind w:left="851" w:hanging="499"/>
        <w:jc w:val="both"/>
        <w:rPr>
          <w:rFonts w:ascii="Aceh" w:hAnsi="Aceh" w:cs="Arial"/>
          <w:sz w:val="21"/>
          <w:szCs w:val="21"/>
        </w:rPr>
      </w:pPr>
      <w:r w:rsidRPr="00B27B06">
        <w:rPr>
          <w:rFonts w:ascii="Aceh" w:hAnsi="Aceh" w:cs="Arial"/>
          <w:b/>
          <w:bCs/>
          <w:sz w:val="21"/>
          <w:szCs w:val="21"/>
        </w:rPr>
        <w:t xml:space="preserve">“Data Protection Laws” </w:t>
      </w:r>
      <w:r w:rsidRPr="00B27B06">
        <w:rPr>
          <w:rFonts w:ascii="Aceh" w:hAnsi="Aceh" w:cs="Arial"/>
          <w:sz w:val="21"/>
          <w:szCs w:val="21"/>
        </w:rPr>
        <w:t>means all applicable data protection and privacy legislation</w:t>
      </w:r>
      <w:r w:rsidR="0073182A" w:rsidRPr="00B27B06">
        <w:rPr>
          <w:rFonts w:ascii="Aceh" w:hAnsi="Aceh" w:cs="Arial"/>
          <w:sz w:val="21"/>
          <w:szCs w:val="21"/>
        </w:rPr>
        <w:t>, regulations, rules, codes</w:t>
      </w:r>
      <w:r w:rsidRPr="00B27B06">
        <w:rPr>
          <w:rFonts w:ascii="Aceh" w:hAnsi="Aceh" w:cs="Arial"/>
          <w:sz w:val="21"/>
          <w:szCs w:val="21"/>
        </w:rPr>
        <w:t xml:space="preserve"> in force from time to time in the Territory</w:t>
      </w:r>
      <w:r w:rsidR="0088064D" w:rsidRPr="00B27B06">
        <w:rPr>
          <w:rFonts w:ascii="Aceh" w:hAnsi="Aceh" w:cs="Arial"/>
          <w:sz w:val="21"/>
          <w:szCs w:val="21"/>
        </w:rPr>
        <w:t xml:space="preserve">, including but not limited </w:t>
      </w:r>
      <w:r w:rsidRPr="00B27B06">
        <w:rPr>
          <w:rFonts w:ascii="Aceh" w:hAnsi="Aceh" w:cs="Arial"/>
          <w:sz w:val="21"/>
          <w:szCs w:val="21"/>
        </w:rPr>
        <w:t xml:space="preserve">to the GDPR, the e-Privacy Directive, and any </w:t>
      </w:r>
      <w:r w:rsidR="00A65A55" w:rsidRPr="00B27B06">
        <w:rPr>
          <w:rFonts w:ascii="Aceh" w:hAnsi="Aceh" w:cs="Arial"/>
          <w:sz w:val="21"/>
          <w:szCs w:val="21"/>
        </w:rPr>
        <w:t>N</w:t>
      </w:r>
      <w:r w:rsidRPr="00B27B06">
        <w:rPr>
          <w:rFonts w:ascii="Aceh" w:hAnsi="Aceh" w:cs="Arial"/>
          <w:sz w:val="21"/>
          <w:szCs w:val="21"/>
        </w:rPr>
        <w:t xml:space="preserve">ational </w:t>
      </w:r>
      <w:r w:rsidR="00A65A55" w:rsidRPr="00B27B06">
        <w:rPr>
          <w:rFonts w:ascii="Aceh" w:hAnsi="Aceh" w:cs="Arial"/>
          <w:sz w:val="21"/>
          <w:szCs w:val="21"/>
        </w:rPr>
        <w:t>Data Protection L</w:t>
      </w:r>
      <w:r w:rsidRPr="00B27B06">
        <w:rPr>
          <w:rFonts w:ascii="Aceh" w:hAnsi="Aceh" w:cs="Arial"/>
          <w:sz w:val="21"/>
          <w:szCs w:val="21"/>
        </w:rPr>
        <w:t>aws, regulations, and secondary legislation</w:t>
      </w:r>
      <w:r w:rsidR="00330918" w:rsidRPr="00B27B06">
        <w:rPr>
          <w:rFonts w:ascii="Aceh" w:hAnsi="Aceh" w:cs="Arial"/>
          <w:sz w:val="21"/>
          <w:szCs w:val="21"/>
        </w:rPr>
        <w:t>,</w:t>
      </w:r>
      <w:r w:rsidRPr="00B27B06">
        <w:rPr>
          <w:rFonts w:ascii="Aceh" w:hAnsi="Aceh" w:cs="Arial"/>
          <w:sz w:val="21"/>
          <w:szCs w:val="21"/>
        </w:rPr>
        <w:t xml:space="preserve"> as amended or updated from time to time.</w:t>
      </w:r>
    </w:p>
    <w:p w14:paraId="254E91FA" w14:textId="4622E668" w:rsidR="007629FC" w:rsidRPr="00B27B06" w:rsidRDefault="007629FC" w:rsidP="00323C54">
      <w:pPr>
        <w:pStyle w:val="ListParagraph"/>
        <w:numPr>
          <w:ilvl w:val="1"/>
          <w:numId w:val="2"/>
        </w:numPr>
        <w:spacing w:before="120" w:after="120" w:line="360" w:lineRule="auto"/>
        <w:ind w:left="851" w:hanging="499"/>
        <w:jc w:val="both"/>
        <w:rPr>
          <w:rFonts w:ascii="Aceh" w:hAnsi="Aceh" w:cs="Arial"/>
          <w:sz w:val="21"/>
          <w:szCs w:val="21"/>
        </w:rPr>
      </w:pPr>
      <w:r w:rsidRPr="00B27B06">
        <w:rPr>
          <w:rFonts w:ascii="Aceh" w:hAnsi="Aceh" w:cs="Arial"/>
          <w:sz w:val="21"/>
          <w:szCs w:val="21"/>
        </w:rPr>
        <w:t>“</w:t>
      </w:r>
      <w:r w:rsidRPr="00B27B06">
        <w:rPr>
          <w:rFonts w:ascii="Aceh" w:hAnsi="Aceh" w:cs="Arial"/>
          <w:b/>
          <w:bCs/>
          <w:sz w:val="21"/>
          <w:szCs w:val="21"/>
        </w:rPr>
        <w:t>Discount</w:t>
      </w:r>
      <w:r w:rsidRPr="00B27B06">
        <w:rPr>
          <w:rFonts w:ascii="Aceh" w:hAnsi="Aceh" w:cs="Arial"/>
          <w:sz w:val="21"/>
          <w:szCs w:val="21"/>
        </w:rPr>
        <w:t xml:space="preserve">” means the discount that the </w:t>
      </w:r>
      <w:r w:rsidR="0012291F" w:rsidRPr="00340079">
        <w:rPr>
          <w:rFonts w:ascii="Aceh" w:hAnsi="Aceh" w:cs="Arial"/>
          <w:sz w:val="21"/>
          <w:szCs w:val="21"/>
        </w:rPr>
        <w:t>Reseller</w:t>
      </w:r>
      <w:r w:rsidRPr="00B27B06">
        <w:rPr>
          <w:rFonts w:ascii="Aceh" w:hAnsi="Aceh" w:cs="Arial"/>
          <w:sz w:val="21"/>
          <w:szCs w:val="21"/>
        </w:rPr>
        <w:t xml:space="preserve"> shall be entitled to as per the </w:t>
      </w:r>
      <w:r w:rsidR="0012291F" w:rsidRPr="00340079">
        <w:rPr>
          <w:rFonts w:ascii="Aceh" w:hAnsi="Aceh" w:cs="Arial"/>
          <w:sz w:val="21"/>
          <w:szCs w:val="21"/>
        </w:rPr>
        <w:t>SYNAQ</w:t>
      </w:r>
      <w:r w:rsidRPr="00B27B06">
        <w:rPr>
          <w:rFonts w:ascii="Aceh" w:hAnsi="Aceh" w:cs="Arial"/>
          <w:sz w:val="21"/>
          <w:szCs w:val="21"/>
        </w:rPr>
        <w:t xml:space="preserve"> </w:t>
      </w:r>
      <w:r w:rsidR="0012291F" w:rsidRPr="00340079">
        <w:rPr>
          <w:rFonts w:ascii="Aceh" w:hAnsi="Aceh" w:cs="Arial"/>
          <w:sz w:val="21"/>
          <w:szCs w:val="21"/>
        </w:rPr>
        <w:t>Reseller</w:t>
      </w:r>
      <w:r w:rsidRPr="00B27B06">
        <w:rPr>
          <w:rFonts w:ascii="Aceh" w:hAnsi="Aceh" w:cs="Arial"/>
          <w:sz w:val="21"/>
          <w:szCs w:val="21"/>
        </w:rPr>
        <w:t xml:space="preserve"> Tier Terms and Conditions (current rate) against the Price </w:t>
      </w:r>
      <w:r w:rsidR="00B83059" w:rsidRPr="00340079">
        <w:rPr>
          <w:rFonts w:ascii="Aceh" w:hAnsi="Aceh" w:cs="Arial"/>
          <w:sz w:val="21"/>
          <w:szCs w:val="21"/>
        </w:rPr>
        <w:t>List.</w:t>
      </w:r>
    </w:p>
    <w:p w14:paraId="6AEB1D87" w14:textId="2BDA2950" w:rsidR="007629FC" w:rsidRPr="00B27B06" w:rsidRDefault="007629FC" w:rsidP="00323C54">
      <w:pPr>
        <w:pStyle w:val="ListParagraph"/>
        <w:numPr>
          <w:ilvl w:val="1"/>
          <w:numId w:val="2"/>
        </w:numPr>
        <w:spacing w:before="120" w:after="120" w:line="360" w:lineRule="auto"/>
        <w:ind w:left="851" w:hanging="499"/>
        <w:jc w:val="both"/>
        <w:rPr>
          <w:rFonts w:ascii="Aceh" w:hAnsi="Aceh" w:cs="Arial"/>
          <w:sz w:val="21"/>
          <w:szCs w:val="21"/>
        </w:rPr>
      </w:pPr>
      <w:r w:rsidRPr="00B27B06">
        <w:rPr>
          <w:rFonts w:ascii="Aceh" w:hAnsi="Aceh" w:cs="Arial"/>
          <w:sz w:val="21"/>
          <w:szCs w:val="21"/>
        </w:rPr>
        <w:t>“</w:t>
      </w:r>
      <w:r w:rsidRPr="00B27B06">
        <w:rPr>
          <w:rFonts w:ascii="Aceh" w:hAnsi="Aceh" w:cs="Arial"/>
          <w:b/>
          <w:bCs/>
          <w:sz w:val="21"/>
          <w:szCs w:val="21"/>
        </w:rPr>
        <w:t>End User</w:t>
      </w:r>
      <w:r w:rsidRPr="00B27B06">
        <w:rPr>
          <w:rFonts w:ascii="Aceh" w:hAnsi="Aceh" w:cs="Arial"/>
          <w:sz w:val="21"/>
          <w:szCs w:val="21"/>
        </w:rPr>
        <w:t xml:space="preserve">” means the natural person </w:t>
      </w:r>
      <w:r w:rsidR="00B83059" w:rsidRPr="00B27B06">
        <w:rPr>
          <w:rFonts w:ascii="Aceh" w:hAnsi="Aceh" w:cs="Arial"/>
          <w:sz w:val="21"/>
          <w:szCs w:val="21"/>
        </w:rPr>
        <w:t xml:space="preserve">who </w:t>
      </w:r>
      <w:r w:rsidR="008C0806" w:rsidRPr="00B27B06">
        <w:rPr>
          <w:rFonts w:ascii="Aceh" w:hAnsi="Aceh" w:cs="Arial"/>
          <w:sz w:val="21"/>
          <w:szCs w:val="21"/>
        </w:rPr>
        <w:t>utilise</w:t>
      </w:r>
      <w:r w:rsidRPr="00B27B06">
        <w:rPr>
          <w:rFonts w:ascii="Aceh" w:hAnsi="Aceh" w:cs="Arial"/>
          <w:sz w:val="21"/>
          <w:szCs w:val="21"/>
        </w:rPr>
        <w:t xml:space="preserve">d the Services </w:t>
      </w:r>
      <w:r w:rsidR="00B83059" w:rsidRPr="00B27B06">
        <w:rPr>
          <w:rFonts w:ascii="Aceh" w:hAnsi="Aceh" w:cs="Arial"/>
          <w:sz w:val="21"/>
          <w:szCs w:val="21"/>
        </w:rPr>
        <w:t>after</w:t>
      </w:r>
      <w:r w:rsidRPr="00B27B06">
        <w:rPr>
          <w:rFonts w:ascii="Aceh" w:hAnsi="Aceh" w:cs="Arial"/>
          <w:sz w:val="21"/>
          <w:szCs w:val="21"/>
        </w:rPr>
        <w:t xml:space="preserve"> authorisation from the </w:t>
      </w:r>
      <w:r w:rsidR="0012291F" w:rsidRPr="00340079">
        <w:rPr>
          <w:rFonts w:ascii="Aceh" w:hAnsi="Aceh" w:cs="Arial"/>
          <w:sz w:val="21"/>
          <w:szCs w:val="21"/>
        </w:rPr>
        <w:t>Reseller</w:t>
      </w:r>
      <w:r w:rsidRPr="00B27B06">
        <w:rPr>
          <w:rFonts w:ascii="Aceh" w:hAnsi="Aceh" w:cs="Arial"/>
          <w:sz w:val="21"/>
          <w:szCs w:val="21"/>
        </w:rPr>
        <w:t xml:space="preserve"> Client or as may be directly made available by the </w:t>
      </w:r>
      <w:r w:rsidR="0012291F" w:rsidRPr="00340079">
        <w:rPr>
          <w:rFonts w:ascii="Aceh" w:hAnsi="Aceh" w:cs="Arial"/>
          <w:sz w:val="21"/>
          <w:szCs w:val="21"/>
        </w:rPr>
        <w:t>Reseller</w:t>
      </w:r>
      <w:r w:rsidR="00B83059" w:rsidRPr="00B27B06">
        <w:rPr>
          <w:rFonts w:ascii="Aceh" w:hAnsi="Aceh" w:cs="Arial"/>
          <w:sz w:val="21"/>
          <w:szCs w:val="21"/>
        </w:rPr>
        <w:t>.</w:t>
      </w:r>
    </w:p>
    <w:p w14:paraId="57888504" w14:textId="6B6F9B4E" w:rsidR="00556D05" w:rsidRPr="00B27B06" w:rsidRDefault="00852D09" w:rsidP="00323C54">
      <w:pPr>
        <w:pStyle w:val="ListParagraph"/>
        <w:numPr>
          <w:ilvl w:val="1"/>
          <w:numId w:val="2"/>
        </w:numPr>
        <w:spacing w:before="120" w:after="120" w:line="360" w:lineRule="auto"/>
        <w:ind w:left="851" w:hanging="499"/>
        <w:jc w:val="both"/>
        <w:rPr>
          <w:rFonts w:ascii="Aceh" w:hAnsi="Aceh" w:cs="Arial"/>
          <w:sz w:val="21"/>
          <w:szCs w:val="21"/>
        </w:rPr>
      </w:pPr>
      <w:r w:rsidRPr="00B27B06">
        <w:rPr>
          <w:rFonts w:ascii="Aceh" w:hAnsi="Aceh" w:cs="Arial"/>
          <w:sz w:val="21"/>
          <w:szCs w:val="21"/>
        </w:rPr>
        <w:t>“</w:t>
      </w:r>
      <w:r w:rsidRPr="00B27B06">
        <w:rPr>
          <w:rFonts w:ascii="Aceh" w:hAnsi="Aceh" w:cs="Arial"/>
          <w:b/>
          <w:bCs/>
          <w:sz w:val="21"/>
          <w:szCs w:val="21"/>
        </w:rPr>
        <w:t>Exit Management Plan</w:t>
      </w:r>
      <w:r w:rsidRPr="00B27B06">
        <w:rPr>
          <w:rFonts w:ascii="Aceh" w:hAnsi="Aceh" w:cs="Arial"/>
          <w:sz w:val="21"/>
          <w:szCs w:val="21"/>
        </w:rPr>
        <w:t xml:space="preserve">”: </w:t>
      </w:r>
      <w:r w:rsidR="00556D05" w:rsidRPr="00B27B06">
        <w:rPr>
          <w:rFonts w:ascii="Aceh" w:hAnsi="Aceh" w:cs="Arial"/>
          <w:sz w:val="21"/>
          <w:szCs w:val="21"/>
        </w:rPr>
        <w:t>means the plan that will apply during the execution of the Exit Management Services</w:t>
      </w:r>
      <w:r w:rsidR="00B83059" w:rsidRPr="00340079">
        <w:rPr>
          <w:rFonts w:ascii="Aceh" w:hAnsi="Aceh" w:cs="Arial"/>
          <w:sz w:val="21"/>
          <w:szCs w:val="21"/>
        </w:rPr>
        <w:t>,</w:t>
      </w:r>
      <w:r w:rsidR="00556D05" w:rsidRPr="00B27B06">
        <w:rPr>
          <w:rFonts w:ascii="Aceh" w:hAnsi="Aceh" w:cs="Arial"/>
          <w:sz w:val="21"/>
          <w:szCs w:val="21"/>
        </w:rPr>
        <w:t xml:space="preserve"> see </w:t>
      </w:r>
      <w:r w:rsidRPr="00B27B06">
        <w:rPr>
          <w:rFonts w:ascii="Aceh" w:hAnsi="Aceh" w:cs="Arial"/>
          <w:b/>
          <w:bCs/>
          <w:sz w:val="21"/>
          <w:szCs w:val="21"/>
        </w:rPr>
        <w:t>Annexure C.</w:t>
      </w:r>
    </w:p>
    <w:p w14:paraId="11BBBB94" w14:textId="278AF803" w:rsidR="00852D09" w:rsidRPr="00B27B06" w:rsidRDefault="00556D05" w:rsidP="00323C54">
      <w:pPr>
        <w:pStyle w:val="ListParagraph"/>
        <w:numPr>
          <w:ilvl w:val="1"/>
          <w:numId w:val="2"/>
        </w:numPr>
        <w:spacing w:before="120" w:after="120" w:line="360" w:lineRule="auto"/>
        <w:ind w:left="851" w:hanging="499"/>
        <w:jc w:val="both"/>
        <w:rPr>
          <w:rFonts w:ascii="Aceh" w:hAnsi="Aceh" w:cs="Arial"/>
          <w:sz w:val="21"/>
          <w:szCs w:val="21"/>
        </w:rPr>
      </w:pPr>
      <w:r w:rsidRPr="00B27B06">
        <w:rPr>
          <w:rFonts w:ascii="Aceh" w:hAnsi="Aceh" w:cs="Arial"/>
          <w:sz w:val="21"/>
          <w:szCs w:val="21"/>
        </w:rPr>
        <w:t>“</w:t>
      </w:r>
      <w:r w:rsidRPr="00B27B06">
        <w:rPr>
          <w:rFonts w:ascii="Aceh" w:hAnsi="Aceh" w:cs="Arial"/>
          <w:b/>
          <w:bCs/>
          <w:sz w:val="21"/>
          <w:szCs w:val="21"/>
        </w:rPr>
        <w:t>Exit Management Services</w:t>
      </w:r>
      <w:r w:rsidRPr="00B27B06">
        <w:rPr>
          <w:rFonts w:ascii="Aceh" w:hAnsi="Aceh" w:cs="Arial"/>
          <w:sz w:val="21"/>
          <w:szCs w:val="21"/>
        </w:rPr>
        <w:t xml:space="preserve">” </w:t>
      </w:r>
      <w:r w:rsidR="00A364C6" w:rsidRPr="00B27B06">
        <w:rPr>
          <w:rFonts w:ascii="Aceh" w:hAnsi="Aceh" w:cs="Arial"/>
          <w:sz w:val="21"/>
          <w:szCs w:val="21"/>
        </w:rPr>
        <w:t xml:space="preserve">see </w:t>
      </w:r>
      <w:r w:rsidR="00A364C6" w:rsidRPr="00B27B06">
        <w:rPr>
          <w:rFonts w:ascii="Aceh" w:hAnsi="Aceh" w:cs="Arial"/>
          <w:b/>
          <w:bCs/>
          <w:sz w:val="21"/>
          <w:szCs w:val="21"/>
        </w:rPr>
        <w:t>Annexure C</w:t>
      </w:r>
      <w:r w:rsidR="00A364C6" w:rsidRPr="00B27B06">
        <w:rPr>
          <w:rFonts w:ascii="Aceh" w:hAnsi="Aceh" w:cs="Arial"/>
          <w:sz w:val="21"/>
          <w:szCs w:val="21"/>
        </w:rPr>
        <w:t xml:space="preserve"> </w:t>
      </w:r>
    </w:p>
    <w:p w14:paraId="37D80F9D" w14:textId="33A5F6D9" w:rsidR="00A62EC7" w:rsidRPr="00B27B06" w:rsidRDefault="00A62EC7" w:rsidP="00323C54">
      <w:pPr>
        <w:pStyle w:val="ListParagraph"/>
        <w:numPr>
          <w:ilvl w:val="1"/>
          <w:numId w:val="2"/>
        </w:numPr>
        <w:spacing w:before="120" w:after="120" w:line="360" w:lineRule="auto"/>
        <w:ind w:left="851" w:hanging="499"/>
        <w:jc w:val="both"/>
        <w:rPr>
          <w:rFonts w:ascii="Aceh" w:hAnsi="Aceh" w:cs="Arial"/>
          <w:sz w:val="21"/>
          <w:szCs w:val="21"/>
        </w:rPr>
      </w:pPr>
      <w:r w:rsidRPr="00B27B06">
        <w:rPr>
          <w:rFonts w:ascii="Aceh" w:hAnsi="Aceh" w:cs="Arial"/>
          <w:sz w:val="21"/>
          <w:szCs w:val="21"/>
        </w:rPr>
        <w:t>“</w:t>
      </w:r>
      <w:r w:rsidRPr="00B27B06">
        <w:rPr>
          <w:rFonts w:ascii="Aceh" w:hAnsi="Aceh" w:cs="Arial"/>
          <w:b/>
          <w:bCs/>
          <w:sz w:val="21"/>
          <w:szCs w:val="21"/>
        </w:rPr>
        <w:t>GDPR</w:t>
      </w:r>
      <w:r w:rsidRPr="00B27B06">
        <w:rPr>
          <w:rFonts w:ascii="Aceh" w:hAnsi="Aceh" w:cs="Arial"/>
          <w:sz w:val="21"/>
          <w:szCs w:val="21"/>
        </w:rPr>
        <w:t xml:space="preserve">” means the General Data Protection Regulation (EU) </w:t>
      </w:r>
      <w:r w:rsidR="00B83059" w:rsidRPr="00340079">
        <w:rPr>
          <w:rFonts w:ascii="Aceh" w:hAnsi="Aceh" w:cs="Arial"/>
          <w:sz w:val="21"/>
          <w:szCs w:val="21"/>
        </w:rPr>
        <w:t>2016/679.</w:t>
      </w:r>
    </w:p>
    <w:p w14:paraId="0B8C3DA4" w14:textId="52E3F6C7" w:rsidR="007629FC" w:rsidRPr="00B27B06" w:rsidRDefault="007629FC" w:rsidP="00323C54">
      <w:pPr>
        <w:pStyle w:val="ListParagraph"/>
        <w:numPr>
          <w:ilvl w:val="1"/>
          <w:numId w:val="2"/>
        </w:numPr>
        <w:spacing w:before="120" w:after="120" w:line="360" w:lineRule="auto"/>
        <w:ind w:left="851" w:hanging="499"/>
        <w:jc w:val="both"/>
        <w:rPr>
          <w:rFonts w:ascii="Aceh" w:hAnsi="Aceh" w:cs="Arial"/>
          <w:sz w:val="21"/>
          <w:szCs w:val="21"/>
        </w:rPr>
      </w:pPr>
      <w:r w:rsidRPr="00B27B06">
        <w:rPr>
          <w:rFonts w:ascii="Aceh" w:hAnsi="Aceh" w:cs="Arial"/>
          <w:sz w:val="21"/>
          <w:szCs w:val="21"/>
        </w:rPr>
        <w:t>“</w:t>
      </w:r>
      <w:r w:rsidRPr="00B27B06">
        <w:rPr>
          <w:rFonts w:ascii="Aceh" w:hAnsi="Aceh" w:cs="Arial"/>
          <w:b/>
          <w:sz w:val="21"/>
          <w:szCs w:val="21"/>
        </w:rPr>
        <w:t>Initial Period</w:t>
      </w:r>
      <w:r w:rsidRPr="00B27B06">
        <w:rPr>
          <w:rFonts w:ascii="Aceh" w:hAnsi="Aceh" w:cs="Arial"/>
          <w:sz w:val="21"/>
          <w:szCs w:val="21"/>
        </w:rPr>
        <w:t xml:space="preserve">” means </w:t>
      </w:r>
      <w:r w:rsidR="002E351C" w:rsidRPr="00B27B06">
        <w:rPr>
          <w:rFonts w:ascii="Aceh" w:hAnsi="Aceh" w:cs="Arial"/>
          <w:sz w:val="21"/>
          <w:szCs w:val="21"/>
        </w:rPr>
        <w:t xml:space="preserve">the term as per </w:t>
      </w:r>
      <w:r w:rsidR="002E351C" w:rsidRPr="00B27B06">
        <w:rPr>
          <w:rFonts w:ascii="Aceh" w:hAnsi="Aceh" w:cs="Arial"/>
          <w:b/>
          <w:bCs/>
          <w:sz w:val="21"/>
          <w:szCs w:val="21"/>
        </w:rPr>
        <w:t>Annexure A</w:t>
      </w:r>
      <w:r w:rsidR="002E351C" w:rsidRPr="00B27B06">
        <w:rPr>
          <w:rFonts w:ascii="Aceh" w:hAnsi="Aceh" w:cs="Arial"/>
          <w:sz w:val="21"/>
          <w:szCs w:val="21"/>
        </w:rPr>
        <w:t xml:space="preserve"> (Schedule of particulars</w:t>
      </w:r>
      <w:r w:rsidR="00B83059" w:rsidRPr="00340079">
        <w:rPr>
          <w:rFonts w:ascii="Aceh" w:hAnsi="Aceh" w:cs="Arial"/>
          <w:sz w:val="21"/>
          <w:szCs w:val="21"/>
        </w:rPr>
        <w:t>).</w:t>
      </w:r>
    </w:p>
    <w:p w14:paraId="1E2563FE" w14:textId="5DB2DC7B" w:rsidR="007629FC" w:rsidRPr="00B27B06" w:rsidRDefault="007629FC" w:rsidP="00323C54">
      <w:pPr>
        <w:pStyle w:val="ListParagraph"/>
        <w:numPr>
          <w:ilvl w:val="1"/>
          <w:numId w:val="2"/>
        </w:numPr>
        <w:spacing w:before="120" w:after="120" w:line="360" w:lineRule="auto"/>
        <w:ind w:left="851" w:hanging="499"/>
        <w:jc w:val="both"/>
        <w:rPr>
          <w:rFonts w:ascii="Aceh" w:hAnsi="Aceh" w:cs="Arial"/>
          <w:sz w:val="21"/>
          <w:szCs w:val="21"/>
        </w:rPr>
      </w:pPr>
      <w:r w:rsidRPr="00B27B06">
        <w:rPr>
          <w:rFonts w:ascii="Aceh" w:hAnsi="Aceh" w:cs="Arial"/>
          <w:sz w:val="21"/>
          <w:szCs w:val="21"/>
        </w:rPr>
        <w:lastRenderedPageBreak/>
        <w:t>"</w:t>
      </w:r>
      <w:r w:rsidRPr="00B27B06">
        <w:rPr>
          <w:rFonts w:ascii="Aceh" w:hAnsi="Aceh" w:cs="Arial"/>
          <w:b/>
          <w:sz w:val="21"/>
          <w:szCs w:val="21"/>
        </w:rPr>
        <w:t>Intellectual property rights</w:t>
      </w:r>
      <w:r w:rsidRPr="00B27B06">
        <w:rPr>
          <w:rFonts w:ascii="Aceh" w:hAnsi="Aceh" w:cs="Arial"/>
          <w:sz w:val="21"/>
          <w:szCs w:val="21"/>
        </w:rPr>
        <w:t xml:space="preserve">" means </w:t>
      </w:r>
      <w:r w:rsidR="00C270FB" w:rsidRPr="00B27B06">
        <w:rPr>
          <w:rFonts w:ascii="Aceh" w:hAnsi="Aceh" w:cs="Arial"/>
          <w:sz w:val="21"/>
          <w:szCs w:val="21"/>
        </w:rPr>
        <w:t>all rights to</w:t>
      </w:r>
      <w:r w:rsidR="006E760F" w:rsidRPr="00B27B06">
        <w:rPr>
          <w:rFonts w:ascii="Aceh" w:hAnsi="Aceh" w:cs="Arial"/>
          <w:sz w:val="21"/>
          <w:szCs w:val="21"/>
        </w:rPr>
        <w:t xml:space="preserve"> </w:t>
      </w:r>
      <w:r w:rsidRPr="00B27B06">
        <w:rPr>
          <w:rFonts w:ascii="Aceh" w:hAnsi="Aceh" w:cs="Arial"/>
          <w:sz w:val="21"/>
          <w:szCs w:val="21"/>
        </w:rPr>
        <w:t>patents, trademarks, service marks, registered designs, applications for any of the foregoing, copyright, design rights, know-how, confidential information, trade and business names</w:t>
      </w:r>
      <w:r w:rsidR="00B83059" w:rsidRPr="00B27B06">
        <w:rPr>
          <w:rFonts w:ascii="Aceh" w:hAnsi="Aceh" w:cs="Arial"/>
          <w:sz w:val="21"/>
          <w:szCs w:val="21"/>
        </w:rPr>
        <w:t>,</w:t>
      </w:r>
      <w:r w:rsidRPr="00B27B06">
        <w:rPr>
          <w:rFonts w:ascii="Aceh" w:hAnsi="Aceh" w:cs="Arial"/>
          <w:sz w:val="21"/>
          <w:szCs w:val="21"/>
        </w:rPr>
        <w:t xml:space="preserve"> and any other similar protected rights in any country.</w:t>
      </w:r>
    </w:p>
    <w:p w14:paraId="1B79CF95" w14:textId="77777777" w:rsidR="007629FC" w:rsidRPr="00B27B06" w:rsidRDefault="007629FC" w:rsidP="00323C54">
      <w:pPr>
        <w:spacing w:line="360" w:lineRule="auto"/>
        <w:ind w:left="851" w:hanging="501"/>
        <w:jc w:val="both"/>
        <w:rPr>
          <w:rFonts w:ascii="Aceh" w:hAnsi="Aceh" w:cs="Arial"/>
          <w:sz w:val="21"/>
          <w:szCs w:val="21"/>
        </w:rPr>
      </w:pPr>
    </w:p>
    <w:p w14:paraId="1CFEEB3B" w14:textId="3D55393A" w:rsidR="007629FC" w:rsidRPr="00B27B06" w:rsidRDefault="007629FC" w:rsidP="00323C54">
      <w:pPr>
        <w:pStyle w:val="ListParagraph"/>
        <w:numPr>
          <w:ilvl w:val="1"/>
          <w:numId w:val="2"/>
        </w:numPr>
        <w:spacing w:before="120" w:after="120" w:line="360" w:lineRule="auto"/>
        <w:ind w:left="851" w:hanging="501"/>
        <w:jc w:val="both"/>
        <w:rPr>
          <w:rFonts w:ascii="Aceh" w:hAnsi="Aceh" w:cs="Arial"/>
          <w:sz w:val="21"/>
          <w:szCs w:val="21"/>
        </w:rPr>
      </w:pPr>
      <w:r w:rsidRPr="00B27B06">
        <w:rPr>
          <w:rFonts w:ascii="Aceh" w:hAnsi="Aceh" w:cs="Arial"/>
          <w:sz w:val="21"/>
          <w:szCs w:val="21"/>
        </w:rPr>
        <w:t>"</w:t>
      </w:r>
      <w:r w:rsidRPr="00B27B06">
        <w:rPr>
          <w:rFonts w:ascii="Aceh" w:hAnsi="Aceh" w:cs="Arial"/>
          <w:b/>
          <w:sz w:val="21"/>
          <w:szCs w:val="21"/>
        </w:rPr>
        <w:t>Licensee</w:t>
      </w:r>
      <w:r w:rsidRPr="00B27B06">
        <w:rPr>
          <w:rFonts w:ascii="Aceh" w:hAnsi="Aceh" w:cs="Arial"/>
          <w:sz w:val="21"/>
          <w:szCs w:val="21"/>
        </w:rPr>
        <w:t>" or “</w:t>
      </w:r>
      <w:r w:rsidRPr="00B27B06">
        <w:rPr>
          <w:rFonts w:ascii="Aceh" w:hAnsi="Aceh" w:cs="Arial"/>
          <w:b/>
          <w:bCs/>
          <w:sz w:val="21"/>
          <w:szCs w:val="21"/>
        </w:rPr>
        <w:t>End User</w:t>
      </w:r>
      <w:r w:rsidRPr="00B27B06">
        <w:rPr>
          <w:rFonts w:ascii="Aceh" w:hAnsi="Aceh" w:cs="Arial"/>
          <w:sz w:val="21"/>
          <w:szCs w:val="21"/>
        </w:rPr>
        <w:t xml:space="preserve">” means a person situated in the Territory or that will </w:t>
      </w:r>
      <w:r w:rsidR="008C0806" w:rsidRPr="00B27B06">
        <w:rPr>
          <w:rFonts w:ascii="Aceh" w:hAnsi="Aceh" w:cs="Arial"/>
          <w:sz w:val="21"/>
          <w:szCs w:val="21"/>
        </w:rPr>
        <w:t>utilise</w:t>
      </w:r>
      <w:r w:rsidRPr="00B27B06">
        <w:rPr>
          <w:rFonts w:ascii="Aceh" w:hAnsi="Aceh" w:cs="Arial"/>
          <w:sz w:val="21"/>
          <w:szCs w:val="21"/>
        </w:rPr>
        <w:t xml:space="preserve"> the Services in the Territory and who is a party to a </w:t>
      </w:r>
      <w:r w:rsidR="0012291F" w:rsidRPr="00340079">
        <w:rPr>
          <w:rFonts w:ascii="Aceh" w:hAnsi="Aceh" w:cs="Arial"/>
          <w:sz w:val="21"/>
          <w:szCs w:val="21"/>
        </w:rPr>
        <w:t>Reseller</w:t>
      </w:r>
      <w:r w:rsidRPr="00B27B06">
        <w:rPr>
          <w:rFonts w:ascii="Aceh" w:hAnsi="Aceh" w:cs="Arial"/>
          <w:sz w:val="21"/>
          <w:szCs w:val="21"/>
        </w:rPr>
        <w:t xml:space="preserve"> Client Agreement with the </w:t>
      </w:r>
      <w:r w:rsidR="0012291F" w:rsidRPr="00340079">
        <w:rPr>
          <w:rFonts w:ascii="Aceh" w:hAnsi="Aceh" w:cs="Arial"/>
          <w:sz w:val="21"/>
          <w:szCs w:val="21"/>
        </w:rPr>
        <w:t>Reseller</w:t>
      </w:r>
      <w:r w:rsidRPr="00B27B06">
        <w:rPr>
          <w:rFonts w:ascii="Aceh" w:hAnsi="Aceh" w:cs="Arial"/>
          <w:sz w:val="21"/>
          <w:szCs w:val="21"/>
        </w:rPr>
        <w:t xml:space="preserve"> in respect of the Services.</w:t>
      </w:r>
    </w:p>
    <w:p w14:paraId="18E18D35" w14:textId="6D3767D5" w:rsidR="00547CF8" w:rsidRPr="00B27B06" w:rsidRDefault="00A65A55" w:rsidP="00323C54">
      <w:pPr>
        <w:pStyle w:val="ListParagraph"/>
        <w:numPr>
          <w:ilvl w:val="1"/>
          <w:numId w:val="2"/>
        </w:numPr>
        <w:spacing w:before="120" w:after="120" w:line="360" w:lineRule="auto"/>
        <w:ind w:left="851" w:hanging="501"/>
        <w:jc w:val="both"/>
        <w:rPr>
          <w:rFonts w:ascii="Aceh" w:hAnsi="Aceh" w:cs="Arial"/>
          <w:sz w:val="21"/>
          <w:szCs w:val="21"/>
        </w:rPr>
      </w:pPr>
      <w:r w:rsidRPr="00B27B06">
        <w:rPr>
          <w:rFonts w:ascii="Aceh" w:hAnsi="Aceh" w:cs="Arial"/>
          <w:sz w:val="21"/>
          <w:szCs w:val="21"/>
        </w:rPr>
        <w:t>“</w:t>
      </w:r>
      <w:r w:rsidRPr="00B27B06">
        <w:rPr>
          <w:rFonts w:ascii="Aceh" w:hAnsi="Aceh" w:cs="Arial"/>
          <w:b/>
          <w:bCs/>
          <w:sz w:val="21"/>
          <w:szCs w:val="21"/>
        </w:rPr>
        <w:t>National Data Protection Law</w:t>
      </w:r>
      <w:r w:rsidR="00547CF8" w:rsidRPr="00B27B06">
        <w:rPr>
          <w:rFonts w:ascii="Aceh" w:hAnsi="Aceh" w:cs="Arial"/>
          <w:b/>
          <w:bCs/>
          <w:sz w:val="21"/>
          <w:szCs w:val="21"/>
        </w:rPr>
        <w:t>s</w:t>
      </w:r>
      <w:r w:rsidRPr="00B27B06">
        <w:rPr>
          <w:rFonts w:ascii="Aceh" w:hAnsi="Aceh" w:cs="Arial"/>
          <w:sz w:val="21"/>
          <w:szCs w:val="21"/>
        </w:rPr>
        <w:t>” means the</w:t>
      </w:r>
      <w:r w:rsidR="00547CF8" w:rsidRPr="00B27B06">
        <w:rPr>
          <w:rFonts w:ascii="Aceh" w:hAnsi="Aceh" w:cs="Arial"/>
          <w:sz w:val="21"/>
          <w:szCs w:val="21"/>
        </w:rPr>
        <w:t xml:space="preserve"> laws, regulations</w:t>
      </w:r>
      <w:r w:rsidR="00B83059" w:rsidRPr="00340079">
        <w:rPr>
          <w:rFonts w:ascii="Aceh" w:hAnsi="Aceh" w:cs="Arial"/>
          <w:sz w:val="21"/>
          <w:szCs w:val="21"/>
        </w:rPr>
        <w:t>,</w:t>
      </w:r>
      <w:r w:rsidR="00547CF8" w:rsidRPr="00B27B06">
        <w:rPr>
          <w:rFonts w:ascii="Aceh" w:hAnsi="Aceh" w:cs="Arial"/>
          <w:sz w:val="21"/>
          <w:szCs w:val="21"/>
        </w:rPr>
        <w:t xml:space="preserve"> and codes applicable in the agreed </w:t>
      </w:r>
      <w:r w:rsidR="00594CF2" w:rsidRPr="00B27B06">
        <w:rPr>
          <w:rFonts w:ascii="Aceh" w:hAnsi="Aceh" w:cs="Arial"/>
          <w:sz w:val="21"/>
          <w:szCs w:val="21"/>
        </w:rPr>
        <w:t>country/</w:t>
      </w:r>
      <w:r w:rsidR="00B83059" w:rsidRPr="00340079">
        <w:rPr>
          <w:rFonts w:ascii="Aceh" w:hAnsi="Aceh" w:cs="Arial"/>
          <w:sz w:val="21"/>
          <w:szCs w:val="21"/>
        </w:rPr>
        <w:t>is</w:t>
      </w:r>
      <w:r w:rsidR="00594CF2" w:rsidRPr="00B27B06">
        <w:rPr>
          <w:rFonts w:ascii="Aceh" w:hAnsi="Aceh" w:cs="Arial"/>
          <w:sz w:val="21"/>
          <w:szCs w:val="21"/>
        </w:rPr>
        <w:t xml:space="preserve"> (that </w:t>
      </w:r>
      <w:r w:rsidR="00B83059" w:rsidRPr="00B27B06">
        <w:rPr>
          <w:rFonts w:ascii="Aceh" w:hAnsi="Aceh" w:cs="Arial"/>
          <w:sz w:val="21"/>
          <w:szCs w:val="21"/>
        </w:rPr>
        <w:t xml:space="preserve">form </w:t>
      </w:r>
      <w:r w:rsidR="00594CF2" w:rsidRPr="00B27B06">
        <w:rPr>
          <w:rFonts w:ascii="Aceh" w:hAnsi="Aceh" w:cs="Arial"/>
          <w:sz w:val="21"/>
          <w:szCs w:val="21"/>
        </w:rPr>
        <w:t xml:space="preserve">part of the Territory) </w:t>
      </w:r>
      <w:r w:rsidR="00547CF8" w:rsidRPr="00B27B06">
        <w:rPr>
          <w:rFonts w:ascii="Aceh" w:hAnsi="Aceh" w:cs="Arial"/>
          <w:sz w:val="21"/>
          <w:szCs w:val="21"/>
        </w:rPr>
        <w:t xml:space="preserve">from time to time, or that may apply to the </w:t>
      </w:r>
      <w:r w:rsidR="0012291F" w:rsidRPr="00340079">
        <w:rPr>
          <w:rFonts w:ascii="Aceh" w:hAnsi="Aceh" w:cs="Arial"/>
          <w:sz w:val="21"/>
          <w:szCs w:val="21"/>
        </w:rPr>
        <w:t>Reseller</w:t>
      </w:r>
      <w:r w:rsidR="00315F9B" w:rsidRPr="00B27B06">
        <w:rPr>
          <w:rFonts w:ascii="Aceh" w:hAnsi="Aceh" w:cs="Arial"/>
          <w:sz w:val="21"/>
          <w:szCs w:val="21"/>
        </w:rPr>
        <w:t xml:space="preserve"> when reselling the </w:t>
      </w:r>
      <w:r w:rsidR="0012291F" w:rsidRPr="00340079">
        <w:rPr>
          <w:rFonts w:ascii="Aceh" w:hAnsi="Aceh" w:cs="Arial"/>
          <w:sz w:val="21"/>
          <w:szCs w:val="21"/>
        </w:rPr>
        <w:t>SYNAQ</w:t>
      </w:r>
      <w:r w:rsidR="00594CF2" w:rsidRPr="00B27B06">
        <w:rPr>
          <w:rFonts w:ascii="Aceh" w:hAnsi="Aceh" w:cs="Arial"/>
          <w:sz w:val="21"/>
          <w:szCs w:val="21"/>
        </w:rPr>
        <w:t xml:space="preserve"> </w:t>
      </w:r>
      <w:r w:rsidR="00B83059" w:rsidRPr="00340079">
        <w:rPr>
          <w:rFonts w:ascii="Aceh" w:hAnsi="Aceh" w:cs="Arial"/>
          <w:sz w:val="21"/>
          <w:szCs w:val="21"/>
        </w:rPr>
        <w:t>Services.</w:t>
      </w:r>
    </w:p>
    <w:p w14:paraId="57A8A8C0" w14:textId="019739D0" w:rsidR="00323C54" w:rsidRPr="00B27B06" w:rsidRDefault="007629FC" w:rsidP="00323C54">
      <w:pPr>
        <w:pStyle w:val="ListParagraph"/>
        <w:numPr>
          <w:ilvl w:val="1"/>
          <w:numId w:val="2"/>
        </w:numPr>
        <w:spacing w:before="120" w:after="120" w:line="360" w:lineRule="auto"/>
        <w:ind w:left="851" w:hanging="567"/>
        <w:jc w:val="both"/>
        <w:rPr>
          <w:rFonts w:ascii="Aceh" w:hAnsi="Aceh" w:cs="Arial"/>
          <w:sz w:val="21"/>
          <w:szCs w:val="21"/>
        </w:rPr>
      </w:pPr>
      <w:r w:rsidRPr="00B27B06">
        <w:rPr>
          <w:rFonts w:ascii="Aceh" w:hAnsi="Aceh" w:cs="Arial"/>
          <w:sz w:val="21"/>
          <w:szCs w:val="21"/>
        </w:rPr>
        <w:t>“</w:t>
      </w:r>
      <w:r w:rsidRPr="00B27B06">
        <w:rPr>
          <w:rFonts w:ascii="Aceh" w:hAnsi="Aceh" w:cs="Arial"/>
          <w:b/>
          <w:bCs/>
          <w:sz w:val="21"/>
          <w:szCs w:val="21"/>
        </w:rPr>
        <w:t>Pattern Data</w:t>
      </w:r>
      <w:r w:rsidRPr="00B27B06">
        <w:rPr>
          <w:rFonts w:ascii="Aceh" w:hAnsi="Aceh" w:cs="Arial"/>
          <w:sz w:val="21"/>
          <w:szCs w:val="21"/>
        </w:rPr>
        <w:t>” means non-personally identifiable information, data</w:t>
      </w:r>
      <w:r w:rsidR="00B83059" w:rsidRPr="00340079">
        <w:rPr>
          <w:rFonts w:ascii="Aceh" w:hAnsi="Aceh" w:cs="Arial"/>
          <w:sz w:val="21"/>
          <w:szCs w:val="21"/>
        </w:rPr>
        <w:t>,</w:t>
      </w:r>
      <w:r w:rsidRPr="00B27B06">
        <w:rPr>
          <w:rFonts w:ascii="Aceh" w:hAnsi="Aceh" w:cs="Arial"/>
          <w:sz w:val="21"/>
          <w:szCs w:val="21"/>
        </w:rPr>
        <w:t xml:space="preserve"> and reports derived from or compiled through the Services, including but not limited to demographics data, mobility patterns, location data</w:t>
      </w:r>
      <w:r w:rsidR="00B83059" w:rsidRPr="00340079">
        <w:rPr>
          <w:rFonts w:ascii="Aceh" w:hAnsi="Aceh" w:cs="Arial"/>
          <w:sz w:val="21"/>
          <w:szCs w:val="21"/>
        </w:rPr>
        <w:t>,</w:t>
      </w:r>
      <w:r w:rsidRPr="00B27B06">
        <w:rPr>
          <w:rFonts w:ascii="Aceh" w:hAnsi="Aceh" w:cs="Arial"/>
          <w:sz w:val="21"/>
          <w:szCs w:val="21"/>
        </w:rPr>
        <w:t xml:space="preserve"> and trend data such as aggregated data and statistics indicating frequency of use and popularity of the Services.  For greater certainty, Pattern Data is data that does not identify a specific customer or Authorised User or end user and is data </w:t>
      </w:r>
      <w:r w:rsidR="00B83059" w:rsidRPr="00340079">
        <w:rPr>
          <w:rFonts w:ascii="Aceh" w:hAnsi="Aceh" w:cs="Arial"/>
          <w:sz w:val="21"/>
          <w:szCs w:val="21"/>
        </w:rPr>
        <w:t>that</w:t>
      </w:r>
      <w:r w:rsidR="00B83059" w:rsidRPr="00B27B06">
        <w:rPr>
          <w:rFonts w:ascii="Aceh" w:hAnsi="Aceh" w:cs="Arial"/>
          <w:sz w:val="21"/>
          <w:szCs w:val="21"/>
        </w:rPr>
        <w:t xml:space="preserve"> </w:t>
      </w:r>
      <w:r w:rsidRPr="00B27B06">
        <w:rPr>
          <w:rFonts w:ascii="Aceh" w:hAnsi="Aceh" w:cs="Arial"/>
          <w:sz w:val="21"/>
          <w:szCs w:val="21"/>
        </w:rPr>
        <w:t>does not relate to a specific customer’s business (including data relating to a specific customer’s locations that received the Services).</w:t>
      </w:r>
    </w:p>
    <w:p w14:paraId="70BDCFE1" w14:textId="692292B8" w:rsidR="007629FC" w:rsidRPr="00B27B06" w:rsidRDefault="007629FC" w:rsidP="00323C54">
      <w:pPr>
        <w:numPr>
          <w:ilvl w:val="1"/>
          <w:numId w:val="2"/>
        </w:numPr>
        <w:spacing w:before="120" w:after="120" w:line="360" w:lineRule="auto"/>
        <w:ind w:left="851" w:hanging="643"/>
        <w:jc w:val="both"/>
        <w:rPr>
          <w:rFonts w:ascii="Aceh" w:hAnsi="Aceh" w:cs="Arial"/>
          <w:sz w:val="21"/>
          <w:szCs w:val="21"/>
        </w:rPr>
      </w:pPr>
      <w:r w:rsidRPr="00B27B06">
        <w:rPr>
          <w:rFonts w:ascii="Aceh" w:hAnsi="Aceh" w:cs="Arial"/>
          <w:sz w:val="21"/>
          <w:szCs w:val="21"/>
        </w:rPr>
        <w:t>“</w:t>
      </w:r>
      <w:r w:rsidRPr="00B27B06">
        <w:rPr>
          <w:rFonts w:ascii="Aceh" w:hAnsi="Aceh" w:cs="Arial"/>
          <w:b/>
          <w:bCs/>
          <w:sz w:val="21"/>
          <w:szCs w:val="21"/>
        </w:rPr>
        <w:t>Personal Data</w:t>
      </w:r>
      <w:r w:rsidRPr="00B27B06">
        <w:rPr>
          <w:rFonts w:ascii="Aceh" w:hAnsi="Aceh" w:cs="Arial"/>
          <w:sz w:val="21"/>
          <w:szCs w:val="21"/>
        </w:rPr>
        <w:t xml:space="preserve">” </w:t>
      </w:r>
      <w:r w:rsidR="00A62EC7" w:rsidRPr="00B27B06">
        <w:rPr>
          <w:rFonts w:ascii="Aceh" w:hAnsi="Aceh" w:cs="Arial"/>
          <w:sz w:val="21"/>
          <w:szCs w:val="21"/>
        </w:rPr>
        <w:t>means any information relating to an identified or identifiable natural person as defined under the GDPR,</w:t>
      </w:r>
      <w:r w:rsidR="005976EB" w:rsidRPr="00B27B06">
        <w:rPr>
          <w:rFonts w:ascii="Aceh" w:hAnsi="Aceh" w:cs="Arial"/>
          <w:sz w:val="21"/>
          <w:szCs w:val="21"/>
        </w:rPr>
        <w:t xml:space="preserve"> or such </w:t>
      </w:r>
      <w:r w:rsidR="0028684D" w:rsidRPr="00B27B06">
        <w:rPr>
          <w:rFonts w:ascii="Aceh" w:hAnsi="Aceh" w:cs="Arial"/>
          <w:sz w:val="21"/>
          <w:szCs w:val="21"/>
        </w:rPr>
        <w:t xml:space="preserve">national laws applicable in terms of data </w:t>
      </w:r>
      <w:r w:rsidR="00B83059" w:rsidRPr="00340079">
        <w:rPr>
          <w:rFonts w:ascii="Aceh" w:hAnsi="Aceh" w:cs="Arial"/>
          <w:sz w:val="21"/>
          <w:szCs w:val="21"/>
        </w:rPr>
        <w:t>protection.</w:t>
      </w:r>
    </w:p>
    <w:p w14:paraId="22319FAA" w14:textId="34C8F265" w:rsidR="007629FC" w:rsidRPr="00B27B06" w:rsidRDefault="007629FC" w:rsidP="00B27B06">
      <w:pPr>
        <w:pStyle w:val="ListParagraph"/>
        <w:numPr>
          <w:ilvl w:val="1"/>
          <w:numId w:val="2"/>
        </w:numPr>
        <w:spacing w:before="120" w:after="120" w:line="360" w:lineRule="auto"/>
        <w:ind w:left="851" w:hanging="643"/>
        <w:rPr>
          <w:rFonts w:ascii="Aceh" w:hAnsi="Aceh" w:cs="Arial"/>
          <w:sz w:val="21"/>
          <w:szCs w:val="21"/>
          <w:lang w:val="en-NZ"/>
        </w:rPr>
      </w:pPr>
      <w:r w:rsidRPr="00B27B06">
        <w:rPr>
          <w:rFonts w:ascii="Aceh" w:hAnsi="Aceh" w:cs="Arial"/>
          <w:sz w:val="21"/>
          <w:szCs w:val="21"/>
          <w:lang w:val="en-NZ"/>
        </w:rPr>
        <w:t>“</w:t>
      </w:r>
      <w:r w:rsidRPr="00B27B06">
        <w:rPr>
          <w:rFonts w:ascii="Aceh" w:hAnsi="Aceh" w:cs="Arial"/>
          <w:b/>
          <w:sz w:val="21"/>
          <w:szCs w:val="21"/>
          <w:lang w:val="en-NZ"/>
        </w:rPr>
        <w:t>Price List</w:t>
      </w:r>
      <w:r w:rsidRPr="00B27B06">
        <w:rPr>
          <w:rFonts w:ascii="Aceh" w:hAnsi="Aceh" w:cs="Arial"/>
          <w:sz w:val="21"/>
          <w:szCs w:val="21"/>
          <w:lang w:val="en-NZ"/>
        </w:rPr>
        <w:t xml:space="preserve">” means the recommended retail prices for the Services as made available to the </w:t>
      </w:r>
      <w:r w:rsidR="0012291F" w:rsidRPr="00340079">
        <w:rPr>
          <w:rFonts w:ascii="Aceh" w:hAnsi="Aceh" w:cs="Arial"/>
          <w:sz w:val="21"/>
          <w:szCs w:val="21"/>
          <w:lang w:val="en-NZ"/>
        </w:rPr>
        <w:t>Reseller</w:t>
      </w:r>
      <w:r w:rsidRPr="00B27B06">
        <w:rPr>
          <w:rFonts w:ascii="Aceh" w:hAnsi="Aceh" w:cs="Arial"/>
          <w:sz w:val="21"/>
          <w:szCs w:val="21"/>
          <w:lang w:val="en-NZ"/>
        </w:rPr>
        <w:t xml:space="preserve"> from time to time by </w:t>
      </w:r>
      <w:r w:rsidR="0012291F" w:rsidRPr="00340079">
        <w:rPr>
          <w:rFonts w:ascii="Aceh" w:hAnsi="Aceh" w:cs="Arial"/>
          <w:sz w:val="21"/>
          <w:szCs w:val="21"/>
          <w:lang w:val="en-NZ"/>
        </w:rPr>
        <w:t>SYNAQ</w:t>
      </w:r>
      <w:r w:rsidR="00B83059" w:rsidRPr="00340079">
        <w:rPr>
          <w:rFonts w:ascii="Aceh" w:hAnsi="Aceh" w:cs="Arial"/>
          <w:sz w:val="21"/>
          <w:szCs w:val="21"/>
          <w:lang w:val="en-NZ"/>
        </w:rPr>
        <w:t>,</w:t>
      </w:r>
      <w:r w:rsidRPr="00B27B06">
        <w:rPr>
          <w:rFonts w:ascii="Aceh" w:hAnsi="Aceh" w:cs="Arial"/>
          <w:sz w:val="21"/>
          <w:szCs w:val="21"/>
          <w:lang w:val="en-NZ"/>
        </w:rPr>
        <w:t xml:space="preserve"> as amended as per this Agreement from time to </w:t>
      </w:r>
      <w:r w:rsidR="00B83059" w:rsidRPr="00340079">
        <w:rPr>
          <w:rFonts w:ascii="Aceh" w:hAnsi="Aceh" w:cs="Arial"/>
          <w:sz w:val="21"/>
          <w:szCs w:val="21"/>
          <w:lang w:val="en-NZ"/>
        </w:rPr>
        <w:t>time.</w:t>
      </w:r>
    </w:p>
    <w:p w14:paraId="547782FA" w14:textId="753DCB6C" w:rsidR="005C03DE" w:rsidRPr="00B27B06" w:rsidRDefault="007629FC" w:rsidP="00B27B06">
      <w:pPr>
        <w:pStyle w:val="ListParagraph"/>
        <w:numPr>
          <w:ilvl w:val="1"/>
          <w:numId w:val="2"/>
        </w:numPr>
        <w:spacing w:before="120" w:after="120" w:line="360" w:lineRule="auto"/>
        <w:ind w:left="851" w:hanging="643"/>
        <w:jc w:val="both"/>
        <w:rPr>
          <w:rFonts w:ascii="Aceh" w:hAnsi="Aceh" w:cs="Arial"/>
          <w:sz w:val="21"/>
          <w:szCs w:val="21"/>
        </w:rPr>
      </w:pPr>
      <w:r w:rsidRPr="00B27B06">
        <w:rPr>
          <w:rFonts w:ascii="Aceh" w:hAnsi="Aceh" w:cs="Arial"/>
          <w:sz w:val="21"/>
          <w:szCs w:val="21"/>
        </w:rPr>
        <w:t>“</w:t>
      </w:r>
      <w:r w:rsidRPr="00B27B06">
        <w:rPr>
          <w:rFonts w:ascii="Aceh" w:hAnsi="Aceh" w:cs="Arial"/>
          <w:b/>
          <w:bCs/>
          <w:sz w:val="21"/>
          <w:szCs w:val="21"/>
        </w:rPr>
        <w:t>Prime Rate</w:t>
      </w:r>
      <w:r w:rsidRPr="00B27B06">
        <w:rPr>
          <w:rFonts w:ascii="Aceh" w:hAnsi="Aceh" w:cs="Arial"/>
          <w:sz w:val="21"/>
          <w:szCs w:val="21"/>
        </w:rPr>
        <w:t xml:space="preserve">” means the repo rate as determined and published from time to time by the </w:t>
      </w:r>
      <w:r w:rsidR="005C03DE" w:rsidRPr="00B27B06">
        <w:rPr>
          <w:rFonts w:ascii="Aceh" w:hAnsi="Aceh" w:cs="Arial"/>
          <w:sz w:val="21"/>
          <w:szCs w:val="21"/>
        </w:rPr>
        <w:t>South African Reserve Bank</w:t>
      </w:r>
      <w:r w:rsidR="00667CDC" w:rsidRPr="00B27B06">
        <w:rPr>
          <w:rFonts w:ascii="Aceh" w:hAnsi="Aceh" w:cs="Arial"/>
          <w:sz w:val="21"/>
          <w:szCs w:val="21"/>
        </w:rPr>
        <w:t xml:space="preserve"> or the</w:t>
      </w:r>
      <w:r w:rsidR="00433EDB" w:rsidRPr="00B27B06">
        <w:rPr>
          <w:rFonts w:ascii="Aceh" w:hAnsi="Aceh" w:cs="Arial"/>
          <w:sz w:val="21"/>
          <w:szCs w:val="21"/>
        </w:rPr>
        <w:t xml:space="preserve"> European Central </w:t>
      </w:r>
      <w:r w:rsidR="00B83059" w:rsidRPr="00340079">
        <w:rPr>
          <w:rFonts w:ascii="Aceh" w:hAnsi="Aceh" w:cs="Arial"/>
          <w:sz w:val="21"/>
          <w:szCs w:val="21"/>
        </w:rPr>
        <w:t>Bank</w:t>
      </w:r>
      <w:r w:rsidR="00B83059" w:rsidRPr="00B27B06">
        <w:rPr>
          <w:rFonts w:ascii="Aceh" w:hAnsi="Aceh" w:cs="Arial"/>
          <w:sz w:val="21"/>
          <w:szCs w:val="21"/>
        </w:rPr>
        <w:t xml:space="preserve"> </w:t>
      </w:r>
      <w:r w:rsidR="00433EDB" w:rsidRPr="00B27B06">
        <w:rPr>
          <w:rFonts w:ascii="Aceh" w:hAnsi="Aceh" w:cs="Arial"/>
          <w:sz w:val="21"/>
          <w:szCs w:val="21"/>
        </w:rPr>
        <w:t xml:space="preserve">benchmark </w:t>
      </w:r>
      <w:r w:rsidR="00706305" w:rsidRPr="00B27B06">
        <w:rPr>
          <w:rFonts w:ascii="Aceh" w:hAnsi="Aceh" w:cs="Arial"/>
          <w:sz w:val="21"/>
          <w:szCs w:val="21"/>
        </w:rPr>
        <w:t>interest</w:t>
      </w:r>
      <w:r w:rsidR="00433EDB" w:rsidRPr="00B27B06">
        <w:rPr>
          <w:rFonts w:ascii="Aceh" w:hAnsi="Aceh" w:cs="Arial"/>
          <w:sz w:val="21"/>
          <w:szCs w:val="21"/>
        </w:rPr>
        <w:t xml:space="preserve"> </w:t>
      </w:r>
      <w:r w:rsidR="00B83059" w:rsidRPr="00340079">
        <w:rPr>
          <w:rFonts w:ascii="Aceh" w:hAnsi="Aceh" w:cs="Arial"/>
          <w:sz w:val="21"/>
          <w:szCs w:val="21"/>
        </w:rPr>
        <w:t>rate,</w:t>
      </w:r>
      <w:r w:rsidR="00B83059" w:rsidRPr="00B27B06">
        <w:rPr>
          <w:rFonts w:ascii="Aceh" w:hAnsi="Aceh" w:cs="Arial"/>
          <w:sz w:val="21"/>
          <w:szCs w:val="21"/>
        </w:rPr>
        <w:t xml:space="preserve"> </w:t>
      </w:r>
      <w:r w:rsidR="00433EDB" w:rsidRPr="00B27B06">
        <w:rPr>
          <w:rFonts w:ascii="Aceh" w:hAnsi="Aceh" w:cs="Arial"/>
          <w:sz w:val="21"/>
          <w:szCs w:val="21"/>
        </w:rPr>
        <w:t>plus 5%, whichever is the highes</w:t>
      </w:r>
      <w:r w:rsidR="00706305" w:rsidRPr="00B27B06">
        <w:rPr>
          <w:rFonts w:ascii="Aceh" w:hAnsi="Aceh" w:cs="Arial"/>
          <w:sz w:val="21"/>
          <w:szCs w:val="21"/>
        </w:rPr>
        <w:t>t</w:t>
      </w:r>
      <w:r w:rsidR="00433EDB" w:rsidRPr="00B27B06">
        <w:rPr>
          <w:rFonts w:ascii="Aceh" w:hAnsi="Aceh" w:cs="Arial"/>
          <w:sz w:val="21"/>
          <w:szCs w:val="21"/>
        </w:rPr>
        <w:t xml:space="preserve"> rate</w:t>
      </w:r>
      <w:r w:rsidR="005C03DE" w:rsidRPr="00B27B06">
        <w:rPr>
          <w:rFonts w:ascii="Aceh" w:hAnsi="Aceh" w:cs="Arial"/>
          <w:sz w:val="21"/>
          <w:szCs w:val="21"/>
        </w:rPr>
        <w:t>.</w:t>
      </w:r>
    </w:p>
    <w:p w14:paraId="76724251" w14:textId="24B9C24A" w:rsidR="007629FC" w:rsidRPr="00B27B06" w:rsidRDefault="007629FC" w:rsidP="00B27B06">
      <w:pPr>
        <w:pStyle w:val="ListParagraph"/>
        <w:numPr>
          <w:ilvl w:val="1"/>
          <w:numId w:val="2"/>
        </w:numPr>
        <w:spacing w:before="120" w:after="120" w:line="360" w:lineRule="auto"/>
        <w:ind w:left="851" w:hanging="643"/>
        <w:rPr>
          <w:rFonts w:ascii="Aceh" w:hAnsi="Aceh" w:cs="Arial"/>
          <w:sz w:val="21"/>
          <w:szCs w:val="21"/>
          <w:lang w:val="en-NZ"/>
        </w:rPr>
      </w:pPr>
      <w:r w:rsidRPr="00B27B06">
        <w:rPr>
          <w:rFonts w:ascii="Aceh" w:hAnsi="Aceh" w:cs="Arial"/>
          <w:sz w:val="21"/>
          <w:szCs w:val="21"/>
          <w:lang w:val="en-NZ"/>
        </w:rPr>
        <w:t>“</w:t>
      </w:r>
      <w:r w:rsidRPr="00B27B06">
        <w:rPr>
          <w:rFonts w:ascii="Aceh" w:hAnsi="Aceh" w:cs="Arial"/>
          <w:b/>
          <w:sz w:val="21"/>
          <w:szCs w:val="21"/>
          <w:lang w:val="en-NZ"/>
        </w:rPr>
        <w:t xml:space="preserve">Referral </w:t>
      </w:r>
      <w:r w:rsidR="0012291F" w:rsidRPr="00340079">
        <w:rPr>
          <w:rFonts w:ascii="Aceh" w:hAnsi="Aceh" w:cs="Arial"/>
          <w:b/>
          <w:sz w:val="21"/>
          <w:szCs w:val="21"/>
          <w:lang w:val="en-NZ"/>
        </w:rPr>
        <w:t>Reseller</w:t>
      </w:r>
      <w:r w:rsidRPr="00B27B06">
        <w:rPr>
          <w:rFonts w:ascii="Aceh" w:hAnsi="Aceh" w:cs="Arial"/>
          <w:b/>
          <w:sz w:val="21"/>
          <w:szCs w:val="21"/>
          <w:lang w:val="en-NZ"/>
        </w:rPr>
        <w:t xml:space="preserve">” </w:t>
      </w:r>
      <w:r w:rsidRPr="00B27B06">
        <w:rPr>
          <w:rFonts w:ascii="Aceh" w:hAnsi="Aceh" w:cs="Arial"/>
          <w:sz w:val="21"/>
          <w:szCs w:val="21"/>
          <w:lang w:val="en-NZ"/>
        </w:rPr>
        <w:t xml:space="preserve">means a specific legal entity that refers prospective leads or customers to </w:t>
      </w:r>
      <w:r w:rsidR="0012291F" w:rsidRPr="00340079">
        <w:rPr>
          <w:rFonts w:ascii="Aceh" w:hAnsi="Aceh" w:cs="Arial"/>
          <w:sz w:val="21"/>
          <w:szCs w:val="21"/>
          <w:lang w:val="en-NZ"/>
        </w:rPr>
        <w:t>SYNAQ</w:t>
      </w:r>
      <w:r w:rsidR="00B83059" w:rsidRPr="00340079">
        <w:rPr>
          <w:rFonts w:ascii="Aceh" w:hAnsi="Aceh" w:cs="Arial"/>
          <w:sz w:val="21"/>
          <w:szCs w:val="21"/>
          <w:lang w:val="en-NZ"/>
        </w:rPr>
        <w:t>,</w:t>
      </w:r>
      <w:r w:rsidRPr="00B27B06">
        <w:rPr>
          <w:rFonts w:ascii="Aceh" w:hAnsi="Aceh" w:cs="Arial"/>
          <w:sz w:val="21"/>
          <w:szCs w:val="21"/>
          <w:lang w:val="en-NZ"/>
        </w:rPr>
        <w:t xml:space="preserve"> which customers </w:t>
      </w:r>
      <w:r w:rsidR="004A4961" w:rsidRPr="00340079">
        <w:rPr>
          <w:rFonts w:ascii="Aceh" w:hAnsi="Aceh" w:cs="Arial"/>
          <w:sz w:val="21"/>
          <w:szCs w:val="21"/>
          <w:lang w:val="en-NZ"/>
        </w:rPr>
        <w:t>sign</w:t>
      </w:r>
      <w:r w:rsidR="004A4961" w:rsidRPr="00B27B06">
        <w:rPr>
          <w:rFonts w:ascii="Aceh" w:hAnsi="Aceh" w:cs="Arial"/>
          <w:sz w:val="21"/>
          <w:szCs w:val="21"/>
          <w:lang w:val="en-NZ"/>
        </w:rPr>
        <w:t xml:space="preserve"> </w:t>
      </w:r>
      <w:r w:rsidRPr="00B27B06">
        <w:rPr>
          <w:rFonts w:ascii="Aceh" w:hAnsi="Aceh" w:cs="Arial"/>
          <w:sz w:val="21"/>
          <w:szCs w:val="21"/>
          <w:lang w:val="en-NZ"/>
        </w:rPr>
        <w:t xml:space="preserve">directly with </w:t>
      </w:r>
      <w:r w:rsidR="0012291F" w:rsidRPr="00340079">
        <w:rPr>
          <w:rFonts w:ascii="Aceh" w:hAnsi="Aceh" w:cs="Arial"/>
          <w:sz w:val="21"/>
          <w:szCs w:val="21"/>
          <w:lang w:val="en-NZ"/>
        </w:rPr>
        <w:t>SYNAQ</w:t>
      </w:r>
      <w:r w:rsidRPr="00B27B06">
        <w:rPr>
          <w:rFonts w:ascii="Aceh" w:hAnsi="Aceh" w:cs="Arial"/>
          <w:sz w:val="21"/>
          <w:szCs w:val="21"/>
          <w:lang w:val="en-NZ"/>
        </w:rPr>
        <w:t xml:space="preserve"> for the use of the Services. </w:t>
      </w:r>
    </w:p>
    <w:p w14:paraId="47C2F168" w14:textId="6E63CF67" w:rsidR="007629FC" w:rsidRPr="00B27B06" w:rsidRDefault="007629FC" w:rsidP="00B27B06">
      <w:pPr>
        <w:pStyle w:val="ListParagraph"/>
        <w:numPr>
          <w:ilvl w:val="1"/>
          <w:numId w:val="2"/>
        </w:numPr>
        <w:spacing w:before="120" w:after="120" w:line="360" w:lineRule="auto"/>
        <w:ind w:left="851" w:hanging="643"/>
        <w:rPr>
          <w:rFonts w:ascii="Aceh" w:hAnsi="Aceh" w:cs="Arial"/>
          <w:sz w:val="21"/>
          <w:szCs w:val="21"/>
          <w:lang w:val="en-NZ"/>
        </w:rPr>
      </w:pPr>
      <w:r w:rsidRPr="00B27B06">
        <w:rPr>
          <w:rFonts w:ascii="Aceh" w:hAnsi="Aceh" w:cs="Arial"/>
          <w:sz w:val="21"/>
          <w:szCs w:val="21"/>
          <w:lang w:val="en-NZ"/>
        </w:rPr>
        <w:t>“</w:t>
      </w:r>
      <w:r w:rsidR="0012291F" w:rsidRPr="00340079">
        <w:rPr>
          <w:rFonts w:ascii="Aceh" w:hAnsi="Aceh" w:cs="Arial"/>
          <w:b/>
          <w:sz w:val="21"/>
          <w:szCs w:val="21"/>
          <w:lang w:val="en-NZ"/>
        </w:rPr>
        <w:t>Reseller</w:t>
      </w:r>
      <w:r w:rsidRPr="00B27B06">
        <w:rPr>
          <w:rFonts w:ascii="Aceh" w:hAnsi="Aceh" w:cs="Arial"/>
          <w:b/>
          <w:sz w:val="21"/>
          <w:szCs w:val="21"/>
          <w:lang w:val="en-NZ"/>
        </w:rPr>
        <w:t xml:space="preserve"> Client</w:t>
      </w:r>
      <w:r w:rsidRPr="00B27B06">
        <w:rPr>
          <w:rFonts w:ascii="Aceh" w:hAnsi="Aceh" w:cs="Arial"/>
          <w:sz w:val="21"/>
          <w:szCs w:val="21"/>
          <w:lang w:val="en-NZ"/>
        </w:rPr>
        <w:t xml:space="preserve">" means a person who has a regular and contractual business relationship with the </w:t>
      </w:r>
      <w:r w:rsidR="0012291F" w:rsidRPr="00340079">
        <w:rPr>
          <w:rFonts w:ascii="Aceh" w:hAnsi="Aceh" w:cs="Arial"/>
          <w:sz w:val="21"/>
          <w:szCs w:val="21"/>
          <w:lang w:val="en-NZ"/>
        </w:rPr>
        <w:t>Reseller</w:t>
      </w:r>
      <w:r w:rsidRPr="00B27B06">
        <w:rPr>
          <w:rFonts w:ascii="Aceh" w:hAnsi="Aceh" w:cs="Arial"/>
          <w:sz w:val="21"/>
          <w:szCs w:val="21"/>
          <w:lang w:val="en-NZ"/>
        </w:rPr>
        <w:t>, more specifically</w:t>
      </w:r>
      <w:r w:rsidR="00B83059" w:rsidRPr="00340079">
        <w:rPr>
          <w:rFonts w:ascii="Aceh" w:hAnsi="Aceh" w:cs="Arial"/>
          <w:sz w:val="21"/>
          <w:szCs w:val="21"/>
          <w:lang w:val="en-NZ"/>
        </w:rPr>
        <w:t>,</w:t>
      </w:r>
      <w:r w:rsidRPr="00B27B06">
        <w:rPr>
          <w:rFonts w:ascii="Aceh" w:hAnsi="Aceh" w:cs="Arial"/>
          <w:sz w:val="21"/>
          <w:szCs w:val="21"/>
          <w:lang w:val="en-NZ"/>
        </w:rPr>
        <w:t xml:space="preserve"> </w:t>
      </w:r>
      <w:r w:rsidR="00B83059" w:rsidRPr="00340079">
        <w:rPr>
          <w:rFonts w:ascii="Aceh" w:hAnsi="Aceh" w:cs="Arial"/>
          <w:sz w:val="21"/>
          <w:szCs w:val="21"/>
          <w:lang w:val="en-NZ"/>
        </w:rPr>
        <w:t>who</w:t>
      </w:r>
      <w:r w:rsidR="00B83059" w:rsidRPr="00B27B06">
        <w:rPr>
          <w:rFonts w:ascii="Aceh" w:hAnsi="Aceh" w:cs="Arial"/>
          <w:sz w:val="21"/>
          <w:szCs w:val="21"/>
          <w:lang w:val="en-NZ"/>
        </w:rPr>
        <w:t xml:space="preserve"> </w:t>
      </w:r>
      <w:r w:rsidRPr="00B27B06">
        <w:rPr>
          <w:rFonts w:ascii="Aceh" w:hAnsi="Aceh" w:cs="Arial"/>
          <w:sz w:val="21"/>
          <w:szCs w:val="21"/>
          <w:lang w:val="en-NZ"/>
        </w:rPr>
        <w:t xml:space="preserve">has been invoiced during the past six (6) months at any given date, for the provision of the services by the </w:t>
      </w:r>
      <w:r w:rsidR="0012291F" w:rsidRPr="00340079">
        <w:rPr>
          <w:rFonts w:ascii="Aceh" w:hAnsi="Aceh" w:cs="Arial"/>
          <w:sz w:val="21"/>
          <w:szCs w:val="21"/>
          <w:lang w:val="en-NZ"/>
        </w:rPr>
        <w:t>Reseller</w:t>
      </w:r>
      <w:r w:rsidR="00AA4B7C" w:rsidRPr="00340079">
        <w:rPr>
          <w:rFonts w:ascii="Aceh" w:hAnsi="Aceh" w:cs="Arial"/>
          <w:sz w:val="21"/>
          <w:szCs w:val="21"/>
          <w:lang w:val="en-NZ"/>
        </w:rPr>
        <w:t>.</w:t>
      </w:r>
    </w:p>
    <w:p w14:paraId="3FF7D10C" w14:textId="319F8C91" w:rsidR="007629FC" w:rsidRPr="00B27B06" w:rsidRDefault="007629FC" w:rsidP="00B27B06">
      <w:pPr>
        <w:pStyle w:val="ListParagraph"/>
        <w:numPr>
          <w:ilvl w:val="1"/>
          <w:numId w:val="2"/>
        </w:numPr>
        <w:spacing w:before="120" w:after="120" w:line="360" w:lineRule="auto"/>
        <w:ind w:left="851" w:hanging="643"/>
        <w:jc w:val="both"/>
        <w:rPr>
          <w:rFonts w:ascii="Aceh" w:hAnsi="Aceh" w:cs="Arial"/>
          <w:sz w:val="21"/>
          <w:szCs w:val="21"/>
        </w:rPr>
      </w:pPr>
      <w:r w:rsidRPr="00B27B06">
        <w:rPr>
          <w:rFonts w:ascii="Aceh" w:hAnsi="Aceh" w:cs="Arial"/>
          <w:sz w:val="21"/>
          <w:szCs w:val="21"/>
        </w:rPr>
        <w:t>"</w:t>
      </w:r>
      <w:r w:rsidR="0012291F" w:rsidRPr="00340079">
        <w:rPr>
          <w:rFonts w:ascii="Aceh" w:hAnsi="Aceh" w:cs="Arial"/>
          <w:b/>
          <w:sz w:val="21"/>
          <w:szCs w:val="21"/>
        </w:rPr>
        <w:t>Reseller</w:t>
      </w:r>
      <w:r w:rsidRPr="00B27B06">
        <w:rPr>
          <w:rFonts w:ascii="Aceh" w:hAnsi="Aceh" w:cs="Arial"/>
          <w:b/>
          <w:sz w:val="21"/>
          <w:szCs w:val="21"/>
        </w:rPr>
        <w:t xml:space="preserve"> Client Agreement</w:t>
      </w:r>
      <w:r w:rsidRPr="00B27B06">
        <w:rPr>
          <w:rFonts w:ascii="Aceh" w:hAnsi="Aceh" w:cs="Arial"/>
          <w:sz w:val="21"/>
          <w:szCs w:val="21"/>
        </w:rPr>
        <w:t xml:space="preserve">" means the agreement between the </w:t>
      </w:r>
      <w:r w:rsidR="0012291F" w:rsidRPr="00340079">
        <w:rPr>
          <w:rFonts w:ascii="Aceh" w:hAnsi="Aceh" w:cs="Arial"/>
          <w:sz w:val="21"/>
          <w:szCs w:val="21"/>
        </w:rPr>
        <w:t>Reseller</w:t>
      </w:r>
      <w:r w:rsidRPr="00B27B06">
        <w:rPr>
          <w:rFonts w:ascii="Aceh" w:hAnsi="Aceh" w:cs="Arial"/>
          <w:sz w:val="21"/>
          <w:szCs w:val="21"/>
        </w:rPr>
        <w:t xml:space="preserve"> and the Client for purposes of the Services, in the form as </w:t>
      </w:r>
      <w:r w:rsidR="0012291F" w:rsidRPr="00340079">
        <w:rPr>
          <w:rFonts w:ascii="Aceh" w:hAnsi="Aceh" w:cs="Arial"/>
          <w:sz w:val="21"/>
          <w:szCs w:val="21"/>
        </w:rPr>
        <w:t>SYNAQ</w:t>
      </w:r>
      <w:r w:rsidRPr="00B27B06">
        <w:rPr>
          <w:rFonts w:ascii="Aceh" w:hAnsi="Aceh" w:cs="Arial"/>
          <w:sz w:val="21"/>
          <w:szCs w:val="21"/>
        </w:rPr>
        <w:t xml:space="preserve"> may from time to time direct or approve in writing (with </w:t>
      </w:r>
      <w:r w:rsidR="004A4961" w:rsidRPr="00340079">
        <w:rPr>
          <w:rFonts w:ascii="Aceh" w:hAnsi="Aceh" w:cs="Arial"/>
          <w:sz w:val="21"/>
          <w:szCs w:val="21"/>
        </w:rPr>
        <w:t>reference</w:t>
      </w:r>
      <w:r w:rsidR="004A4961" w:rsidRPr="00B27B06">
        <w:rPr>
          <w:rFonts w:ascii="Aceh" w:hAnsi="Aceh" w:cs="Arial"/>
          <w:sz w:val="21"/>
          <w:szCs w:val="21"/>
        </w:rPr>
        <w:t xml:space="preserve"> </w:t>
      </w:r>
      <w:r w:rsidRPr="00B27B06">
        <w:rPr>
          <w:rFonts w:ascii="Aceh" w:hAnsi="Aceh" w:cs="Arial"/>
          <w:sz w:val="21"/>
          <w:szCs w:val="21"/>
        </w:rPr>
        <w:t xml:space="preserve">to the </w:t>
      </w:r>
      <w:r w:rsidR="0012291F" w:rsidRPr="00340079">
        <w:rPr>
          <w:rFonts w:ascii="Aceh" w:hAnsi="Aceh" w:cs="Arial"/>
          <w:sz w:val="21"/>
          <w:szCs w:val="21"/>
        </w:rPr>
        <w:t>SYNAQ</w:t>
      </w:r>
      <w:r w:rsidRPr="00B27B06">
        <w:rPr>
          <w:rFonts w:ascii="Aceh" w:hAnsi="Aceh" w:cs="Arial"/>
          <w:sz w:val="21"/>
          <w:szCs w:val="21"/>
        </w:rPr>
        <w:t xml:space="preserve"> Services Terms and Conditions) and as the same may be amended from time to time.</w:t>
      </w:r>
    </w:p>
    <w:p w14:paraId="37FF5351" w14:textId="6ACB6A7D" w:rsidR="007629FC" w:rsidRPr="00B27B06" w:rsidRDefault="007629FC" w:rsidP="00B27B06">
      <w:pPr>
        <w:pStyle w:val="ListParagraph"/>
        <w:numPr>
          <w:ilvl w:val="1"/>
          <w:numId w:val="2"/>
        </w:numPr>
        <w:spacing w:before="120" w:after="120" w:line="360" w:lineRule="auto"/>
        <w:ind w:left="851" w:hanging="643"/>
        <w:jc w:val="both"/>
        <w:rPr>
          <w:rFonts w:ascii="Aceh" w:hAnsi="Aceh" w:cs="Arial"/>
          <w:sz w:val="21"/>
          <w:szCs w:val="21"/>
        </w:rPr>
      </w:pPr>
      <w:r w:rsidRPr="00B27B06">
        <w:rPr>
          <w:rFonts w:ascii="Aceh" w:hAnsi="Aceh" w:cs="Arial"/>
          <w:sz w:val="21"/>
          <w:szCs w:val="21"/>
        </w:rPr>
        <w:t>“</w:t>
      </w:r>
      <w:r w:rsidR="0012291F" w:rsidRPr="00340079">
        <w:rPr>
          <w:rFonts w:ascii="Aceh" w:hAnsi="Aceh" w:cs="Arial"/>
          <w:b/>
          <w:bCs/>
          <w:sz w:val="21"/>
          <w:szCs w:val="21"/>
        </w:rPr>
        <w:t>Reseller</w:t>
      </w:r>
      <w:r w:rsidRPr="00B27B06">
        <w:rPr>
          <w:rFonts w:ascii="Aceh" w:hAnsi="Aceh" w:cs="Arial"/>
          <w:b/>
          <w:bCs/>
          <w:sz w:val="21"/>
          <w:szCs w:val="21"/>
        </w:rPr>
        <w:t xml:space="preserve"> Tier Terms and Conditions</w:t>
      </w:r>
      <w:r w:rsidRPr="00B27B06">
        <w:rPr>
          <w:rFonts w:ascii="Aceh" w:hAnsi="Aceh" w:cs="Arial"/>
          <w:sz w:val="21"/>
          <w:szCs w:val="21"/>
        </w:rPr>
        <w:t xml:space="preserve">” means the document that specifies the Commission or Discount, Support Services obligations, payment terms, marketing and training obligations, and other terms relevant to the various </w:t>
      </w:r>
      <w:r w:rsidR="0012291F" w:rsidRPr="00340079">
        <w:rPr>
          <w:rFonts w:ascii="Aceh" w:hAnsi="Aceh" w:cs="Arial"/>
          <w:sz w:val="21"/>
          <w:szCs w:val="21"/>
        </w:rPr>
        <w:t>Reseller</w:t>
      </w:r>
      <w:r w:rsidRPr="00B27B06">
        <w:rPr>
          <w:rFonts w:ascii="Aceh" w:hAnsi="Aceh" w:cs="Arial"/>
          <w:sz w:val="21"/>
          <w:szCs w:val="21"/>
        </w:rPr>
        <w:t xml:space="preserve"> tier groups</w:t>
      </w:r>
      <w:r w:rsidR="0014279E" w:rsidRPr="00B27B06">
        <w:rPr>
          <w:rFonts w:ascii="Aceh" w:hAnsi="Aceh" w:cs="Arial"/>
          <w:sz w:val="21"/>
          <w:szCs w:val="21"/>
        </w:rPr>
        <w:t xml:space="preserve"> (</w:t>
      </w:r>
      <w:r w:rsidR="0014279E" w:rsidRPr="00B27B06">
        <w:rPr>
          <w:rFonts w:ascii="Aceh" w:hAnsi="Aceh" w:cs="Arial"/>
          <w:b/>
          <w:bCs/>
          <w:sz w:val="21"/>
          <w:szCs w:val="21"/>
        </w:rPr>
        <w:t>see</w:t>
      </w:r>
      <w:r w:rsidR="00693023" w:rsidRPr="00B27B06">
        <w:rPr>
          <w:rFonts w:ascii="Aceh" w:hAnsi="Aceh" w:cs="Arial"/>
          <w:b/>
          <w:bCs/>
          <w:sz w:val="21"/>
          <w:szCs w:val="21"/>
        </w:rPr>
        <w:t xml:space="preserve"> Annexure B</w:t>
      </w:r>
      <w:r w:rsidR="00AA4B7C" w:rsidRPr="00340079">
        <w:rPr>
          <w:rFonts w:ascii="Aceh" w:hAnsi="Aceh" w:cs="Arial"/>
          <w:sz w:val="21"/>
          <w:szCs w:val="21"/>
        </w:rPr>
        <w:t>).</w:t>
      </w:r>
    </w:p>
    <w:p w14:paraId="34A77BBD" w14:textId="6AB6C8C5" w:rsidR="007629FC" w:rsidRPr="00B27B06" w:rsidRDefault="007629FC" w:rsidP="00B27B06">
      <w:pPr>
        <w:pStyle w:val="ListParagraph"/>
        <w:numPr>
          <w:ilvl w:val="1"/>
          <w:numId w:val="2"/>
        </w:numPr>
        <w:spacing w:before="120" w:after="120" w:line="360" w:lineRule="auto"/>
        <w:ind w:left="851" w:hanging="643"/>
        <w:jc w:val="both"/>
        <w:rPr>
          <w:rFonts w:ascii="Aceh" w:hAnsi="Aceh" w:cs="Arial"/>
          <w:sz w:val="21"/>
          <w:szCs w:val="21"/>
        </w:rPr>
      </w:pPr>
      <w:r w:rsidRPr="00B27B06">
        <w:rPr>
          <w:rFonts w:ascii="Aceh" w:hAnsi="Aceh" w:cs="Arial"/>
          <w:sz w:val="21"/>
          <w:szCs w:val="21"/>
        </w:rPr>
        <w:t>"</w:t>
      </w:r>
      <w:r w:rsidRPr="00B27B06">
        <w:rPr>
          <w:rFonts w:ascii="Aceh" w:hAnsi="Aceh" w:cs="Arial"/>
          <w:b/>
          <w:sz w:val="21"/>
          <w:szCs w:val="21"/>
        </w:rPr>
        <w:t>Services</w:t>
      </w:r>
      <w:r w:rsidRPr="00B27B06">
        <w:rPr>
          <w:rFonts w:ascii="Aceh" w:hAnsi="Aceh" w:cs="Arial"/>
          <w:sz w:val="21"/>
          <w:szCs w:val="21"/>
        </w:rPr>
        <w:t>" means</w:t>
      </w:r>
      <w:r w:rsidR="0051105E" w:rsidRPr="00B27B06">
        <w:rPr>
          <w:rFonts w:ascii="Aceh" w:hAnsi="Aceh" w:cs="Arial"/>
          <w:sz w:val="21"/>
          <w:szCs w:val="21"/>
        </w:rPr>
        <w:t xml:space="preserve"> the </w:t>
      </w:r>
      <w:r w:rsidR="0012291F" w:rsidRPr="00340079">
        <w:rPr>
          <w:rFonts w:ascii="Aceh" w:hAnsi="Aceh" w:cs="Arial"/>
          <w:sz w:val="21"/>
          <w:szCs w:val="21"/>
        </w:rPr>
        <w:t>SYNAQ</w:t>
      </w:r>
      <w:r w:rsidR="00D45DC2" w:rsidRPr="00B27B06">
        <w:rPr>
          <w:rFonts w:ascii="Aceh" w:hAnsi="Aceh" w:cs="Arial"/>
          <w:sz w:val="21"/>
          <w:szCs w:val="21"/>
        </w:rPr>
        <w:t xml:space="preserve"> services available for resale as presented on the </w:t>
      </w:r>
      <w:r w:rsidR="0012291F" w:rsidRPr="00340079">
        <w:rPr>
          <w:rFonts w:ascii="Aceh" w:hAnsi="Aceh" w:cs="Arial"/>
          <w:sz w:val="21"/>
          <w:szCs w:val="21"/>
        </w:rPr>
        <w:t>SYNAQ</w:t>
      </w:r>
      <w:r w:rsidR="00D45DC2" w:rsidRPr="00B27B06">
        <w:rPr>
          <w:rFonts w:ascii="Aceh" w:hAnsi="Aceh" w:cs="Arial"/>
          <w:sz w:val="21"/>
          <w:szCs w:val="21"/>
        </w:rPr>
        <w:t xml:space="preserve"> website </w:t>
      </w:r>
      <w:r w:rsidR="00DC7286" w:rsidRPr="00B27B06">
        <w:rPr>
          <w:rFonts w:ascii="Aceh" w:hAnsi="Aceh" w:cs="Arial"/>
          <w:sz w:val="21"/>
          <w:szCs w:val="21"/>
        </w:rPr>
        <w:t xml:space="preserve">and </w:t>
      </w:r>
      <w:r w:rsidR="0051105E" w:rsidRPr="00B27B06">
        <w:rPr>
          <w:rFonts w:ascii="Aceh" w:hAnsi="Aceh" w:cs="Arial"/>
          <w:sz w:val="21"/>
          <w:szCs w:val="21"/>
        </w:rPr>
        <w:t xml:space="preserve">agreed to between </w:t>
      </w:r>
      <w:r w:rsidR="0012291F" w:rsidRPr="00340079">
        <w:rPr>
          <w:rFonts w:ascii="Aceh" w:hAnsi="Aceh" w:cs="Arial"/>
          <w:sz w:val="21"/>
          <w:szCs w:val="21"/>
        </w:rPr>
        <w:t>SYNAQ</w:t>
      </w:r>
      <w:r w:rsidR="0051105E" w:rsidRPr="00B27B06">
        <w:rPr>
          <w:rFonts w:ascii="Aceh" w:hAnsi="Aceh" w:cs="Arial"/>
          <w:sz w:val="21"/>
          <w:szCs w:val="21"/>
        </w:rPr>
        <w:t xml:space="preserve"> and the </w:t>
      </w:r>
      <w:r w:rsidR="0012291F" w:rsidRPr="00340079">
        <w:rPr>
          <w:rFonts w:ascii="Aceh" w:hAnsi="Aceh" w:cs="Arial"/>
          <w:sz w:val="21"/>
          <w:szCs w:val="21"/>
        </w:rPr>
        <w:t>Reseller</w:t>
      </w:r>
      <w:r w:rsidR="0051105E" w:rsidRPr="00B27B06">
        <w:rPr>
          <w:rFonts w:ascii="Aceh" w:hAnsi="Aceh" w:cs="Arial"/>
          <w:sz w:val="21"/>
          <w:szCs w:val="21"/>
        </w:rPr>
        <w:t xml:space="preserve"> from time to time in </w:t>
      </w:r>
      <w:r w:rsidR="00AA4B7C" w:rsidRPr="00340079">
        <w:rPr>
          <w:rFonts w:ascii="Aceh" w:hAnsi="Aceh" w:cs="Arial"/>
          <w:sz w:val="21"/>
          <w:szCs w:val="21"/>
        </w:rPr>
        <w:t>writing.</w:t>
      </w:r>
    </w:p>
    <w:p w14:paraId="589AE748" w14:textId="395834D7" w:rsidR="007629FC" w:rsidRPr="00B27B06" w:rsidRDefault="007629FC" w:rsidP="00B27B06">
      <w:pPr>
        <w:pStyle w:val="BodyTextIndent"/>
        <w:numPr>
          <w:ilvl w:val="1"/>
          <w:numId w:val="2"/>
        </w:numPr>
        <w:spacing w:before="120" w:after="120" w:line="360" w:lineRule="auto"/>
        <w:ind w:left="851" w:hanging="643"/>
        <w:jc w:val="both"/>
        <w:rPr>
          <w:rFonts w:ascii="Aceh" w:hAnsi="Aceh"/>
          <w:sz w:val="21"/>
          <w:szCs w:val="21"/>
        </w:rPr>
      </w:pPr>
      <w:r w:rsidRPr="00B27B06">
        <w:rPr>
          <w:rFonts w:ascii="Aceh" w:hAnsi="Aceh"/>
          <w:sz w:val="21"/>
          <w:szCs w:val="21"/>
        </w:rPr>
        <w:lastRenderedPageBreak/>
        <w:t>"</w:t>
      </w:r>
      <w:r w:rsidRPr="00B27B06">
        <w:rPr>
          <w:rFonts w:ascii="Aceh" w:hAnsi="Aceh"/>
          <w:b/>
          <w:sz w:val="21"/>
          <w:szCs w:val="21"/>
        </w:rPr>
        <w:t>Services Documentation</w:t>
      </w:r>
      <w:r w:rsidRPr="00B27B06">
        <w:rPr>
          <w:rFonts w:ascii="Aceh" w:hAnsi="Aceh"/>
          <w:sz w:val="21"/>
          <w:szCs w:val="21"/>
        </w:rPr>
        <w:t xml:space="preserve">" means the operating manuals and other literature provided by </w:t>
      </w:r>
      <w:r w:rsidR="0012291F" w:rsidRPr="00340079">
        <w:rPr>
          <w:rFonts w:ascii="Aceh" w:hAnsi="Aceh"/>
          <w:sz w:val="21"/>
          <w:szCs w:val="21"/>
        </w:rPr>
        <w:t>SYNAQ</w:t>
      </w:r>
      <w:r w:rsidRPr="00B27B06">
        <w:rPr>
          <w:rFonts w:ascii="Aceh" w:hAnsi="Aceh"/>
          <w:sz w:val="21"/>
          <w:szCs w:val="21"/>
        </w:rPr>
        <w:t xml:space="preserve"> to the </w:t>
      </w:r>
      <w:r w:rsidR="0012291F" w:rsidRPr="00340079">
        <w:rPr>
          <w:rFonts w:ascii="Aceh" w:hAnsi="Aceh"/>
          <w:sz w:val="21"/>
          <w:szCs w:val="21"/>
        </w:rPr>
        <w:t>Reseller</w:t>
      </w:r>
      <w:r w:rsidRPr="00B27B06">
        <w:rPr>
          <w:rFonts w:ascii="Aceh" w:hAnsi="Aceh"/>
          <w:sz w:val="21"/>
          <w:szCs w:val="21"/>
        </w:rPr>
        <w:t xml:space="preserve"> from time to time for use by end-users in conjunction with the Services.</w:t>
      </w:r>
    </w:p>
    <w:p w14:paraId="3EA6A178" w14:textId="18376A88" w:rsidR="007629FC" w:rsidRPr="00B27B06" w:rsidRDefault="007629FC" w:rsidP="00B27B06">
      <w:pPr>
        <w:pStyle w:val="ListParagraph"/>
        <w:numPr>
          <w:ilvl w:val="1"/>
          <w:numId w:val="2"/>
        </w:numPr>
        <w:spacing w:before="120" w:after="120" w:line="360" w:lineRule="auto"/>
        <w:ind w:left="851" w:hanging="643"/>
        <w:jc w:val="both"/>
        <w:rPr>
          <w:rFonts w:ascii="Aceh" w:hAnsi="Aceh" w:cs="Arial"/>
          <w:sz w:val="21"/>
          <w:szCs w:val="21"/>
        </w:rPr>
      </w:pPr>
      <w:r w:rsidRPr="00B27B06">
        <w:rPr>
          <w:rFonts w:ascii="Aceh" w:hAnsi="Aceh" w:cs="Arial"/>
          <w:sz w:val="21"/>
          <w:szCs w:val="21"/>
        </w:rPr>
        <w:t>“</w:t>
      </w:r>
      <w:r w:rsidRPr="00B27B06">
        <w:rPr>
          <w:rFonts w:ascii="Aceh" w:hAnsi="Aceh" w:cs="Arial"/>
          <w:b/>
          <w:sz w:val="21"/>
          <w:szCs w:val="21"/>
        </w:rPr>
        <w:t>Service Levels</w:t>
      </w:r>
      <w:r w:rsidRPr="00B27B06">
        <w:rPr>
          <w:rFonts w:ascii="Aceh" w:hAnsi="Aceh" w:cs="Arial"/>
          <w:sz w:val="21"/>
          <w:szCs w:val="21"/>
        </w:rPr>
        <w:t xml:space="preserve">” means the service levels as per the </w:t>
      </w:r>
      <w:r w:rsidR="0012291F" w:rsidRPr="00340079">
        <w:rPr>
          <w:rFonts w:ascii="Aceh" w:hAnsi="Aceh" w:cs="Arial"/>
          <w:sz w:val="21"/>
          <w:szCs w:val="21"/>
        </w:rPr>
        <w:t>SYNAQ</w:t>
      </w:r>
      <w:r w:rsidRPr="00B27B06">
        <w:rPr>
          <w:rFonts w:ascii="Aceh" w:hAnsi="Aceh" w:cs="Arial"/>
          <w:sz w:val="21"/>
          <w:szCs w:val="21"/>
        </w:rPr>
        <w:t xml:space="preserve"> Support </w:t>
      </w:r>
      <w:r w:rsidR="00AA4B7C" w:rsidRPr="00340079">
        <w:rPr>
          <w:rFonts w:ascii="Aceh" w:hAnsi="Aceh" w:cs="Arial"/>
          <w:sz w:val="21"/>
          <w:szCs w:val="21"/>
        </w:rPr>
        <w:t>Policy.</w:t>
      </w:r>
    </w:p>
    <w:p w14:paraId="198D53B6" w14:textId="643F5321" w:rsidR="007629FC" w:rsidRPr="00B27B06" w:rsidRDefault="007629FC" w:rsidP="00B27B06">
      <w:pPr>
        <w:pStyle w:val="ListParagraph"/>
        <w:numPr>
          <w:ilvl w:val="1"/>
          <w:numId w:val="2"/>
        </w:numPr>
        <w:spacing w:before="120" w:after="120" w:line="360" w:lineRule="auto"/>
        <w:ind w:left="851" w:hanging="643"/>
        <w:jc w:val="both"/>
        <w:rPr>
          <w:rFonts w:ascii="Aceh" w:hAnsi="Aceh" w:cs="Arial"/>
          <w:sz w:val="21"/>
          <w:szCs w:val="21"/>
        </w:rPr>
      </w:pPr>
      <w:r w:rsidRPr="00B27B06">
        <w:rPr>
          <w:rFonts w:ascii="Aceh" w:hAnsi="Aceh" w:cs="Arial"/>
          <w:sz w:val="21"/>
          <w:szCs w:val="21"/>
        </w:rPr>
        <w:t>“</w:t>
      </w:r>
      <w:r w:rsidRPr="00B27B06">
        <w:rPr>
          <w:rFonts w:ascii="Aceh" w:hAnsi="Aceh" w:cs="Arial"/>
          <w:b/>
          <w:sz w:val="21"/>
          <w:szCs w:val="21"/>
        </w:rPr>
        <w:t>Software</w:t>
      </w:r>
      <w:r w:rsidRPr="00B27B06">
        <w:rPr>
          <w:rFonts w:ascii="Aceh" w:hAnsi="Aceh" w:cs="Arial"/>
          <w:sz w:val="21"/>
          <w:szCs w:val="21"/>
        </w:rPr>
        <w:t xml:space="preserve">” means the cloud-based software </w:t>
      </w:r>
      <w:r w:rsidR="008C0806" w:rsidRPr="00B27B06">
        <w:rPr>
          <w:rFonts w:ascii="Aceh" w:hAnsi="Aceh" w:cs="Arial"/>
          <w:sz w:val="21"/>
          <w:szCs w:val="21"/>
        </w:rPr>
        <w:t>utilise</w:t>
      </w:r>
      <w:r w:rsidRPr="00B27B06">
        <w:rPr>
          <w:rFonts w:ascii="Aceh" w:hAnsi="Aceh" w:cs="Arial"/>
          <w:sz w:val="21"/>
          <w:szCs w:val="21"/>
        </w:rPr>
        <w:t xml:space="preserve">d to enable </w:t>
      </w:r>
      <w:r w:rsidR="0012291F" w:rsidRPr="00340079">
        <w:rPr>
          <w:rFonts w:ascii="Aceh" w:hAnsi="Aceh" w:cs="Arial"/>
          <w:sz w:val="21"/>
          <w:szCs w:val="21"/>
        </w:rPr>
        <w:t>SYNAQ</w:t>
      </w:r>
      <w:r w:rsidRPr="00B27B06">
        <w:rPr>
          <w:rFonts w:ascii="Aceh" w:hAnsi="Aceh" w:cs="Arial"/>
          <w:sz w:val="21"/>
          <w:szCs w:val="21"/>
        </w:rPr>
        <w:t xml:space="preserve"> to provide the Services and make </w:t>
      </w:r>
      <w:r w:rsidR="004A4961" w:rsidRPr="00340079">
        <w:rPr>
          <w:rFonts w:ascii="Aceh" w:hAnsi="Aceh" w:cs="Arial"/>
          <w:sz w:val="21"/>
          <w:szCs w:val="21"/>
        </w:rPr>
        <w:t xml:space="preserve">the </w:t>
      </w:r>
      <w:r w:rsidRPr="00B27B06">
        <w:rPr>
          <w:rFonts w:ascii="Aceh" w:hAnsi="Aceh" w:cs="Arial"/>
          <w:sz w:val="21"/>
          <w:szCs w:val="21"/>
        </w:rPr>
        <w:t xml:space="preserve">same available to </w:t>
      </w:r>
      <w:r w:rsidR="00AA4B7C" w:rsidRPr="00340079">
        <w:rPr>
          <w:rFonts w:ascii="Aceh" w:hAnsi="Aceh" w:cs="Arial"/>
          <w:sz w:val="21"/>
          <w:szCs w:val="21"/>
        </w:rPr>
        <w:t>End-Users.</w:t>
      </w:r>
    </w:p>
    <w:p w14:paraId="5DD11BCC" w14:textId="77777777" w:rsidR="007629FC" w:rsidRPr="00B27B06" w:rsidRDefault="007629FC" w:rsidP="00B27B06">
      <w:pPr>
        <w:pStyle w:val="ListParagraph"/>
        <w:spacing w:line="360" w:lineRule="auto"/>
        <w:ind w:left="851" w:hanging="643"/>
        <w:jc w:val="both"/>
        <w:rPr>
          <w:rFonts w:ascii="Aceh" w:hAnsi="Aceh" w:cs="Arial"/>
          <w:sz w:val="21"/>
          <w:szCs w:val="21"/>
        </w:rPr>
      </w:pPr>
    </w:p>
    <w:p w14:paraId="1BE4E338" w14:textId="7DB31B19" w:rsidR="007629FC" w:rsidRPr="00B27B06" w:rsidRDefault="007629FC" w:rsidP="00323C54">
      <w:pPr>
        <w:pStyle w:val="ListParagraph"/>
        <w:numPr>
          <w:ilvl w:val="1"/>
          <w:numId w:val="2"/>
        </w:numPr>
        <w:spacing w:before="120" w:after="120" w:line="360" w:lineRule="auto"/>
        <w:ind w:left="851" w:hanging="643"/>
        <w:jc w:val="both"/>
        <w:rPr>
          <w:rFonts w:ascii="Aceh" w:hAnsi="Aceh" w:cs="Arial"/>
          <w:sz w:val="21"/>
          <w:szCs w:val="21"/>
        </w:rPr>
      </w:pPr>
      <w:r w:rsidRPr="00B27B06">
        <w:rPr>
          <w:rFonts w:ascii="Aceh" w:hAnsi="Aceh" w:cs="Arial"/>
          <w:sz w:val="21"/>
          <w:szCs w:val="21"/>
        </w:rPr>
        <w:t>"</w:t>
      </w:r>
      <w:r w:rsidRPr="00B27B06">
        <w:rPr>
          <w:rFonts w:ascii="Aceh" w:hAnsi="Aceh" w:cs="Arial"/>
          <w:b/>
          <w:sz w:val="21"/>
          <w:szCs w:val="21"/>
        </w:rPr>
        <w:t>Source Materials</w:t>
      </w:r>
      <w:r w:rsidRPr="00B27B06">
        <w:rPr>
          <w:rFonts w:ascii="Aceh" w:hAnsi="Aceh" w:cs="Arial"/>
          <w:sz w:val="21"/>
          <w:szCs w:val="21"/>
        </w:rPr>
        <w:t>" means all logic, logic diagrams, flowcharts, orthographic representations, algorithms, routines, sub-routines, utilities, Pattern data, modules, file structures, coding sheets, coding, source codes listings, functional specifications, program specifications and all other materials and documents necessary to enable a reasonably skilled programmer to maintain, amend and enhance the Software in question without reference to any other person or documentation and whether in eye-readable or machine-readable form.</w:t>
      </w:r>
    </w:p>
    <w:p w14:paraId="52F73B2D" w14:textId="518FB938" w:rsidR="007629FC" w:rsidRPr="00B27B06" w:rsidRDefault="007629FC" w:rsidP="00B27B06">
      <w:pPr>
        <w:pStyle w:val="BodyTextIndent"/>
        <w:numPr>
          <w:ilvl w:val="1"/>
          <w:numId w:val="2"/>
        </w:numPr>
        <w:spacing w:before="120" w:after="120" w:line="360" w:lineRule="auto"/>
        <w:ind w:hanging="792"/>
        <w:jc w:val="both"/>
        <w:rPr>
          <w:rFonts w:ascii="Aceh" w:hAnsi="Aceh"/>
          <w:sz w:val="21"/>
          <w:szCs w:val="21"/>
        </w:rPr>
      </w:pPr>
      <w:r w:rsidRPr="00B27B06">
        <w:rPr>
          <w:rFonts w:ascii="Aceh" w:hAnsi="Aceh"/>
          <w:sz w:val="21"/>
          <w:szCs w:val="21"/>
        </w:rPr>
        <w:t>"</w:t>
      </w:r>
      <w:r w:rsidRPr="00B27B06">
        <w:rPr>
          <w:rFonts w:ascii="Aceh" w:hAnsi="Aceh"/>
          <w:b/>
          <w:sz w:val="21"/>
          <w:szCs w:val="21"/>
        </w:rPr>
        <w:t>Support Services</w:t>
      </w:r>
      <w:r w:rsidRPr="00B27B06">
        <w:rPr>
          <w:rFonts w:ascii="Aceh" w:hAnsi="Aceh"/>
          <w:sz w:val="21"/>
          <w:szCs w:val="21"/>
        </w:rPr>
        <w:t xml:space="preserve">" means the support services provided or to be provided by the </w:t>
      </w:r>
      <w:r w:rsidR="0012291F" w:rsidRPr="00340079">
        <w:rPr>
          <w:rFonts w:ascii="Aceh" w:hAnsi="Aceh"/>
          <w:sz w:val="21"/>
          <w:szCs w:val="21"/>
        </w:rPr>
        <w:t>Reseller</w:t>
      </w:r>
      <w:r w:rsidRPr="00B27B06">
        <w:rPr>
          <w:rFonts w:ascii="Aceh" w:hAnsi="Aceh"/>
          <w:sz w:val="21"/>
          <w:szCs w:val="21"/>
        </w:rPr>
        <w:t xml:space="preserve"> in accordance with the </w:t>
      </w:r>
      <w:r w:rsidR="0012291F" w:rsidRPr="00340079">
        <w:rPr>
          <w:rFonts w:ascii="Aceh" w:hAnsi="Aceh"/>
          <w:sz w:val="21"/>
          <w:szCs w:val="21"/>
        </w:rPr>
        <w:t>Reseller</w:t>
      </w:r>
      <w:r w:rsidRPr="00B27B06">
        <w:rPr>
          <w:rFonts w:ascii="Aceh" w:hAnsi="Aceh"/>
          <w:sz w:val="21"/>
          <w:szCs w:val="21"/>
        </w:rPr>
        <w:t xml:space="preserve"> Tier Terms and Conditions pursuant to each </w:t>
      </w:r>
      <w:r w:rsidR="0012291F" w:rsidRPr="00340079">
        <w:rPr>
          <w:rFonts w:ascii="Aceh" w:hAnsi="Aceh"/>
          <w:sz w:val="21"/>
          <w:szCs w:val="21"/>
        </w:rPr>
        <w:t>Reseller</w:t>
      </w:r>
      <w:r w:rsidRPr="00B27B06">
        <w:rPr>
          <w:rFonts w:ascii="Aceh" w:hAnsi="Aceh"/>
          <w:sz w:val="21"/>
          <w:szCs w:val="21"/>
        </w:rPr>
        <w:t xml:space="preserve"> Client Agreement.</w:t>
      </w:r>
    </w:p>
    <w:p w14:paraId="0982AD35" w14:textId="4CB99255" w:rsidR="007629FC" w:rsidRPr="00B27B06" w:rsidRDefault="007629FC" w:rsidP="00B27B06">
      <w:pPr>
        <w:pStyle w:val="ListParagraph"/>
        <w:numPr>
          <w:ilvl w:val="1"/>
          <w:numId w:val="2"/>
        </w:numPr>
        <w:spacing w:before="120" w:after="120" w:line="360" w:lineRule="auto"/>
        <w:ind w:hanging="792"/>
        <w:jc w:val="both"/>
        <w:rPr>
          <w:rFonts w:ascii="Aceh" w:hAnsi="Aceh" w:cs="Arial"/>
          <w:sz w:val="21"/>
          <w:szCs w:val="21"/>
        </w:rPr>
      </w:pPr>
      <w:r w:rsidRPr="00B27B06">
        <w:rPr>
          <w:rFonts w:ascii="Aceh" w:hAnsi="Aceh" w:cs="Arial"/>
          <w:sz w:val="21"/>
          <w:szCs w:val="21"/>
        </w:rPr>
        <w:t>“</w:t>
      </w:r>
      <w:r w:rsidR="0012291F" w:rsidRPr="00340079">
        <w:rPr>
          <w:rFonts w:ascii="Aceh" w:hAnsi="Aceh" w:cs="Arial"/>
          <w:b/>
          <w:bCs/>
          <w:sz w:val="21"/>
          <w:szCs w:val="21"/>
        </w:rPr>
        <w:t>SYNAQ</w:t>
      </w:r>
      <w:r w:rsidRPr="00B27B06">
        <w:rPr>
          <w:rFonts w:ascii="Aceh" w:hAnsi="Aceh" w:cs="Arial"/>
          <w:b/>
          <w:bCs/>
          <w:sz w:val="21"/>
          <w:szCs w:val="21"/>
        </w:rPr>
        <w:t xml:space="preserve"> Support Policy</w:t>
      </w:r>
      <w:r w:rsidRPr="00B27B06">
        <w:rPr>
          <w:rFonts w:ascii="Aceh" w:hAnsi="Aceh" w:cs="Arial"/>
          <w:sz w:val="21"/>
          <w:szCs w:val="21"/>
        </w:rPr>
        <w:t xml:space="preserve">” means the standard support and maintenance services made available by </w:t>
      </w:r>
      <w:r w:rsidR="0012291F" w:rsidRPr="00340079">
        <w:rPr>
          <w:rFonts w:ascii="Aceh" w:hAnsi="Aceh" w:cs="Arial"/>
          <w:sz w:val="21"/>
          <w:szCs w:val="21"/>
        </w:rPr>
        <w:t>SYNAQ</w:t>
      </w:r>
      <w:r w:rsidRPr="00B27B06">
        <w:rPr>
          <w:rFonts w:ascii="Aceh" w:hAnsi="Aceh" w:cs="Arial"/>
          <w:sz w:val="21"/>
          <w:szCs w:val="21"/>
        </w:rPr>
        <w:t xml:space="preserve"> to Clients and End Users (upon request) as amended from time to time, which shall apply </w:t>
      </w:r>
      <w:proofErr w:type="gramStart"/>
      <w:r w:rsidRPr="00B27B06">
        <w:rPr>
          <w:rFonts w:ascii="Aceh" w:hAnsi="Aceh" w:cs="Arial"/>
          <w:sz w:val="21"/>
          <w:szCs w:val="21"/>
        </w:rPr>
        <w:t>subsequent to</w:t>
      </w:r>
      <w:proofErr w:type="gramEnd"/>
      <w:r w:rsidRPr="00B27B06">
        <w:rPr>
          <w:rFonts w:ascii="Aceh" w:hAnsi="Aceh" w:cs="Arial"/>
          <w:sz w:val="21"/>
          <w:szCs w:val="21"/>
        </w:rPr>
        <w:t xml:space="preserve"> </w:t>
      </w:r>
      <w:r w:rsidR="0012291F" w:rsidRPr="00340079">
        <w:rPr>
          <w:rFonts w:ascii="Aceh" w:hAnsi="Aceh" w:cs="Arial"/>
          <w:sz w:val="21"/>
          <w:szCs w:val="21"/>
        </w:rPr>
        <w:t>Reseller</w:t>
      </w:r>
      <w:r w:rsidRPr="00B27B06">
        <w:rPr>
          <w:rFonts w:ascii="Aceh" w:hAnsi="Aceh" w:cs="Arial"/>
          <w:sz w:val="21"/>
          <w:szCs w:val="21"/>
        </w:rPr>
        <w:t xml:space="preserve">’s Support Services obligations as per the </w:t>
      </w:r>
      <w:r w:rsidR="0012291F" w:rsidRPr="00340079">
        <w:rPr>
          <w:rFonts w:ascii="Aceh" w:hAnsi="Aceh" w:cs="Arial"/>
          <w:sz w:val="21"/>
          <w:szCs w:val="21"/>
        </w:rPr>
        <w:t>Reseller</w:t>
      </w:r>
      <w:r w:rsidRPr="00B27B06">
        <w:rPr>
          <w:rFonts w:ascii="Aceh" w:hAnsi="Aceh" w:cs="Arial"/>
          <w:sz w:val="21"/>
          <w:szCs w:val="21"/>
        </w:rPr>
        <w:t xml:space="preserve"> Tier Terms and </w:t>
      </w:r>
      <w:r w:rsidR="00AA4B7C" w:rsidRPr="00340079">
        <w:rPr>
          <w:rFonts w:ascii="Aceh" w:hAnsi="Aceh" w:cs="Arial"/>
          <w:sz w:val="21"/>
          <w:szCs w:val="21"/>
        </w:rPr>
        <w:t>Conditions.</w:t>
      </w:r>
    </w:p>
    <w:p w14:paraId="07B1F0D5" w14:textId="60CD6197" w:rsidR="007629FC" w:rsidRPr="00B27B06" w:rsidRDefault="007629FC" w:rsidP="00B27B06">
      <w:pPr>
        <w:pStyle w:val="ListParagraph"/>
        <w:numPr>
          <w:ilvl w:val="1"/>
          <w:numId w:val="2"/>
        </w:numPr>
        <w:spacing w:before="120" w:after="120" w:line="360" w:lineRule="auto"/>
        <w:ind w:hanging="792"/>
        <w:jc w:val="both"/>
        <w:rPr>
          <w:rFonts w:ascii="Aceh" w:hAnsi="Aceh" w:cs="Arial"/>
          <w:sz w:val="21"/>
          <w:szCs w:val="21"/>
        </w:rPr>
      </w:pPr>
      <w:r w:rsidRPr="00B27B06">
        <w:rPr>
          <w:rFonts w:ascii="Aceh" w:hAnsi="Aceh" w:cs="Arial"/>
          <w:sz w:val="21"/>
          <w:szCs w:val="21"/>
        </w:rPr>
        <w:t>“</w:t>
      </w:r>
      <w:r w:rsidRPr="00B27B06">
        <w:rPr>
          <w:rFonts w:ascii="Aceh" w:hAnsi="Aceh" w:cs="Arial"/>
          <w:b/>
          <w:sz w:val="21"/>
          <w:szCs w:val="21"/>
        </w:rPr>
        <w:t>Temporary Access</w:t>
      </w:r>
      <w:r w:rsidRPr="00B27B06">
        <w:rPr>
          <w:rFonts w:ascii="Aceh" w:hAnsi="Aceh" w:cs="Arial"/>
          <w:sz w:val="21"/>
          <w:szCs w:val="21"/>
        </w:rPr>
        <w:t xml:space="preserve">” means the period as may be agreed to between </w:t>
      </w:r>
      <w:r w:rsidR="0012291F" w:rsidRPr="00340079">
        <w:rPr>
          <w:rFonts w:ascii="Aceh" w:hAnsi="Aceh" w:cs="Arial"/>
          <w:sz w:val="21"/>
          <w:szCs w:val="21"/>
        </w:rPr>
        <w:t>SYNAQ</w:t>
      </w:r>
      <w:r w:rsidRPr="00B27B06">
        <w:rPr>
          <w:rFonts w:ascii="Aceh" w:hAnsi="Aceh" w:cs="Arial"/>
          <w:sz w:val="21"/>
          <w:szCs w:val="21"/>
        </w:rPr>
        <w:t xml:space="preserve"> and the </w:t>
      </w:r>
      <w:r w:rsidR="0012291F" w:rsidRPr="00340079">
        <w:rPr>
          <w:rFonts w:ascii="Aceh" w:hAnsi="Aceh" w:cs="Arial"/>
          <w:sz w:val="21"/>
          <w:szCs w:val="21"/>
        </w:rPr>
        <w:t>Reseller</w:t>
      </w:r>
      <w:r w:rsidRPr="00B27B06">
        <w:rPr>
          <w:rFonts w:ascii="Aceh" w:hAnsi="Aceh" w:cs="Arial"/>
          <w:sz w:val="21"/>
          <w:szCs w:val="21"/>
        </w:rPr>
        <w:t xml:space="preserve"> from time to time </w:t>
      </w:r>
      <w:proofErr w:type="gramStart"/>
      <w:r w:rsidRPr="00B27B06">
        <w:rPr>
          <w:rFonts w:ascii="Aceh" w:hAnsi="Aceh" w:cs="Arial"/>
          <w:sz w:val="21"/>
          <w:szCs w:val="21"/>
        </w:rPr>
        <w:t xml:space="preserve">with </w:t>
      </w:r>
      <w:r w:rsidR="00AA4B7C" w:rsidRPr="00340079">
        <w:rPr>
          <w:rFonts w:ascii="Aceh" w:hAnsi="Aceh" w:cs="Arial"/>
          <w:sz w:val="21"/>
          <w:szCs w:val="21"/>
        </w:rPr>
        <w:t>regard</w:t>
      </w:r>
      <w:r w:rsidR="00AA4B7C" w:rsidRPr="00B27B06">
        <w:rPr>
          <w:rFonts w:ascii="Aceh" w:hAnsi="Aceh" w:cs="Arial"/>
          <w:sz w:val="21"/>
          <w:szCs w:val="21"/>
        </w:rPr>
        <w:t xml:space="preserve"> </w:t>
      </w:r>
      <w:r w:rsidRPr="00B27B06">
        <w:rPr>
          <w:rFonts w:ascii="Aceh" w:hAnsi="Aceh" w:cs="Arial"/>
          <w:sz w:val="21"/>
          <w:szCs w:val="21"/>
        </w:rPr>
        <w:t>to</w:t>
      </w:r>
      <w:proofErr w:type="gramEnd"/>
      <w:r w:rsidRPr="00B27B06">
        <w:rPr>
          <w:rFonts w:ascii="Aceh" w:hAnsi="Aceh" w:cs="Arial"/>
          <w:sz w:val="21"/>
          <w:szCs w:val="21"/>
        </w:rPr>
        <w:t xml:space="preserve"> access to the Services for demonstration </w:t>
      </w:r>
      <w:r w:rsidR="00AA4B7C" w:rsidRPr="00340079">
        <w:rPr>
          <w:rFonts w:ascii="Aceh" w:hAnsi="Aceh" w:cs="Arial"/>
          <w:sz w:val="21"/>
          <w:szCs w:val="21"/>
        </w:rPr>
        <w:t>purposes.</w:t>
      </w:r>
      <w:r w:rsidRPr="00B27B06">
        <w:rPr>
          <w:rFonts w:ascii="Aceh" w:hAnsi="Aceh" w:cs="Arial"/>
          <w:sz w:val="21"/>
          <w:szCs w:val="21"/>
        </w:rPr>
        <w:t xml:space="preserve"> </w:t>
      </w:r>
    </w:p>
    <w:p w14:paraId="121000FE" w14:textId="3C81BE75" w:rsidR="007629FC" w:rsidRPr="00B27B06" w:rsidRDefault="007629FC" w:rsidP="00B27B06">
      <w:pPr>
        <w:pStyle w:val="ListParagraph"/>
        <w:numPr>
          <w:ilvl w:val="1"/>
          <w:numId w:val="2"/>
        </w:numPr>
        <w:spacing w:before="120" w:after="120" w:line="360" w:lineRule="auto"/>
        <w:ind w:hanging="792"/>
        <w:jc w:val="both"/>
        <w:rPr>
          <w:rFonts w:ascii="Aceh" w:hAnsi="Aceh" w:cs="Arial"/>
          <w:sz w:val="21"/>
          <w:szCs w:val="21"/>
        </w:rPr>
      </w:pPr>
      <w:r w:rsidRPr="00B27B06">
        <w:rPr>
          <w:rFonts w:ascii="Aceh" w:hAnsi="Aceh" w:cs="Arial"/>
          <w:sz w:val="21"/>
          <w:szCs w:val="21"/>
        </w:rPr>
        <w:t>"</w:t>
      </w:r>
      <w:r w:rsidRPr="00B27B06">
        <w:rPr>
          <w:rFonts w:ascii="Aceh" w:hAnsi="Aceh" w:cs="Arial"/>
          <w:b/>
          <w:sz w:val="21"/>
          <w:szCs w:val="21"/>
        </w:rPr>
        <w:t>Territory</w:t>
      </w:r>
      <w:r w:rsidRPr="00B27B06">
        <w:rPr>
          <w:rFonts w:ascii="Aceh" w:hAnsi="Aceh" w:cs="Arial"/>
          <w:sz w:val="21"/>
          <w:szCs w:val="21"/>
        </w:rPr>
        <w:t xml:space="preserve">" means the </w:t>
      </w:r>
      <w:r w:rsidR="000E6C72" w:rsidRPr="00B27B06">
        <w:rPr>
          <w:rFonts w:ascii="Aceh" w:hAnsi="Aceh" w:cs="Arial"/>
          <w:sz w:val="21"/>
          <w:szCs w:val="21"/>
        </w:rPr>
        <w:t xml:space="preserve">territory as per Schedule 1, </w:t>
      </w:r>
      <w:r w:rsidR="00E56309" w:rsidRPr="00B27B06">
        <w:rPr>
          <w:rFonts w:ascii="Aceh" w:hAnsi="Aceh" w:cs="Arial"/>
          <w:sz w:val="21"/>
          <w:szCs w:val="21"/>
        </w:rPr>
        <w:t xml:space="preserve">and/or any other territory </w:t>
      </w:r>
      <w:r w:rsidR="00B81271" w:rsidRPr="00B27B06">
        <w:rPr>
          <w:rFonts w:ascii="Aceh" w:hAnsi="Aceh" w:cs="Arial"/>
          <w:sz w:val="21"/>
          <w:szCs w:val="21"/>
        </w:rPr>
        <w:t xml:space="preserve">communicated and agreed </w:t>
      </w:r>
      <w:r w:rsidR="005F0A70" w:rsidRPr="00B27B06">
        <w:rPr>
          <w:rFonts w:ascii="Aceh" w:hAnsi="Aceh" w:cs="Arial"/>
          <w:sz w:val="21"/>
          <w:szCs w:val="21"/>
        </w:rPr>
        <w:t xml:space="preserve">in writing between the </w:t>
      </w:r>
      <w:r w:rsidR="00B81271" w:rsidRPr="00B27B06">
        <w:rPr>
          <w:rFonts w:ascii="Aceh" w:hAnsi="Aceh" w:cs="Arial"/>
          <w:sz w:val="21"/>
          <w:szCs w:val="21"/>
        </w:rPr>
        <w:t>parties</w:t>
      </w:r>
      <w:r w:rsidR="005F0A70" w:rsidRPr="00B27B06">
        <w:rPr>
          <w:rFonts w:ascii="Aceh" w:hAnsi="Aceh" w:cs="Arial"/>
          <w:sz w:val="21"/>
          <w:szCs w:val="21"/>
        </w:rPr>
        <w:t xml:space="preserve"> from time to time.</w:t>
      </w:r>
    </w:p>
    <w:p w14:paraId="069A91B7" w14:textId="4225B90B" w:rsidR="007629FC" w:rsidRPr="00B27B06" w:rsidRDefault="007629FC" w:rsidP="00B27B06">
      <w:pPr>
        <w:pStyle w:val="ListParagraph"/>
        <w:numPr>
          <w:ilvl w:val="1"/>
          <w:numId w:val="2"/>
        </w:numPr>
        <w:spacing w:before="120" w:after="120" w:line="360" w:lineRule="auto"/>
        <w:ind w:hanging="792"/>
        <w:jc w:val="both"/>
        <w:rPr>
          <w:rFonts w:ascii="Aceh" w:hAnsi="Aceh" w:cs="Arial"/>
          <w:sz w:val="21"/>
          <w:szCs w:val="21"/>
        </w:rPr>
      </w:pPr>
      <w:r w:rsidRPr="00B27B06">
        <w:rPr>
          <w:rFonts w:ascii="Aceh" w:hAnsi="Aceh" w:cs="Arial"/>
          <w:sz w:val="21"/>
          <w:szCs w:val="21"/>
        </w:rPr>
        <w:t>"</w:t>
      </w:r>
      <w:r w:rsidRPr="00B27B06">
        <w:rPr>
          <w:rFonts w:ascii="Aceh" w:hAnsi="Aceh" w:cs="Arial"/>
          <w:b/>
          <w:sz w:val="21"/>
          <w:szCs w:val="21"/>
        </w:rPr>
        <w:t>Year</w:t>
      </w:r>
      <w:r w:rsidRPr="00B27B06">
        <w:rPr>
          <w:rFonts w:ascii="Aceh" w:hAnsi="Aceh" w:cs="Arial"/>
          <w:sz w:val="21"/>
          <w:szCs w:val="21"/>
        </w:rPr>
        <w:t>" means any calendar year of 12 months.</w:t>
      </w:r>
    </w:p>
    <w:p w14:paraId="69969B5D" w14:textId="3C38B702" w:rsidR="007629FC" w:rsidRPr="00B27B06" w:rsidRDefault="007629FC" w:rsidP="00B27B06">
      <w:pPr>
        <w:pStyle w:val="ListParagraph"/>
        <w:numPr>
          <w:ilvl w:val="1"/>
          <w:numId w:val="2"/>
        </w:numPr>
        <w:spacing w:before="120" w:after="120" w:line="360" w:lineRule="auto"/>
        <w:ind w:hanging="775"/>
        <w:jc w:val="both"/>
        <w:rPr>
          <w:rFonts w:ascii="Aceh" w:hAnsi="Aceh" w:cs="Arial"/>
          <w:sz w:val="21"/>
          <w:szCs w:val="21"/>
        </w:rPr>
      </w:pPr>
      <w:r w:rsidRPr="00B27B06">
        <w:rPr>
          <w:rFonts w:ascii="Aceh" w:hAnsi="Aceh" w:cs="Arial"/>
          <w:sz w:val="21"/>
          <w:szCs w:val="21"/>
        </w:rPr>
        <w:t>reference to any statute or statutory provision includes a reference to that statute or statutory provision as from time to time amended, extended</w:t>
      </w:r>
      <w:r w:rsidR="00B074B7" w:rsidRPr="00340079">
        <w:rPr>
          <w:rFonts w:ascii="Aceh" w:hAnsi="Aceh" w:cs="Arial"/>
          <w:sz w:val="21"/>
          <w:szCs w:val="21"/>
        </w:rPr>
        <w:t>,</w:t>
      </w:r>
      <w:r w:rsidRPr="00B27B06">
        <w:rPr>
          <w:rFonts w:ascii="Aceh" w:hAnsi="Aceh" w:cs="Arial"/>
          <w:sz w:val="21"/>
          <w:szCs w:val="21"/>
        </w:rPr>
        <w:t xml:space="preserve"> or </w:t>
      </w:r>
      <w:r w:rsidR="00AA4B7C" w:rsidRPr="00340079">
        <w:rPr>
          <w:rFonts w:ascii="Aceh" w:hAnsi="Aceh" w:cs="Arial"/>
          <w:sz w:val="21"/>
          <w:szCs w:val="21"/>
        </w:rPr>
        <w:t>re-enacted.</w:t>
      </w:r>
    </w:p>
    <w:p w14:paraId="2BDFF2BA" w14:textId="66D1A3A9" w:rsidR="007629FC" w:rsidRPr="00B27B06" w:rsidRDefault="007629FC" w:rsidP="00B27B06">
      <w:pPr>
        <w:pStyle w:val="ListParagraph"/>
        <w:numPr>
          <w:ilvl w:val="1"/>
          <w:numId w:val="2"/>
        </w:numPr>
        <w:spacing w:before="120" w:after="120" w:line="360" w:lineRule="auto"/>
        <w:ind w:hanging="775"/>
        <w:jc w:val="both"/>
        <w:rPr>
          <w:rFonts w:ascii="Aceh" w:hAnsi="Aceh" w:cs="Arial"/>
          <w:sz w:val="21"/>
          <w:szCs w:val="21"/>
        </w:rPr>
      </w:pPr>
      <w:r w:rsidRPr="00B27B06">
        <w:rPr>
          <w:rFonts w:ascii="Aceh" w:hAnsi="Aceh" w:cs="Arial"/>
          <w:sz w:val="21"/>
          <w:szCs w:val="21"/>
        </w:rPr>
        <w:t xml:space="preserve">words importing the singular include the plural, words importing any gender include every gender, words importing persons include bodies corporate and unincorporated; and (in each case) </w:t>
      </w:r>
      <w:r w:rsidR="00AA4B7C" w:rsidRPr="00340079">
        <w:rPr>
          <w:rFonts w:ascii="Aceh" w:hAnsi="Aceh" w:cs="Arial"/>
          <w:sz w:val="21"/>
          <w:szCs w:val="21"/>
        </w:rPr>
        <w:t>vice versa.</w:t>
      </w:r>
    </w:p>
    <w:p w14:paraId="59C3117D" w14:textId="138085BB" w:rsidR="007629FC" w:rsidRPr="00B27B06" w:rsidRDefault="00AA4B7C" w:rsidP="00B27B06">
      <w:pPr>
        <w:pStyle w:val="ListParagraph"/>
        <w:numPr>
          <w:ilvl w:val="1"/>
          <w:numId w:val="2"/>
        </w:numPr>
        <w:spacing w:before="120" w:after="120" w:line="360" w:lineRule="auto"/>
        <w:ind w:hanging="775"/>
        <w:jc w:val="both"/>
        <w:rPr>
          <w:rFonts w:ascii="Aceh" w:hAnsi="Aceh" w:cs="Arial"/>
          <w:sz w:val="21"/>
          <w:szCs w:val="21"/>
        </w:rPr>
      </w:pPr>
      <w:r w:rsidRPr="00340079">
        <w:rPr>
          <w:rFonts w:ascii="Aceh" w:hAnsi="Aceh" w:cs="Arial"/>
          <w:sz w:val="21"/>
          <w:szCs w:val="21"/>
        </w:rPr>
        <w:t>The</w:t>
      </w:r>
      <w:r w:rsidRPr="00B27B06">
        <w:rPr>
          <w:rFonts w:ascii="Aceh" w:hAnsi="Aceh" w:cs="Arial"/>
          <w:sz w:val="21"/>
          <w:szCs w:val="21"/>
        </w:rPr>
        <w:t xml:space="preserve"> </w:t>
      </w:r>
      <w:r w:rsidR="007629FC" w:rsidRPr="00B27B06">
        <w:rPr>
          <w:rFonts w:ascii="Aceh" w:hAnsi="Aceh" w:cs="Arial"/>
          <w:sz w:val="21"/>
          <w:szCs w:val="21"/>
        </w:rPr>
        <w:t>headings to the clauses are for ease of reference only and shall not affect the interpretation or construction of this Agreement.</w:t>
      </w:r>
    </w:p>
    <w:p w14:paraId="5559C0C7" w14:textId="449709A9" w:rsidR="007629FC" w:rsidRPr="00B27B06" w:rsidRDefault="007629FC" w:rsidP="00B27B06">
      <w:pPr>
        <w:pStyle w:val="ListParagraph"/>
        <w:numPr>
          <w:ilvl w:val="1"/>
          <w:numId w:val="2"/>
        </w:numPr>
        <w:spacing w:before="120" w:after="120" w:line="360" w:lineRule="auto"/>
        <w:ind w:hanging="775"/>
        <w:jc w:val="both"/>
        <w:rPr>
          <w:rFonts w:ascii="Aceh" w:hAnsi="Aceh" w:cs="Arial"/>
          <w:sz w:val="21"/>
          <w:szCs w:val="21"/>
        </w:rPr>
      </w:pPr>
      <w:bookmarkStart w:id="0" w:name="_Toc531827181"/>
      <w:r w:rsidRPr="00B27B06">
        <w:rPr>
          <w:rFonts w:ascii="Aceh" w:hAnsi="Aceh" w:cs="Arial"/>
          <w:sz w:val="21"/>
          <w:szCs w:val="21"/>
        </w:rPr>
        <w:t>The rule of interpretation that a written agreement shall be interpreted against the party responsible for the drafting or preparation of that agreement shall not apply</w:t>
      </w:r>
      <w:bookmarkEnd w:id="0"/>
      <w:r w:rsidR="00AA4B7C" w:rsidRPr="00340079">
        <w:rPr>
          <w:rFonts w:ascii="Aceh" w:hAnsi="Aceh" w:cs="Arial"/>
          <w:sz w:val="21"/>
          <w:szCs w:val="21"/>
        </w:rPr>
        <w:t>.</w:t>
      </w:r>
    </w:p>
    <w:p w14:paraId="6F458442" w14:textId="77777777" w:rsidR="007629FC" w:rsidRPr="00B27B06" w:rsidRDefault="007629FC" w:rsidP="00B27B06">
      <w:pPr>
        <w:pStyle w:val="ListParagraph"/>
        <w:numPr>
          <w:ilvl w:val="1"/>
          <w:numId w:val="2"/>
        </w:numPr>
        <w:spacing w:before="120" w:after="120" w:line="360" w:lineRule="auto"/>
        <w:ind w:hanging="775"/>
        <w:jc w:val="both"/>
        <w:rPr>
          <w:rFonts w:ascii="Aceh" w:hAnsi="Aceh" w:cs="Arial"/>
          <w:sz w:val="21"/>
          <w:szCs w:val="21"/>
        </w:rPr>
      </w:pPr>
      <w:bookmarkStart w:id="1" w:name="_Toc531827182"/>
      <w:r w:rsidRPr="00B27B06">
        <w:rPr>
          <w:rFonts w:ascii="Aceh" w:hAnsi="Aceh" w:cs="Arial"/>
          <w:sz w:val="21"/>
          <w:szCs w:val="21"/>
        </w:rPr>
        <w:t>If any provision in a definition is a substantive provision conferring rights or imposing obligations on any party, notwithstanding that it is only in the definition clause, effect shall be given to it as if it were a substantive provision in the body of the Agreement.</w:t>
      </w:r>
      <w:bookmarkEnd w:id="1"/>
    </w:p>
    <w:p w14:paraId="58EFBC61" w14:textId="77777777" w:rsidR="007629FC" w:rsidRDefault="007629FC" w:rsidP="00323C54">
      <w:pPr>
        <w:spacing w:line="360" w:lineRule="auto"/>
        <w:jc w:val="both"/>
        <w:rPr>
          <w:rFonts w:ascii="Aceh" w:hAnsi="Aceh" w:cs="Arial"/>
          <w:sz w:val="20"/>
          <w:szCs w:val="20"/>
        </w:rPr>
      </w:pPr>
    </w:p>
    <w:p w14:paraId="761A97F9" w14:textId="77777777" w:rsidR="00340079" w:rsidRPr="00B27B06" w:rsidRDefault="00340079" w:rsidP="00323C54">
      <w:pPr>
        <w:spacing w:line="360" w:lineRule="auto"/>
        <w:jc w:val="both"/>
        <w:rPr>
          <w:rFonts w:ascii="Aceh" w:hAnsi="Aceh" w:cs="Arial"/>
          <w:sz w:val="20"/>
          <w:szCs w:val="20"/>
        </w:rPr>
      </w:pPr>
    </w:p>
    <w:p w14:paraId="1D05C98F" w14:textId="715A711B" w:rsidR="007629FC" w:rsidRPr="00B27B06" w:rsidRDefault="007629FC" w:rsidP="00B27B06">
      <w:pPr>
        <w:pStyle w:val="ListParagraph"/>
        <w:numPr>
          <w:ilvl w:val="0"/>
          <w:numId w:val="2"/>
        </w:numPr>
        <w:spacing w:before="120" w:after="120" w:line="360" w:lineRule="auto"/>
        <w:ind w:left="567" w:hanging="567"/>
        <w:jc w:val="both"/>
        <w:rPr>
          <w:rFonts w:ascii="Aceh" w:hAnsi="Aceh" w:cs="Arial"/>
          <w:sz w:val="21"/>
          <w:szCs w:val="21"/>
        </w:rPr>
      </w:pPr>
      <w:r w:rsidRPr="00B27B06">
        <w:rPr>
          <w:rFonts w:ascii="Aceh" w:hAnsi="Aceh" w:cs="Arial"/>
          <w:b/>
          <w:bCs/>
          <w:sz w:val="22"/>
          <w:szCs w:val="22"/>
        </w:rPr>
        <w:lastRenderedPageBreak/>
        <w:t>APPOINTMENT AND GRANT OF RIGHTS</w:t>
      </w:r>
    </w:p>
    <w:p w14:paraId="22A3A732" w14:textId="60122B3B" w:rsidR="000C0469" w:rsidRPr="00B27B06" w:rsidRDefault="007629FC" w:rsidP="00B27B06">
      <w:pPr>
        <w:pStyle w:val="BodyTextIndent"/>
        <w:numPr>
          <w:ilvl w:val="1"/>
          <w:numId w:val="2"/>
        </w:numPr>
        <w:spacing w:before="120" w:after="120" w:line="360" w:lineRule="auto"/>
        <w:ind w:left="1134" w:hanging="850"/>
        <w:jc w:val="both"/>
        <w:rPr>
          <w:rFonts w:ascii="Aceh" w:hAnsi="Aceh"/>
          <w:sz w:val="21"/>
          <w:szCs w:val="21"/>
        </w:rPr>
      </w:pPr>
      <w:r w:rsidRPr="00B27B06">
        <w:rPr>
          <w:rFonts w:ascii="Aceh" w:hAnsi="Aceh"/>
          <w:b/>
          <w:bCs/>
          <w:sz w:val="21"/>
          <w:szCs w:val="21"/>
        </w:rPr>
        <w:t>Appointment</w:t>
      </w:r>
      <w:r w:rsidRPr="00B27B06">
        <w:rPr>
          <w:rFonts w:ascii="Aceh" w:hAnsi="Aceh"/>
          <w:sz w:val="21"/>
          <w:szCs w:val="21"/>
        </w:rPr>
        <w:t xml:space="preserve">: Subject to the terms and conditions of this Agreement, </w:t>
      </w:r>
      <w:r w:rsidR="0012291F" w:rsidRPr="00340079">
        <w:rPr>
          <w:rFonts w:ascii="Aceh" w:hAnsi="Aceh"/>
          <w:sz w:val="21"/>
          <w:szCs w:val="21"/>
        </w:rPr>
        <w:t>SYNAQ</w:t>
      </w:r>
      <w:r w:rsidRPr="00B27B06">
        <w:rPr>
          <w:rFonts w:ascii="Aceh" w:hAnsi="Aceh"/>
          <w:sz w:val="21"/>
          <w:szCs w:val="21"/>
        </w:rPr>
        <w:t xml:space="preserve"> hereby appoints the </w:t>
      </w:r>
      <w:r w:rsidR="0012291F" w:rsidRPr="00340079">
        <w:rPr>
          <w:rFonts w:ascii="Aceh" w:hAnsi="Aceh"/>
          <w:sz w:val="21"/>
          <w:szCs w:val="21"/>
        </w:rPr>
        <w:t>Reseller,</w:t>
      </w:r>
      <w:r w:rsidRPr="00B27B06">
        <w:rPr>
          <w:rFonts w:ascii="Aceh" w:hAnsi="Aceh"/>
          <w:sz w:val="21"/>
          <w:szCs w:val="21"/>
        </w:rPr>
        <w:t xml:space="preserve"> and the </w:t>
      </w:r>
      <w:r w:rsidR="0012291F" w:rsidRPr="00340079">
        <w:rPr>
          <w:rFonts w:ascii="Aceh" w:hAnsi="Aceh"/>
          <w:sz w:val="21"/>
          <w:szCs w:val="21"/>
        </w:rPr>
        <w:t>Reseller</w:t>
      </w:r>
      <w:r w:rsidRPr="00B27B06">
        <w:rPr>
          <w:rFonts w:ascii="Aceh" w:hAnsi="Aceh"/>
          <w:sz w:val="21"/>
          <w:szCs w:val="21"/>
        </w:rPr>
        <w:t xml:space="preserve"> hereby agrees to act as the non-exclusive </w:t>
      </w:r>
      <w:r w:rsidR="0012291F" w:rsidRPr="00340079">
        <w:rPr>
          <w:rFonts w:ascii="Aceh" w:hAnsi="Aceh"/>
          <w:sz w:val="21"/>
          <w:szCs w:val="21"/>
        </w:rPr>
        <w:t>Reseller</w:t>
      </w:r>
      <w:r w:rsidRPr="00B27B06">
        <w:rPr>
          <w:rFonts w:ascii="Aceh" w:hAnsi="Aceh"/>
          <w:sz w:val="21"/>
          <w:szCs w:val="21"/>
        </w:rPr>
        <w:t xml:space="preserve"> of </w:t>
      </w:r>
      <w:r w:rsidR="0012291F" w:rsidRPr="00340079">
        <w:rPr>
          <w:rFonts w:ascii="Aceh" w:hAnsi="Aceh"/>
          <w:sz w:val="21"/>
          <w:szCs w:val="21"/>
        </w:rPr>
        <w:t>SYNAQ</w:t>
      </w:r>
      <w:r w:rsidRPr="00B27B06">
        <w:rPr>
          <w:rFonts w:ascii="Aceh" w:hAnsi="Aceh"/>
          <w:sz w:val="21"/>
          <w:szCs w:val="21"/>
        </w:rPr>
        <w:t xml:space="preserve"> Services to potential customers in the Territory.</w:t>
      </w:r>
    </w:p>
    <w:p w14:paraId="4B01F658" w14:textId="34116507" w:rsidR="008354B7" w:rsidRPr="00B27B06" w:rsidRDefault="00BD4F01" w:rsidP="00B27B06">
      <w:pPr>
        <w:pStyle w:val="BodyTextIndent"/>
        <w:numPr>
          <w:ilvl w:val="1"/>
          <w:numId w:val="2"/>
        </w:numPr>
        <w:spacing w:before="120" w:after="120" w:line="360" w:lineRule="auto"/>
        <w:ind w:left="1134" w:hanging="850"/>
        <w:jc w:val="both"/>
        <w:rPr>
          <w:rFonts w:ascii="Aceh" w:hAnsi="Aceh"/>
          <w:sz w:val="21"/>
          <w:szCs w:val="21"/>
          <w:lang w:val="en-ZA"/>
        </w:rPr>
      </w:pPr>
      <w:r w:rsidRPr="00B27B06">
        <w:rPr>
          <w:rFonts w:ascii="Aceh" w:hAnsi="Aceh"/>
          <w:b/>
          <w:bCs/>
          <w:sz w:val="21"/>
          <w:szCs w:val="21"/>
        </w:rPr>
        <w:t>Sub-contract</w:t>
      </w:r>
      <w:r w:rsidR="008354B7" w:rsidRPr="00B27B06">
        <w:rPr>
          <w:rFonts w:ascii="Aceh" w:hAnsi="Aceh"/>
          <w:b/>
          <w:bCs/>
          <w:sz w:val="21"/>
          <w:szCs w:val="21"/>
        </w:rPr>
        <w:t>ing</w:t>
      </w:r>
      <w:r w:rsidRPr="00B27B06">
        <w:rPr>
          <w:rFonts w:ascii="Aceh" w:hAnsi="Aceh"/>
          <w:b/>
          <w:bCs/>
          <w:sz w:val="21"/>
          <w:szCs w:val="21"/>
        </w:rPr>
        <w:t>:</w:t>
      </w:r>
      <w:r w:rsidRPr="00B27B06">
        <w:rPr>
          <w:rFonts w:ascii="Aceh" w:hAnsi="Aceh"/>
          <w:sz w:val="21"/>
          <w:szCs w:val="21"/>
        </w:rPr>
        <w:t xml:space="preserve"> </w:t>
      </w:r>
      <w:r w:rsidR="008354B7" w:rsidRPr="00B27B06">
        <w:rPr>
          <w:rFonts w:ascii="Aceh" w:hAnsi="Aceh"/>
          <w:sz w:val="21"/>
          <w:szCs w:val="21"/>
          <w:lang w:val="en-ZA"/>
        </w:rPr>
        <w:t xml:space="preserve">The </w:t>
      </w:r>
      <w:r w:rsidR="0012291F" w:rsidRPr="00340079">
        <w:rPr>
          <w:rFonts w:ascii="Aceh" w:hAnsi="Aceh"/>
          <w:sz w:val="21"/>
          <w:szCs w:val="21"/>
          <w:lang w:val="en-ZA"/>
        </w:rPr>
        <w:t>Reseller</w:t>
      </w:r>
      <w:r w:rsidR="008354B7" w:rsidRPr="00B27B06">
        <w:rPr>
          <w:rFonts w:ascii="Aceh" w:hAnsi="Aceh"/>
          <w:sz w:val="21"/>
          <w:szCs w:val="21"/>
          <w:lang w:val="en-ZA"/>
        </w:rPr>
        <w:t xml:space="preserve"> may appoint subcontractors to perform any of its obligations under this Agreement, provided that:</w:t>
      </w:r>
    </w:p>
    <w:p w14:paraId="25545826" w14:textId="141AD58D" w:rsidR="008354B7" w:rsidRPr="00B27B06" w:rsidRDefault="008354B7" w:rsidP="00B27B06">
      <w:pPr>
        <w:pStyle w:val="BodyTextIndent"/>
        <w:numPr>
          <w:ilvl w:val="2"/>
          <w:numId w:val="2"/>
        </w:numPr>
        <w:spacing w:before="120" w:after="120" w:line="360" w:lineRule="auto"/>
        <w:ind w:left="1791"/>
        <w:jc w:val="both"/>
        <w:rPr>
          <w:rFonts w:ascii="Aceh" w:hAnsi="Aceh"/>
          <w:sz w:val="21"/>
          <w:szCs w:val="21"/>
          <w:lang w:val="en-ZA"/>
        </w:rPr>
      </w:pPr>
      <w:r w:rsidRPr="00B27B06">
        <w:rPr>
          <w:rFonts w:ascii="Aceh" w:hAnsi="Aceh"/>
          <w:sz w:val="21"/>
          <w:szCs w:val="21"/>
          <w:lang w:val="en-ZA"/>
        </w:rPr>
        <w:t xml:space="preserve">The </w:t>
      </w:r>
      <w:r w:rsidR="0012291F" w:rsidRPr="00340079">
        <w:rPr>
          <w:rFonts w:ascii="Aceh" w:hAnsi="Aceh"/>
          <w:sz w:val="21"/>
          <w:szCs w:val="21"/>
          <w:lang w:val="en-ZA"/>
        </w:rPr>
        <w:t>Reseller</w:t>
      </w:r>
      <w:r w:rsidRPr="00B27B06">
        <w:rPr>
          <w:rFonts w:ascii="Aceh" w:hAnsi="Aceh"/>
          <w:sz w:val="21"/>
          <w:szCs w:val="21"/>
          <w:lang w:val="en-ZA"/>
        </w:rPr>
        <w:t xml:space="preserve"> remains fully liable for the acts and omissions of its subcontractors as if they were its </w:t>
      </w:r>
      <w:r w:rsidR="0012291F" w:rsidRPr="00340079">
        <w:rPr>
          <w:rFonts w:ascii="Aceh" w:hAnsi="Aceh"/>
          <w:sz w:val="21"/>
          <w:szCs w:val="21"/>
          <w:lang w:val="en-ZA"/>
        </w:rPr>
        <w:t>own.</w:t>
      </w:r>
    </w:p>
    <w:p w14:paraId="2FC67CE7" w14:textId="018C0B10" w:rsidR="008354B7" w:rsidRPr="00B27B06" w:rsidRDefault="008354B7" w:rsidP="00B27B06">
      <w:pPr>
        <w:pStyle w:val="BodyTextIndent"/>
        <w:numPr>
          <w:ilvl w:val="2"/>
          <w:numId w:val="2"/>
        </w:numPr>
        <w:spacing w:before="120" w:after="120" w:line="360" w:lineRule="auto"/>
        <w:ind w:left="1792" w:hanging="505"/>
        <w:jc w:val="both"/>
        <w:rPr>
          <w:rFonts w:ascii="Aceh" w:hAnsi="Aceh"/>
          <w:sz w:val="21"/>
          <w:szCs w:val="21"/>
          <w:lang w:val="en-ZA"/>
        </w:rPr>
      </w:pPr>
      <w:r w:rsidRPr="00B27B06">
        <w:rPr>
          <w:rFonts w:ascii="Aceh" w:hAnsi="Aceh"/>
          <w:sz w:val="21"/>
          <w:szCs w:val="21"/>
          <w:lang w:val="en-ZA"/>
        </w:rPr>
        <w:t xml:space="preserve">The </w:t>
      </w:r>
      <w:r w:rsidR="0012291F" w:rsidRPr="00340079">
        <w:rPr>
          <w:rFonts w:ascii="Aceh" w:hAnsi="Aceh"/>
          <w:sz w:val="21"/>
          <w:szCs w:val="21"/>
          <w:lang w:val="en-ZA"/>
        </w:rPr>
        <w:t>Reseller</w:t>
      </w:r>
      <w:r w:rsidRPr="00B27B06">
        <w:rPr>
          <w:rFonts w:ascii="Aceh" w:hAnsi="Aceh"/>
          <w:sz w:val="21"/>
          <w:szCs w:val="21"/>
          <w:lang w:val="en-ZA"/>
        </w:rPr>
        <w:t xml:space="preserve"> ensures that any subcontractor complies with the terms of this Agreement, including confidentiality, data protection, and intellectual property</w:t>
      </w:r>
      <w:r w:rsidR="002809DC" w:rsidRPr="00B27B06">
        <w:rPr>
          <w:rFonts w:ascii="Aceh" w:hAnsi="Aceh"/>
          <w:sz w:val="21"/>
          <w:szCs w:val="21"/>
          <w:lang w:val="en-ZA"/>
        </w:rPr>
        <w:t xml:space="preserve"> and</w:t>
      </w:r>
      <w:r w:rsidRPr="00B27B06">
        <w:rPr>
          <w:rFonts w:ascii="Aceh" w:hAnsi="Aceh"/>
          <w:sz w:val="21"/>
          <w:szCs w:val="21"/>
          <w:lang w:val="en-ZA"/>
        </w:rPr>
        <w:t xml:space="preserve"> </w:t>
      </w:r>
      <w:r w:rsidR="0012291F" w:rsidRPr="00340079">
        <w:rPr>
          <w:rFonts w:ascii="Aceh" w:hAnsi="Aceh"/>
          <w:sz w:val="21"/>
          <w:szCs w:val="21"/>
          <w:lang w:val="en-ZA"/>
        </w:rPr>
        <w:t>provisions.</w:t>
      </w:r>
    </w:p>
    <w:p w14:paraId="5B36C320" w14:textId="093EA29C" w:rsidR="004A4961" w:rsidRPr="00B27B06" w:rsidRDefault="008354B7" w:rsidP="00B27B06">
      <w:pPr>
        <w:pStyle w:val="BodyTextIndent"/>
        <w:numPr>
          <w:ilvl w:val="2"/>
          <w:numId w:val="2"/>
        </w:numPr>
        <w:spacing w:before="120" w:after="120" w:line="360" w:lineRule="auto"/>
        <w:ind w:left="1792" w:hanging="505"/>
        <w:jc w:val="both"/>
        <w:rPr>
          <w:rFonts w:ascii="Aceh" w:hAnsi="Aceh"/>
          <w:sz w:val="21"/>
          <w:szCs w:val="21"/>
          <w:lang w:val="en-ZA"/>
        </w:rPr>
      </w:pPr>
      <w:r w:rsidRPr="00B27B06">
        <w:rPr>
          <w:rFonts w:ascii="Aceh" w:hAnsi="Aceh"/>
          <w:sz w:val="21"/>
          <w:szCs w:val="21"/>
          <w:lang w:val="en-ZA"/>
        </w:rPr>
        <w:t xml:space="preserve">The </w:t>
      </w:r>
      <w:r w:rsidR="0012291F" w:rsidRPr="00340079">
        <w:rPr>
          <w:rFonts w:ascii="Aceh" w:hAnsi="Aceh"/>
          <w:sz w:val="21"/>
          <w:szCs w:val="21"/>
          <w:lang w:val="en-ZA"/>
        </w:rPr>
        <w:t>Reseller</w:t>
      </w:r>
      <w:r w:rsidRPr="00B27B06">
        <w:rPr>
          <w:rFonts w:ascii="Aceh" w:hAnsi="Aceh"/>
          <w:sz w:val="21"/>
          <w:szCs w:val="21"/>
          <w:lang w:val="en-ZA"/>
        </w:rPr>
        <w:t xml:space="preserve"> obtains the prior written consent of </w:t>
      </w:r>
      <w:r w:rsidR="0012291F" w:rsidRPr="00340079">
        <w:rPr>
          <w:rFonts w:ascii="Aceh" w:hAnsi="Aceh"/>
          <w:sz w:val="21"/>
          <w:szCs w:val="21"/>
          <w:lang w:val="en-ZA"/>
        </w:rPr>
        <w:t>SYNAQ</w:t>
      </w:r>
      <w:r w:rsidRPr="00B27B06">
        <w:rPr>
          <w:rFonts w:ascii="Aceh" w:hAnsi="Aceh"/>
          <w:sz w:val="21"/>
          <w:szCs w:val="21"/>
          <w:lang w:val="en-ZA"/>
        </w:rPr>
        <w:t xml:space="preserve"> before appointing any subcontractor, such consent not to be unreasonably </w:t>
      </w:r>
      <w:r w:rsidR="0012291F" w:rsidRPr="00340079">
        <w:rPr>
          <w:rFonts w:ascii="Aceh" w:hAnsi="Aceh"/>
          <w:sz w:val="21"/>
          <w:szCs w:val="21"/>
          <w:lang w:val="en-ZA"/>
        </w:rPr>
        <w:t>withheld.</w:t>
      </w:r>
    </w:p>
    <w:p w14:paraId="1F237FB6" w14:textId="6A645B61" w:rsidR="004A4961" w:rsidRPr="00B27B06" w:rsidRDefault="008354B7" w:rsidP="00B27B06">
      <w:pPr>
        <w:pStyle w:val="BodyTextIndent"/>
        <w:numPr>
          <w:ilvl w:val="2"/>
          <w:numId w:val="2"/>
        </w:numPr>
        <w:spacing w:before="120" w:after="120" w:line="360" w:lineRule="auto"/>
        <w:ind w:left="1792" w:hanging="505"/>
        <w:jc w:val="both"/>
        <w:rPr>
          <w:rFonts w:ascii="Aceh" w:hAnsi="Aceh"/>
          <w:sz w:val="21"/>
          <w:szCs w:val="21"/>
          <w:lang w:val="en-ZA"/>
        </w:rPr>
      </w:pPr>
      <w:r w:rsidRPr="00B27B06">
        <w:rPr>
          <w:rFonts w:ascii="Aceh" w:hAnsi="Aceh"/>
          <w:sz w:val="21"/>
          <w:szCs w:val="21"/>
          <w:lang w:val="en-ZA"/>
        </w:rPr>
        <w:t xml:space="preserve">The </w:t>
      </w:r>
      <w:r w:rsidR="0012291F" w:rsidRPr="00340079">
        <w:rPr>
          <w:rFonts w:ascii="Aceh" w:hAnsi="Aceh"/>
          <w:sz w:val="21"/>
          <w:szCs w:val="21"/>
          <w:lang w:val="en-ZA"/>
        </w:rPr>
        <w:t>Reseller</w:t>
      </w:r>
      <w:r w:rsidRPr="00B27B06">
        <w:rPr>
          <w:rFonts w:ascii="Aceh" w:hAnsi="Aceh"/>
          <w:sz w:val="21"/>
          <w:szCs w:val="21"/>
          <w:lang w:val="en-ZA"/>
        </w:rPr>
        <w:t xml:space="preserve"> shall enter into a written agreement with each subcontractor that mirrors the obligations under this Agreement, including indemnity and liability </w:t>
      </w:r>
      <w:r w:rsidR="0012291F" w:rsidRPr="00340079">
        <w:rPr>
          <w:rFonts w:ascii="Aceh" w:hAnsi="Aceh"/>
          <w:sz w:val="21"/>
          <w:szCs w:val="21"/>
          <w:lang w:val="en-ZA"/>
        </w:rPr>
        <w:t>terms.</w:t>
      </w:r>
    </w:p>
    <w:p w14:paraId="1898ECA1" w14:textId="0A44B437" w:rsidR="00BD4F01" w:rsidRPr="00B27B06" w:rsidRDefault="008354B7" w:rsidP="00B27B06">
      <w:pPr>
        <w:pStyle w:val="BodyTextIndent"/>
        <w:numPr>
          <w:ilvl w:val="2"/>
          <w:numId w:val="2"/>
        </w:numPr>
        <w:spacing w:before="120" w:after="120" w:line="360" w:lineRule="auto"/>
        <w:ind w:left="1792" w:hanging="505"/>
        <w:jc w:val="both"/>
        <w:rPr>
          <w:rFonts w:ascii="Aceh" w:hAnsi="Aceh"/>
          <w:sz w:val="21"/>
          <w:szCs w:val="21"/>
          <w:lang w:val="en-ZA"/>
        </w:rPr>
      </w:pPr>
      <w:r w:rsidRPr="00B27B06">
        <w:rPr>
          <w:rFonts w:ascii="Aceh" w:hAnsi="Aceh"/>
          <w:sz w:val="21"/>
          <w:szCs w:val="21"/>
          <w:lang w:val="en-ZA"/>
        </w:rPr>
        <w:t xml:space="preserve">The </w:t>
      </w:r>
      <w:r w:rsidR="0012291F" w:rsidRPr="00340079">
        <w:rPr>
          <w:rFonts w:ascii="Aceh" w:hAnsi="Aceh"/>
          <w:sz w:val="21"/>
          <w:szCs w:val="21"/>
          <w:lang w:val="en-ZA"/>
        </w:rPr>
        <w:t>Reseller</w:t>
      </w:r>
      <w:r w:rsidRPr="00B27B06">
        <w:rPr>
          <w:rFonts w:ascii="Aceh" w:hAnsi="Aceh"/>
          <w:sz w:val="21"/>
          <w:szCs w:val="21"/>
          <w:lang w:val="en-ZA"/>
        </w:rPr>
        <w:t xml:space="preserve"> shall indemnify </w:t>
      </w:r>
      <w:r w:rsidR="00B074B7" w:rsidRPr="00340079">
        <w:rPr>
          <w:rFonts w:ascii="Aceh" w:hAnsi="Aceh"/>
          <w:sz w:val="21"/>
          <w:szCs w:val="21"/>
          <w:lang w:val="en-ZA"/>
        </w:rPr>
        <w:t>SYNAQ</w:t>
      </w:r>
      <w:r w:rsidRPr="00B27B06">
        <w:rPr>
          <w:rFonts w:ascii="Aceh" w:hAnsi="Aceh"/>
          <w:sz w:val="21"/>
          <w:szCs w:val="21"/>
          <w:lang w:val="en-ZA"/>
        </w:rPr>
        <w:t xml:space="preserve"> against any loss, damage, or expense arising from the acts or omissions of any subcontractor.</w:t>
      </w:r>
    </w:p>
    <w:p w14:paraId="5AA3114A" w14:textId="77777777" w:rsidR="000C0469" w:rsidRPr="00B27B06" w:rsidRDefault="000C0469" w:rsidP="00323C54">
      <w:pPr>
        <w:pStyle w:val="BodyTextIndent"/>
        <w:spacing w:line="360" w:lineRule="auto"/>
        <w:ind w:left="1224" w:firstLine="0"/>
        <w:jc w:val="both"/>
        <w:rPr>
          <w:rFonts w:ascii="Aceh" w:hAnsi="Aceh"/>
          <w:sz w:val="21"/>
          <w:szCs w:val="21"/>
          <w:lang w:val="en-ZA"/>
        </w:rPr>
      </w:pPr>
    </w:p>
    <w:p w14:paraId="11B28166" w14:textId="56A977ED" w:rsidR="00C86C31" w:rsidRPr="00B27B06" w:rsidRDefault="00C86C31" w:rsidP="00B27B06">
      <w:pPr>
        <w:pStyle w:val="BodyTextIndent"/>
        <w:numPr>
          <w:ilvl w:val="1"/>
          <w:numId w:val="2"/>
        </w:numPr>
        <w:spacing w:before="120" w:after="120" w:line="360" w:lineRule="auto"/>
        <w:ind w:left="1134" w:hanging="567"/>
        <w:jc w:val="both"/>
        <w:rPr>
          <w:rFonts w:ascii="Aceh" w:hAnsi="Aceh"/>
          <w:b/>
          <w:bCs/>
          <w:sz w:val="21"/>
          <w:szCs w:val="21"/>
        </w:rPr>
      </w:pPr>
      <w:r w:rsidRPr="00B27B06">
        <w:rPr>
          <w:rFonts w:ascii="Aceh" w:hAnsi="Aceh"/>
          <w:b/>
          <w:bCs/>
          <w:sz w:val="21"/>
          <w:szCs w:val="21"/>
        </w:rPr>
        <w:t>Restrictions:</w:t>
      </w:r>
    </w:p>
    <w:p w14:paraId="4A6B0930" w14:textId="2C754F72" w:rsidR="00921900" w:rsidRPr="00340079" w:rsidRDefault="00921900" w:rsidP="00B27B06">
      <w:pPr>
        <w:pStyle w:val="BodyTextIndent"/>
        <w:numPr>
          <w:ilvl w:val="2"/>
          <w:numId w:val="2"/>
        </w:numPr>
        <w:spacing w:before="120" w:after="120" w:line="360" w:lineRule="auto"/>
        <w:ind w:left="1791"/>
        <w:jc w:val="both"/>
        <w:rPr>
          <w:rFonts w:ascii="Aceh" w:hAnsi="Aceh"/>
          <w:sz w:val="21"/>
          <w:szCs w:val="21"/>
          <w:lang w:val="en-ZA"/>
        </w:rPr>
      </w:pPr>
      <w:r w:rsidRPr="00B27B06">
        <w:rPr>
          <w:rFonts w:ascii="Aceh" w:hAnsi="Aceh"/>
          <w:sz w:val="21"/>
          <w:szCs w:val="21"/>
          <w:lang w:val="en-ZA"/>
        </w:rPr>
        <w:t>The Reseller shall not, without SYNAQ’s prior written consent, engage directly or indirectly in the distribution, manufacture, import, sale, or promotion of any goods or services in the Territory that are similar to, compete with, or perform the same or substantially similar functions as the Services, during the Term of this Agreement and for twelve (12) months thereafter. Any breach of this clause shall constitute a material breach entitling SYNAQ to terminate in accordance with clause 15.</w:t>
      </w:r>
    </w:p>
    <w:p w14:paraId="2149E5E8" w14:textId="2B75A254" w:rsidR="005E6ADE" w:rsidRPr="00340079" w:rsidRDefault="00921900" w:rsidP="00323C54">
      <w:pPr>
        <w:pStyle w:val="BodyTextIndent"/>
        <w:numPr>
          <w:ilvl w:val="2"/>
          <w:numId w:val="2"/>
        </w:numPr>
        <w:spacing w:before="120" w:after="120" w:line="360" w:lineRule="auto"/>
        <w:ind w:left="1791"/>
        <w:jc w:val="both"/>
        <w:rPr>
          <w:rFonts w:ascii="Aceh" w:hAnsi="Aceh"/>
          <w:sz w:val="21"/>
          <w:szCs w:val="21"/>
          <w:lang w:val="en-ZA"/>
        </w:rPr>
      </w:pPr>
      <w:r w:rsidRPr="00B27B06">
        <w:rPr>
          <w:rFonts w:ascii="Aceh" w:hAnsi="Aceh"/>
          <w:sz w:val="21"/>
          <w:szCs w:val="21"/>
          <w:lang w:val="en-ZA"/>
        </w:rPr>
        <w:t>The Reseller shall not, directly or indirectly, grant rights to the Services outside the Territory, or knowingly facilitate use of the Services outside the Territory, except where a Client with its principal place of business in the Territory requires use at sites outside the Territory. In such cases, the Reseller must obtain SYNAQ’s prior written consent for each extension. Any unauthorised extension shall constitute a material breach entitling SYNAQ to terminate in accordance with clause 15.</w:t>
      </w:r>
    </w:p>
    <w:p w14:paraId="592AE125" w14:textId="33F57D08" w:rsidR="008C2EC5" w:rsidRPr="00B27B06" w:rsidRDefault="00921900" w:rsidP="00B27B06">
      <w:pPr>
        <w:pStyle w:val="BodyTextIndent"/>
        <w:numPr>
          <w:ilvl w:val="2"/>
          <w:numId w:val="2"/>
        </w:numPr>
        <w:spacing w:before="120" w:after="120" w:line="360" w:lineRule="auto"/>
        <w:ind w:left="1791"/>
        <w:jc w:val="both"/>
        <w:rPr>
          <w:rFonts w:ascii="Aceh" w:hAnsi="Aceh"/>
          <w:sz w:val="21"/>
          <w:szCs w:val="21"/>
          <w:lang w:val="en-ZA"/>
        </w:rPr>
      </w:pPr>
      <w:r w:rsidRPr="00B27B06">
        <w:rPr>
          <w:rFonts w:ascii="Aceh" w:hAnsi="Aceh"/>
          <w:sz w:val="21"/>
          <w:szCs w:val="21"/>
          <w:lang w:val="en-ZA"/>
        </w:rPr>
        <w:t xml:space="preserve">The Reseller, its group companies, and subcontractors shall not develop or distribute any service substantially similar to the Services in functionality or appearance, during the Term </w:t>
      </w:r>
      <w:r w:rsidRPr="00B27B06">
        <w:rPr>
          <w:rFonts w:ascii="Aceh" w:hAnsi="Aceh"/>
          <w:sz w:val="21"/>
          <w:szCs w:val="21"/>
          <w:lang w:val="en-ZA"/>
        </w:rPr>
        <w:lastRenderedPageBreak/>
        <w:t xml:space="preserve">and for one (1) year thereafter. Any breach of this clause shall constitute a material breach entitling SYNAQ to terminate in accordance with clause 15. </w:t>
      </w:r>
      <w:r w:rsidR="008C2EC5" w:rsidRPr="00B27B06">
        <w:rPr>
          <w:rFonts w:ascii="Aceh" w:hAnsi="Aceh"/>
          <w:sz w:val="21"/>
          <w:szCs w:val="21"/>
          <w:lang w:val="en-ZA"/>
        </w:rPr>
        <w:t>T</w:t>
      </w:r>
      <w:r w:rsidR="000A3AA3" w:rsidRPr="00340079">
        <w:rPr>
          <w:rFonts w:ascii="Aceh" w:hAnsi="Aceh"/>
          <w:sz w:val="21"/>
          <w:szCs w:val="21"/>
          <w:lang w:val="en-ZA"/>
        </w:rPr>
        <w:t>he</w:t>
      </w:r>
      <w:r w:rsidR="008C2EC5" w:rsidRPr="00B27B06">
        <w:rPr>
          <w:rFonts w:ascii="Aceh" w:hAnsi="Aceh"/>
          <w:sz w:val="21"/>
          <w:szCs w:val="21"/>
          <w:lang w:val="en-ZA"/>
        </w:rPr>
        <w:t xml:space="preserve"> </w:t>
      </w:r>
      <w:r w:rsidR="0012291F" w:rsidRPr="00B27B06">
        <w:rPr>
          <w:rFonts w:ascii="Aceh" w:hAnsi="Aceh"/>
          <w:sz w:val="21"/>
          <w:szCs w:val="21"/>
          <w:lang w:val="en-ZA"/>
        </w:rPr>
        <w:t>Reseller</w:t>
      </w:r>
      <w:r w:rsidR="008C2EC5" w:rsidRPr="00B27B06">
        <w:rPr>
          <w:rFonts w:ascii="Aceh" w:hAnsi="Aceh"/>
          <w:sz w:val="21"/>
          <w:szCs w:val="21"/>
          <w:lang w:val="en-ZA"/>
        </w:rPr>
        <w:t xml:space="preserve"> shall not, or allow any third party, including but not limited to </w:t>
      </w:r>
      <w:r w:rsidR="0087449D" w:rsidRPr="00B27B06">
        <w:rPr>
          <w:rFonts w:ascii="Aceh" w:hAnsi="Aceh"/>
          <w:sz w:val="21"/>
          <w:szCs w:val="21"/>
          <w:lang w:val="en-ZA"/>
        </w:rPr>
        <w:t>its sub-contractors</w:t>
      </w:r>
      <w:r w:rsidR="0012291F" w:rsidRPr="00B27B06">
        <w:rPr>
          <w:rFonts w:ascii="Aceh" w:hAnsi="Aceh"/>
          <w:sz w:val="21"/>
          <w:szCs w:val="21"/>
          <w:lang w:val="en-ZA"/>
        </w:rPr>
        <w:t>,</w:t>
      </w:r>
      <w:r w:rsidR="008C2EC5" w:rsidRPr="00B27B06">
        <w:rPr>
          <w:rFonts w:ascii="Aceh" w:hAnsi="Aceh"/>
          <w:sz w:val="21"/>
          <w:szCs w:val="21"/>
          <w:lang w:val="en-ZA"/>
        </w:rPr>
        <w:t xml:space="preserve"> to:</w:t>
      </w:r>
    </w:p>
    <w:p w14:paraId="5D0C208E" w14:textId="01C9921C" w:rsidR="008C2EC5" w:rsidRPr="00B27B06" w:rsidRDefault="0012291F" w:rsidP="00B27B06">
      <w:pPr>
        <w:pStyle w:val="BodyTextIndent"/>
        <w:numPr>
          <w:ilvl w:val="2"/>
          <w:numId w:val="2"/>
        </w:numPr>
        <w:spacing w:before="120" w:after="120" w:line="360" w:lineRule="auto"/>
        <w:ind w:left="1791"/>
        <w:jc w:val="both"/>
        <w:rPr>
          <w:rFonts w:ascii="Aceh" w:hAnsi="Aceh"/>
          <w:sz w:val="21"/>
          <w:szCs w:val="21"/>
          <w:lang w:val="en-ZA"/>
        </w:rPr>
      </w:pPr>
      <w:r w:rsidRPr="00340079">
        <w:rPr>
          <w:rFonts w:ascii="Aceh" w:hAnsi="Aceh"/>
          <w:sz w:val="21"/>
          <w:szCs w:val="21"/>
          <w:lang w:val="en-ZA"/>
        </w:rPr>
        <w:t>M</w:t>
      </w:r>
      <w:r w:rsidR="008C2EC5" w:rsidRPr="00B27B06">
        <w:rPr>
          <w:rFonts w:ascii="Aceh" w:hAnsi="Aceh"/>
          <w:sz w:val="21"/>
          <w:szCs w:val="21"/>
          <w:lang w:val="en-ZA"/>
        </w:rPr>
        <w:t xml:space="preserve">ake or permit others to make copies of or reproduce any part of the Software (including demonstration Software) in any form without the prior written consent of </w:t>
      </w:r>
      <w:r w:rsidRPr="00340079">
        <w:rPr>
          <w:rFonts w:ascii="Aceh" w:hAnsi="Aceh"/>
          <w:sz w:val="21"/>
          <w:szCs w:val="21"/>
          <w:lang w:val="en-ZA"/>
        </w:rPr>
        <w:t>SYNAQ.</w:t>
      </w:r>
      <w:r w:rsidR="008C2EC5" w:rsidRPr="00B27B06">
        <w:rPr>
          <w:rFonts w:ascii="Aceh" w:hAnsi="Aceh"/>
          <w:sz w:val="21"/>
          <w:szCs w:val="21"/>
          <w:lang w:val="en-ZA"/>
        </w:rPr>
        <w:t xml:space="preserve"> </w:t>
      </w:r>
    </w:p>
    <w:p w14:paraId="3549D8CE" w14:textId="19E41301" w:rsidR="008C2EC5" w:rsidRPr="00B27B06" w:rsidRDefault="0012291F" w:rsidP="00B27B06">
      <w:pPr>
        <w:pStyle w:val="BodyTextIndent"/>
        <w:numPr>
          <w:ilvl w:val="2"/>
          <w:numId w:val="2"/>
        </w:numPr>
        <w:spacing w:before="120" w:after="120" w:line="360" w:lineRule="auto"/>
        <w:ind w:left="1791"/>
        <w:jc w:val="both"/>
        <w:rPr>
          <w:rFonts w:ascii="Aceh" w:hAnsi="Aceh"/>
          <w:sz w:val="21"/>
          <w:szCs w:val="21"/>
          <w:lang w:val="en-ZA"/>
        </w:rPr>
      </w:pPr>
      <w:r w:rsidRPr="00340079">
        <w:rPr>
          <w:rFonts w:ascii="Aceh" w:hAnsi="Aceh"/>
          <w:sz w:val="21"/>
          <w:szCs w:val="21"/>
          <w:lang w:val="en-ZA"/>
        </w:rPr>
        <w:t>Attempt</w:t>
      </w:r>
      <w:r w:rsidRPr="00B27B06">
        <w:rPr>
          <w:rFonts w:ascii="Aceh" w:hAnsi="Aceh"/>
          <w:sz w:val="21"/>
          <w:szCs w:val="21"/>
          <w:lang w:val="en-ZA"/>
        </w:rPr>
        <w:t xml:space="preserve"> </w:t>
      </w:r>
      <w:r w:rsidR="008C2EC5" w:rsidRPr="00B27B06">
        <w:rPr>
          <w:rFonts w:ascii="Aceh" w:hAnsi="Aceh"/>
          <w:sz w:val="21"/>
          <w:szCs w:val="21"/>
          <w:lang w:val="en-ZA"/>
        </w:rPr>
        <w:t xml:space="preserve">to make any changes or modifications to any </w:t>
      </w:r>
      <w:r w:rsidRPr="00340079">
        <w:rPr>
          <w:rFonts w:ascii="Aceh" w:hAnsi="Aceh"/>
          <w:sz w:val="21"/>
          <w:szCs w:val="21"/>
          <w:lang w:val="en-ZA"/>
        </w:rPr>
        <w:t>Software.</w:t>
      </w:r>
    </w:p>
    <w:p w14:paraId="6D0F1BEB" w14:textId="5DB9DA03" w:rsidR="008C2EC5" w:rsidRPr="00B27B06" w:rsidRDefault="0012291F" w:rsidP="00B27B06">
      <w:pPr>
        <w:pStyle w:val="BodyTextIndent"/>
        <w:numPr>
          <w:ilvl w:val="2"/>
          <w:numId w:val="2"/>
        </w:numPr>
        <w:spacing w:before="120" w:after="120" w:line="360" w:lineRule="auto"/>
        <w:ind w:left="1791"/>
        <w:jc w:val="both"/>
        <w:rPr>
          <w:rFonts w:ascii="Aceh" w:hAnsi="Aceh"/>
          <w:sz w:val="21"/>
          <w:szCs w:val="21"/>
          <w:lang w:val="en-ZA"/>
        </w:rPr>
      </w:pPr>
      <w:r w:rsidRPr="00340079">
        <w:rPr>
          <w:rFonts w:ascii="Aceh" w:hAnsi="Aceh"/>
          <w:sz w:val="21"/>
          <w:szCs w:val="21"/>
          <w:lang w:val="en-ZA"/>
        </w:rPr>
        <w:t>D</w:t>
      </w:r>
      <w:r w:rsidR="008C2EC5" w:rsidRPr="00B27B06">
        <w:rPr>
          <w:rFonts w:ascii="Aceh" w:hAnsi="Aceh"/>
          <w:sz w:val="21"/>
          <w:szCs w:val="21"/>
          <w:lang w:val="en-ZA"/>
        </w:rPr>
        <w:t>ecompile, disassemble</w:t>
      </w:r>
      <w:r w:rsidRPr="00340079">
        <w:rPr>
          <w:rFonts w:ascii="Aceh" w:hAnsi="Aceh"/>
          <w:sz w:val="21"/>
          <w:szCs w:val="21"/>
          <w:lang w:val="en-ZA"/>
        </w:rPr>
        <w:t>,</w:t>
      </w:r>
      <w:r w:rsidR="008C2EC5" w:rsidRPr="00B27B06">
        <w:rPr>
          <w:rFonts w:ascii="Aceh" w:hAnsi="Aceh"/>
          <w:sz w:val="21"/>
          <w:szCs w:val="21"/>
          <w:lang w:val="en-ZA"/>
        </w:rPr>
        <w:t xml:space="preserve"> or otherwise reverse engineer any Software (or part thereof</w:t>
      </w:r>
      <w:r w:rsidR="0087449D" w:rsidRPr="00B27B06">
        <w:rPr>
          <w:rFonts w:ascii="Aceh" w:hAnsi="Aceh"/>
          <w:sz w:val="21"/>
          <w:szCs w:val="21"/>
          <w:lang w:val="en-ZA"/>
        </w:rPr>
        <w:t>)</w:t>
      </w:r>
      <w:r w:rsidR="008C2EC5" w:rsidRPr="00B27B06">
        <w:rPr>
          <w:rFonts w:ascii="Aceh" w:hAnsi="Aceh"/>
          <w:sz w:val="21"/>
          <w:szCs w:val="21"/>
          <w:lang w:val="en-ZA"/>
        </w:rPr>
        <w:t>.</w:t>
      </w:r>
    </w:p>
    <w:p w14:paraId="0D93EA12" w14:textId="430BEB35" w:rsidR="008C2EC5" w:rsidRPr="00B27B06" w:rsidRDefault="008C2EC5" w:rsidP="00B27B06">
      <w:pPr>
        <w:pStyle w:val="BodyTextIndent"/>
        <w:numPr>
          <w:ilvl w:val="2"/>
          <w:numId w:val="2"/>
        </w:numPr>
        <w:spacing w:before="120" w:after="120" w:line="360" w:lineRule="auto"/>
        <w:ind w:left="1791"/>
        <w:jc w:val="both"/>
        <w:rPr>
          <w:rFonts w:ascii="Aceh" w:hAnsi="Aceh"/>
          <w:sz w:val="21"/>
          <w:szCs w:val="21"/>
          <w:lang w:val="en-ZA"/>
        </w:rPr>
      </w:pPr>
      <w:r w:rsidRPr="00B27B06">
        <w:rPr>
          <w:rFonts w:ascii="Aceh" w:hAnsi="Aceh"/>
          <w:sz w:val="21"/>
          <w:szCs w:val="21"/>
          <w:lang w:val="en-ZA"/>
        </w:rPr>
        <w:t>T</w:t>
      </w:r>
      <w:r w:rsidR="000A3AA3" w:rsidRPr="00340079">
        <w:rPr>
          <w:rFonts w:ascii="Aceh" w:hAnsi="Aceh"/>
          <w:sz w:val="21"/>
          <w:szCs w:val="21"/>
          <w:lang w:val="en-ZA"/>
        </w:rPr>
        <w:t>he</w:t>
      </w:r>
      <w:r w:rsidRPr="00B27B06">
        <w:rPr>
          <w:rFonts w:ascii="Aceh" w:hAnsi="Aceh"/>
          <w:sz w:val="21"/>
          <w:szCs w:val="21"/>
          <w:lang w:val="en-ZA"/>
        </w:rPr>
        <w:t xml:space="preserve"> </w:t>
      </w:r>
      <w:r w:rsidR="0012291F" w:rsidRPr="00340079">
        <w:rPr>
          <w:rFonts w:ascii="Aceh" w:hAnsi="Aceh"/>
          <w:sz w:val="21"/>
          <w:szCs w:val="21"/>
          <w:lang w:val="en-ZA"/>
        </w:rPr>
        <w:t>Reseller</w:t>
      </w:r>
      <w:r w:rsidRPr="00B27B06">
        <w:rPr>
          <w:rFonts w:ascii="Aceh" w:hAnsi="Aceh"/>
          <w:sz w:val="21"/>
          <w:szCs w:val="21"/>
          <w:lang w:val="en-ZA"/>
        </w:rPr>
        <w:t xml:space="preserve">, its subsidiaries or fellow group companies and </w:t>
      </w:r>
      <w:r w:rsidR="0087449D" w:rsidRPr="00B27B06">
        <w:rPr>
          <w:rFonts w:ascii="Aceh" w:hAnsi="Aceh"/>
          <w:sz w:val="21"/>
          <w:szCs w:val="21"/>
          <w:lang w:val="en-ZA"/>
        </w:rPr>
        <w:t>sub-contractors</w:t>
      </w:r>
      <w:r w:rsidRPr="00B27B06">
        <w:rPr>
          <w:rFonts w:ascii="Aceh" w:hAnsi="Aceh"/>
          <w:sz w:val="21"/>
          <w:szCs w:val="21"/>
          <w:lang w:val="en-ZA"/>
        </w:rPr>
        <w:t xml:space="preserve"> shall be restrained from developing or distributing a similar </w:t>
      </w:r>
      <w:r w:rsidR="0012291F" w:rsidRPr="00340079">
        <w:rPr>
          <w:rFonts w:ascii="Aceh" w:hAnsi="Aceh"/>
          <w:sz w:val="21"/>
          <w:szCs w:val="21"/>
          <w:lang w:val="en-ZA"/>
        </w:rPr>
        <w:t>service</w:t>
      </w:r>
      <w:r w:rsidR="0012291F" w:rsidRPr="00B27B06">
        <w:rPr>
          <w:rFonts w:ascii="Aceh" w:hAnsi="Aceh"/>
          <w:sz w:val="21"/>
          <w:szCs w:val="21"/>
          <w:lang w:val="en-ZA"/>
        </w:rPr>
        <w:t xml:space="preserve"> </w:t>
      </w:r>
      <w:r w:rsidRPr="00B27B06">
        <w:rPr>
          <w:rFonts w:ascii="Aceh" w:hAnsi="Aceh"/>
          <w:sz w:val="21"/>
          <w:szCs w:val="21"/>
          <w:lang w:val="en-ZA"/>
        </w:rPr>
        <w:t xml:space="preserve">supplied by </w:t>
      </w:r>
      <w:r w:rsidR="0012291F" w:rsidRPr="00340079">
        <w:rPr>
          <w:rFonts w:ascii="Aceh" w:hAnsi="Aceh"/>
          <w:sz w:val="21"/>
          <w:szCs w:val="21"/>
          <w:lang w:val="en-ZA"/>
        </w:rPr>
        <w:t>SYNAQ</w:t>
      </w:r>
      <w:r w:rsidRPr="00B27B06">
        <w:rPr>
          <w:rFonts w:ascii="Aceh" w:hAnsi="Aceh"/>
          <w:sz w:val="21"/>
          <w:szCs w:val="21"/>
          <w:lang w:val="en-ZA"/>
        </w:rPr>
        <w:t xml:space="preserve">, whether in functionality, look and feel. This restraint will be enforceable for the duration of this Agreement and for a period of </w:t>
      </w:r>
      <w:r w:rsidR="00252BA5" w:rsidRPr="00B27B06">
        <w:rPr>
          <w:rFonts w:ascii="Aceh" w:hAnsi="Aceh"/>
          <w:sz w:val="21"/>
          <w:szCs w:val="21"/>
          <w:lang w:val="en-ZA"/>
        </w:rPr>
        <w:t>1 (</w:t>
      </w:r>
      <w:r w:rsidRPr="00B27B06">
        <w:rPr>
          <w:rFonts w:ascii="Aceh" w:hAnsi="Aceh"/>
          <w:sz w:val="21"/>
          <w:szCs w:val="21"/>
          <w:lang w:val="en-ZA"/>
        </w:rPr>
        <w:t>one</w:t>
      </w:r>
      <w:r w:rsidR="00252BA5" w:rsidRPr="00B27B06">
        <w:rPr>
          <w:rFonts w:ascii="Aceh" w:hAnsi="Aceh"/>
          <w:sz w:val="21"/>
          <w:szCs w:val="21"/>
          <w:lang w:val="en-ZA"/>
        </w:rPr>
        <w:t>)</w:t>
      </w:r>
      <w:r w:rsidRPr="00B27B06">
        <w:rPr>
          <w:rFonts w:ascii="Aceh" w:hAnsi="Aceh"/>
          <w:sz w:val="21"/>
          <w:szCs w:val="21"/>
          <w:lang w:val="en-ZA"/>
        </w:rPr>
        <w:t xml:space="preserve"> year after termination or expiry of this Agreement for whatever reason.</w:t>
      </w:r>
    </w:p>
    <w:p w14:paraId="2A9A416E" w14:textId="164A8566" w:rsidR="00C86C31" w:rsidRPr="00B27B06" w:rsidRDefault="008C2EC5" w:rsidP="00B27B06">
      <w:pPr>
        <w:pStyle w:val="BodyTextIndent"/>
        <w:numPr>
          <w:ilvl w:val="2"/>
          <w:numId w:val="2"/>
        </w:numPr>
        <w:spacing w:before="120" w:after="120" w:line="360" w:lineRule="auto"/>
        <w:ind w:left="1791"/>
        <w:jc w:val="both"/>
        <w:rPr>
          <w:rFonts w:ascii="Aceh" w:hAnsi="Aceh"/>
          <w:sz w:val="21"/>
          <w:szCs w:val="21"/>
          <w:lang w:val="en-ZA"/>
        </w:rPr>
      </w:pPr>
      <w:r w:rsidRPr="00B27B06">
        <w:rPr>
          <w:rFonts w:ascii="Aceh" w:hAnsi="Aceh"/>
          <w:sz w:val="21"/>
          <w:szCs w:val="21"/>
          <w:lang w:val="en-ZA"/>
        </w:rPr>
        <w:t>T</w:t>
      </w:r>
      <w:r w:rsidR="000A3AA3" w:rsidRPr="00340079">
        <w:rPr>
          <w:rFonts w:ascii="Aceh" w:hAnsi="Aceh"/>
          <w:sz w:val="21"/>
          <w:szCs w:val="21"/>
          <w:lang w:val="en-ZA"/>
        </w:rPr>
        <w:t>he</w:t>
      </w:r>
      <w:r w:rsidRPr="00B27B06">
        <w:rPr>
          <w:rFonts w:ascii="Aceh" w:hAnsi="Aceh"/>
          <w:sz w:val="21"/>
          <w:szCs w:val="21"/>
          <w:lang w:val="en-ZA"/>
        </w:rPr>
        <w:t xml:space="preserve"> </w:t>
      </w:r>
      <w:r w:rsidR="0012291F" w:rsidRPr="00340079">
        <w:rPr>
          <w:rFonts w:ascii="Aceh" w:hAnsi="Aceh"/>
          <w:sz w:val="21"/>
          <w:szCs w:val="21"/>
          <w:lang w:val="en-ZA"/>
        </w:rPr>
        <w:t>Reseller</w:t>
      </w:r>
      <w:r w:rsidRPr="00B27B06">
        <w:rPr>
          <w:rFonts w:ascii="Aceh" w:hAnsi="Aceh"/>
          <w:sz w:val="21"/>
          <w:szCs w:val="21"/>
          <w:lang w:val="en-ZA"/>
        </w:rPr>
        <w:t xml:space="preserve"> acknowledges that each of the above restraints are reasonable as to the subject matter, area</w:t>
      </w:r>
      <w:r w:rsidR="0012291F" w:rsidRPr="00340079">
        <w:rPr>
          <w:rFonts w:ascii="Aceh" w:hAnsi="Aceh"/>
          <w:sz w:val="21"/>
          <w:szCs w:val="21"/>
          <w:lang w:val="en-ZA"/>
        </w:rPr>
        <w:t>,</w:t>
      </w:r>
      <w:r w:rsidRPr="00B27B06">
        <w:rPr>
          <w:rFonts w:ascii="Aceh" w:hAnsi="Aceh"/>
          <w:sz w:val="21"/>
          <w:szCs w:val="21"/>
          <w:lang w:val="en-ZA"/>
        </w:rPr>
        <w:t xml:space="preserve"> and duration, and are given and agreed to by the </w:t>
      </w:r>
      <w:r w:rsidR="0012291F" w:rsidRPr="00340079">
        <w:rPr>
          <w:rFonts w:ascii="Aceh" w:hAnsi="Aceh"/>
          <w:sz w:val="21"/>
          <w:szCs w:val="21"/>
          <w:lang w:val="en-ZA"/>
        </w:rPr>
        <w:t>Reseller</w:t>
      </w:r>
      <w:r w:rsidRPr="00B27B06">
        <w:rPr>
          <w:rFonts w:ascii="Aceh" w:hAnsi="Aceh"/>
          <w:sz w:val="21"/>
          <w:szCs w:val="21"/>
          <w:lang w:val="en-ZA"/>
        </w:rPr>
        <w:t xml:space="preserve"> in favour of </w:t>
      </w:r>
      <w:r w:rsidR="0012291F" w:rsidRPr="00340079">
        <w:rPr>
          <w:rFonts w:ascii="Aceh" w:hAnsi="Aceh"/>
          <w:sz w:val="21"/>
          <w:szCs w:val="21"/>
          <w:lang w:val="en-ZA"/>
        </w:rPr>
        <w:t>SYNAQ</w:t>
      </w:r>
      <w:r w:rsidRPr="00B27B06">
        <w:rPr>
          <w:rFonts w:ascii="Aceh" w:hAnsi="Aceh"/>
          <w:sz w:val="21"/>
          <w:szCs w:val="21"/>
          <w:lang w:val="en-ZA"/>
        </w:rPr>
        <w:t xml:space="preserve"> and are required to protect the proprietary interests of </w:t>
      </w:r>
      <w:r w:rsidR="0012291F" w:rsidRPr="00340079">
        <w:rPr>
          <w:rFonts w:ascii="Aceh" w:hAnsi="Aceh"/>
          <w:sz w:val="21"/>
          <w:szCs w:val="21"/>
          <w:lang w:val="en-ZA"/>
        </w:rPr>
        <w:t>SYNAQ</w:t>
      </w:r>
      <w:r w:rsidR="00252BA5" w:rsidRPr="00B27B06">
        <w:rPr>
          <w:rFonts w:ascii="Aceh" w:hAnsi="Aceh"/>
          <w:sz w:val="21"/>
          <w:szCs w:val="21"/>
          <w:lang w:val="en-ZA"/>
        </w:rPr>
        <w:t>.</w:t>
      </w:r>
    </w:p>
    <w:p w14:paraId="08878D73" w14:textId="77777777" w:rsidR="007629FC" w:rsidRPr="00B27B06" w:rsidRDefault="007629FC" w:rsidP="00323C5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Aceh" w:hAnsi="Aceh" w:cs="Arial"/>
          <w:sz w:val="21"/>
          <w:szCs w:val="21"/>
        </w:rPr>
      </w:pPr>
    </w:p>
    <w:p w14:paraId="46C9CED3" w14:textId="43EC4A15" w:rsidR="00D22217" w:rsidRPr="00B27B06" w:rsidRDefault="005E6ADE" w:rsidP="00B27B06">
      <w:pPr>
        <w:spacing w:before="120" w:after="120" w:line="360" w:lineRule="auto"/>
        <w:ind w:left="567" w:hanging="425"/>
        <w:jc w:val="both"/>
        <w:rPr>
          <w:rFonts w:ascii="Aceh" w:hAnsi="Aceh" w:cs="Arial"/>
          <w:sz w:val="22"/>
          <w:szCs w:val="22"/>
        </w:rPr>
      </w:pPr>
      <w:r w:rsidRPr="00340079">
        <w:rPr>
          <w:rFonts w:ascii="Aceh" w:hAnsi="Aceh" w:cs="Arial"/>
          <w:b/>
          <w:bCs/>
          <w:sz w:val="22"/>
          <w:szCs w:val="22"/>
        </w:rPr>
        <w:t xml:space="preserve">3. </w:t>
      </w:r>
      <w:r w:rsidR="00D22217" w:rsidRPr="00B27B06">
        <w:rPr>
          <w:rFonts w:ascii="Aceh" w:hAnsi="Aceh" w:cs="Arial"/>
          <w:b/>
          <w:bCs/>
          <w:sz w:val="22"/>
          <w:szCs w:val="22"/>
        </w:rPr>
        <w:t>LEGAL RELATIONSHIP</w:t>
      </w:r>
    </w:p>
    <w:p w14:paraId="25488F7D" w14:textId="75BE95ED" w:rsidR="005E6ADE" w:rsidRPr="00340079" w:rsidRDefault="005E6ADE" w:rsidP="00B27B06">
      <w:pPr>
        <w:spacing w:before="120" w:after="120" w:line="360" w:lineRule="auto"/>
        <w:ind w:left="567"/>
        <w:rPr>
          <w:rFonts w:ascii="Aceh" w:hAnsi="Aceh" w:cs="Arial"/>
          <w:sz w:val="21"/>
          <w:szCs w:val="21"/>
        </w:rPr>
      </w:pPr>
      <w:r w:rsidRPr="00340079">
        <w:rPr>
          <w:rFonts w:ascii="Aceh" w:hAnsi="Aceh" w:cs="Arial"/>
          <w:sz w:val="21"/>
          <w:szCs w:val="21"/>
        </w:rPr>
        <w:t xml:space="preserve">3.1. </w:t>
      </w:r>
      <w:r w:rsidR="00D22217" w:rsidRPr="00B27B06">
        <w:rPr>
          <w:rFonts w:ascii="Aceh" w:hAnsi="Aceh" w:cs="Arial"/>
          <w:sz w:val="21"/>
          <w:szCs w:val="21"/>
        </w:rPr>
        <w:t xml:space="preserve">This Agreement does not establish the </w:t>
      </w:r>
      <w:r w:rsidR="0012291F" w:rsidRPr="00B27B06">
        <w:rPr>
          <w:rFonts w:ascii="Aceh" w:hAnsi="Aceh" w:cs="Arial"/>
          <w:sz w:val="21"/>
          <w:szCs w:val="21"/>
        </w:rPr>
        <w:t>Reseller</w:t>
      </w:r>
      <w:r w:rsidR="00D22217" w:rsidRPr="00B27B06">
        <w:rPr>
          <w:rFonts w:ascii="Aceh" w:hAnsi="Aceh" w:cs="Arial"/>
          <w:sz w:val="21"/>
          <w:szCs w:val="21"/>
        </w:rPr>
        <w:t xml:space="preserve"> as a partner or agent of </w:t>
      </w:r>
      <w:r w:rsidR="0012291F" w:rsidRPr="00B27B06">
        <w:rPr>
          <w:rFonts w:ascii="Aceh" w:hAnsi="Aceh" w:cs="Arial"/>
          <w:sz w:val="21"/>
          <w:szCs w:val="21"/>
        </w:rPr>
        <w:t>SYNAQ</w:t>
      </w:r>
      <w:r w:rsidR="00D22217" w:rsidRPr="00B27B06">
        <w:rPr>
          <w:rFonts w:ascii="Aceh" w:hAnsi="Aceh" w:cs="Arial"/>
          <w:sz w:val="21"/>
          <w:szCs w:val="21"/>
        </w:rPr>
        <w:t>. Neither party may undertake obligations on behalf of the other or expose the other to liability, except as expressly permitted.</w:t>
      </w:r>
    </w:p>
    <w:p w14:paraId="563019FF" w14:textId="00AAF0C1" w:rsidR="00D22217" w:rsidRPr="00B27B06" w:rsidRDefault="005E6ADE" w:rsidP="00B27B06">
      <w:pPr>
        <w:spacing w:before="120" w:after="120" w:line="360" w:lineRule="auto"/>
        <w:ind w:left="567"/>
        <w:rPr>
          <w:rFonts w:ascii="Aceh" w:hAnsi="Aceh" w:cs="Arial"/>
          <w:sz w:val="21"/>
          <w:szCs w:val="21"/>
        </w:rPr>
      </w:pPr>
      <w:r w:rsidRPr="00340079">
        <w:rPr>
          <w:rFonts w:ascii="Aceh" w:hAnsi="Aceh" w:cs="Arial"/>
          <w:sz w:val="21"/>
          <w:szCs w:val="21"/>
        </w:rPr>
        <w:t xml:space="preserve">3.2.  </w:t>
      </w:r>
      <w:r w:rsidR="00D22217" w:rsidRPr="00B27B06">
        <w:rPr>
          <w:rFonts w:ascii="Aceh" w:hAnsi="Aceh" w:cs="Arial"/>
          <w:sz w:val="21"/>
          <w:szCs w:val="21"/>
        </w:rPr>
        <w:t xml:space="preserve">The </w:t>
      </w:r>
      <w:r w:rsidR="0012291F" w:rsidRPr="00B27B06">
        <w:rPr>
          <w:rFonts w:ascii="Aceh" w:hAnsi="Aceh" w:cs="Arial"/>
          <w:sz w:val="21"/>
          <w:szCs w:val="21"/>
        </w:rPr>
        <w:t>Reseller</w:t>
      </w:r>
      <w:r w:rsidR="00D22217" w:rsidRPr="00B27B06">
        <w:rPr>
          <w:rFonts w:ascii="Aceh" w:hAnsi="Aceh" w:cs="Arial"/>
          <w:sz w:val="21"/>
          <w:szCs w:val="21"/>
        </w:rPr>
        <w:t xml:space="preserve"> may use the title "AUTHORISED </w:t>
      </w:r>
      <w:r w:rsidR="0012291F" w:rsidRPr="00B27B06">
        <w:rPr>
          <w:rFonts w:ascii="Aceh" w:hAnsi="Aceh" w:cs="Arial"/>
          <w:sz w:val="21"/>
          <w:szCs w:val="21"/>
        </w:rPr>
        <w:t>SYNAQ</w:t>
      </w:r>
      <w:r w:rsidR="00D22217" w:rsidRPr="00B27B06">
        <w:rPr>
          <w:rFonts w:ascii="Aceh" w:hAnsi="Aceh" w:cs="Arial"/>
          <w:sz w:val="21"/>
          <w:szCs w:val="21"/>
        </w:rPr>
        <w:t xml:space="preserve"> </w:t>
      </w:r>
      <w:r w:rsidR="0012291F" w:rsidRPr="00B27B06">
        <w:rPr>
          <w:rFonts w:ascii="Aceh" w:hAnsi="Aceh" w:cs="Arial"/>
          <w:sz w:val="21"/>
          <w:szCs w:val="21"/>
        </w:rPr>
        <w:t>RESELLER</w:t>
      </w:r>
      <w:r w:rsidR="00D22217" w:rsidRPr="00B27B06">
        <w:rPr>
          <w:rFonts w:ascii="Aceh" w:hAnsi="Aceh" w:cs="Arial"/>
          <w:sz w:val="21"/>
          <w:szCs w:val="21"/>
        </w:rPr>
        <w:t xml:space="preserve">" in accordance with </w:t>
      </w:r>
      <w:r w:rsidR="0012291F" w:rsidRPr="00B27B06">
        <w:rPr>
          <w:rFonts w:ascii="Aceh" w:hAnsi="Aceh" w:cs="Arial"/>
          <w:sz w:val="21"/>
          <w:szCs w:val="21"/>
        </w:rPr>
        <w:t>SYNAQ</w:t>
      </w:r>
      <w:r w:rsidR="00D22217" w:rsidRPr="00B27B06">
        <w:rPr>
          <w:rFonts w:ascii="Aceh" w:hAnsi="Aceh" w:cs="Arial"/>
          <w:sz w:val="21"/>
          <w:szCs w:val="21"/>
        </w:rPr>
        <w:t xml:space="preserve">'s policies. Prior to using this title on any materials, the </w:t>
      </w:r>
      <w:r w:rsidR="0012291F" w:rsidRPr="00B27B06">
        <w:rPr>
          <w:rFonts w:ascii="Aceh" w:hAnsi="Aceh" w:cs="Arial"/>
          <w:sz w:val="21"/>
          <w:szCs w:val="21"/>
        </w:rPr>
        <w:t>Reseller</w:t>
      </w:r>
      <w:r w:rsidR="00D22217" w:rsidRPr="00B27B06">
        <w:rPr>
          <w:rFonts w:ascii="Aceh" w:hAnsi="Aceh" w:cs="Arial"/>
          <w:sz w:val="21"/>
          <w:szCs w:val="21"/>
        </w:rPr>
        <w:t xml:space="preserve"> must submit proof prints and details to </w:t>
      </w:r>
      <w:r w:rsidR="0012291F" w:rsidRPr="00B27B06">
        <w:rPr>
          <w:rFonts w:ascii="Aceh" w:hAnsi="Aceh" w:cs="Arial"/>
          <w:sz w:val="21"/>
          <w:szCs w:val="21"/>
        </w:rPr>
        <w:t>SYNAQ</w:t>
      </w:r>
      <w:r w:rsidR="00D22217" w:rsidRPr="00B27B06">
        <w:rPr>
          <w:rFonts w:ascii="Aceh" w:hAnsi="Aceh" w:cs="Arial"/>
          <w:sz w:val="21"/>
          <w:szCs w:val="21"/>
        </w:rPr>
        <w:t xml:space="preserve"> for written approval.</w:t>
      </w:r>
    </w:p>
    <w:p w14:paraId="666A2D90" w14:textId="77777777" w:rsidR="00D22217" w:rsidRPr="00B27B06" w:rsidRDefault="00D22217" w:rsidP="00323C54">
      <w:pPr>
        <w:pStyle w:val="ListParagraph"/>
        <w:spacing w:line="360" w:lineRule="auto"/>
        <w:ind w:left="1142"/>
        <w:rPr>
          <w:rFonts w:ascii="Aceh" w:hAnsi="Aceh" w:cs="Arial"/>
          <w:sz w:val="20"/>
          <w:szCs w:val="20"/>
        </w:rPr>
      </w:pPr>
    </w:p>
    <w:p w14:paraId="5DB805A4" w14:textId="38E2DF40" w:rsidR="007629FC" w:rsidRPr="00B27B06" w:rsidRDefault="005E6ADE" w:rsidP="00B27B06">
      <w:pPr>
        <w:spacing w:before="120" w:after="120" w:line="360" w:lineRule="auto"/>
        <w:ind w:left="567" w:hanging="425"/>
        <w:jc w:val="both"/>
        <w:rPr>
          <w:rFonts w:ascii="Aceh" w:hAnsi="Aceh" w:cs="Arial"/>
          <w:sz w:val="22"/>
          <w:szCs w:val="22"/>
        </w:rPr>
      </w:pPr>
      <w:r w:rsidRPr="00340079">
        <w:rPr>
          <w:rFonts w:ascii="Aceh" w:hAnsi="Aceh" w:cs="Arial"/>
          <w:b/>
          <w:bCs/>
          <w:sz w:val="22"/>
          <w:szCs w:val="22"/>
        </w:rPr>
        <w:t xml:space="preserve">4. </w:t>
      </w:r>
      <w:r w:rsidR="007629FC" w:rsidRPr="00B27B06">
        <w:rPr>
          <w:rFonts w:ascii="Aceh" w:hAnsi="Aceh" w:cs="Arial"/>
          <w:b/>
          <w:bCs/>
          <w:sz w:val="22"/>
          <w:szCs w:val="22"/>
        </w:rPr>
        <w:t>COMMENCEMENT DATE AND DURATION</w:t>
      </w:r>
    </w:p>
    <w:p w14:paraId="3C862FB9" w14:textId="2644B6BE" w:rsidR="00513313" w:rsidRPr="00B27B06" w:rsidRDefault="005E6ADE" w:rsidP="00B27B06">
      <w:pPr>
        <w:spacing w:before="120" w:after="120" w:line="360" w:lineRule="auto"/>
        <w:ind w:left="567"/>
        <w:jc w:val="both"/>
        <w:rPr>
          <w:rFonts w:ascii="Aceh" w:hAnsi="Aceh" w:cs="Arial"/>
          <w:sz w:val="21"/>
          <w:szCs w:val="21"/>
        </w:rPr>
      </w:pPr>
      <w:r w:rsidRPr="00340079">
        <w:rPr>
          <w:rFonts w:ascii="Aceh" w:hAnsi="Aceh" w:cs="Arial"/>
          <w:sz w:val="21"/>
          <w:szCs w:val="21"/>
        </w:rPr>
        <w:t xml:space="preserve">4.1. </w:t>
      </w:r>
      <w:r w:rsidR="00513313" w:rsidRPr="00B27B06">
        <w:rPr>
          <w:rFonts w:ascii="Aceh" w:hAnsi="Aceh" w:cs="Arial"/>
          <w:sz w:val="21"/>
          <w:szCs w:val="21"/>
        </w:rPr>
        <w:t>This Agreement begins on the Commencement Date and lasts for the Initial Period, unless terminated by either Party as outlined in this Agreement.</w:t>
      </w:r>
    </w:p>
    <w:p w14:paraId="56F3F0E1" w14:textId="05438838" w:rsidR="007629FC" w:rsidRPr="00B27B06" w:rsidRDefault="005E6ADE" w:rsidP="00B27B06">
      <w:pPr>
        <w:spacing w:before="120" w:after="120" w:line="360" w:lineRule="auto"/>
        <w:ind w:left="567"/>
        <w:jc w:val="both"/>
        <w:rPr>
          <w:rFonts w:ascii="Aceh" w:hAnsi="Aceh" w:cs="Arial"/>
          <w:sz w:val="21"/>
          <w:szCs w:val="21"/>
        </w:rPr>
      </w:pPr>
      <w:r w:rsidRPr="00340079">
        <w:rPr>
          <w:rFonts w:ascii="Aceh" w:hAnsi="Aceh" w:cs="Arial"/>
          <w:sz w:val="21"/>
          <w:szCs w:val="21"/>
        </w:rPr>
        <w:t xml:space="preserve">4.2. </w:t>
      </w:r>
      <w:r w:rsidR="007629FC" w:rsidRPr="00B27B06">
        <w:rPr>
          <w:rFonts w:ascii="Aceh" w:hAnsi="Aceh" w:cs="Arial"/>
          <w:sz w:val="21"/>
          <w:szCs w:val="21"/>
        </w:rPr>
        <w:t xml:space="preserve">In the absence of early termination as per </w:t>
      </w:r>
      <w:r w:rsidR="00B074B7" w:rsidRPr="00B27B06">
        <w:rPr>
          <w:rFonts w:ascii="Aceh" w:hAnsi="Aceh" w:cs="Arial"/>
          <w:sz w:val="21"/>
          <w:szCs w:val="21"/>
        </w:rPr>
        <w:t xml:space="preserve">the </w:t>
      </w:r>
      <w:r w:rsidR="003C5EF5" w:rsidRPr="00340079">
        <w:rPr>
          <w:rFonts w:ascii="Aceh" w:hAnsi="Aceh" w:cs="Arial"/>
          <w:sz w:val="21"/>
          <w:szCs w:val="21"/>
        </w:rPr>
        <w:t>(</w:t>
      </w:r>
      <w:r w:rsidR="007629FC" w:rsidRPr="00B27B06">
        <w:rPr>
          <w:rFonts w:ascii="Aceh" w:hAnsi="Aceh" w:cs="Arial"/>
          <w:sz w:val="21"/>
          <w:szCs w:val="21"/>
        </w:rPr>
        <w:t xml:space="preserve">clause </w:t>
      </w:r>
      <w:r w:rsidR="007629FC" w:rsidRPr="00B27B06">
        <w:rPr>
          <w:rFonts w:ascii="Aceh" w:hAnsi="Aceh" w:cs="Arial"/>
          <w:sz w:val="21"/>
          <w:szCs w:val="21"/>
        </w:rPr>
        <w:fldChar w:fldCharType="begin"/>
      </w:r>
      <w:r w:rsidR="007629FC" w:rsidRPr="00B27B06">
        <w:rPr>
          <w:rFonts w:ascii="Aceh" w:hAnsi="Aceh" w:cs="Arial"/>
          <w:sz w:val="21"/>
          <w:szCs w:val="21"/>
        </w:rPr>
        <w:instrText xml:space="preserve"> REF _Ref79072157 \r \p \h </w:instrText>
      </w:r>
      <w:r w:rsidR="00B83059" w:rsidRPr="00B27B06">
        <w:rPr>
          <w:rFonts w:ascii="Aceh" w:hAnsi="Aceh" w:cs="Arial"/>
          <w:sz w:val="21"/>
          <w:szCs w:val="21"/>
        </w:rPr>
        <w:instrText xml:space="preserve"> \* MERGEFORMAT </w:instrText>
      </w:r>
      <w:r w:rsidR="007629FC" w:rsidRPr="00B27B06">
        <w:rPr>
          <w:rFonts w:ascii="Aceh" w:hAnsi="Aceh" w:cs="Arial"/>
          <w:sz w:val="21"/>
          <w:szCs w:val="21"/>
        </w:rPr>
      </w:r>
      <w:r w:rsidR="007629FC" w:rsidRPr="00B27B06">
        <w:rPr>
          <w:rFonts w:ascii="Aceh" w:hAnsi="Aceh" w:cs="Arial"/>
          <w:sz w:val="21"/>
          <w:szCs w:val="21"/>
        </w:rPr>
        <w:fldChar w:fldCharType="separate"/>
      </w:r>
      <w:r w:rsidR="00AE7E84" w:rsidRPr="00B27B06">
        <w:rPr>
          <w:rFonts w:ascii="Aceh" w:hAnsi="Aceh" w:cs="Arial"/>
          <w:sz w:val="21"/>
          <w:szCs w:val="21"/>
        </w:rPr>
        <w:t>1</w:t>
      </w:r>
      <w:r w:rsidR="00B2364F" w:rsidRPr="00340079">
        <w:rPr>
          <w:rFonts w:ascii="Aceh" w:hAnsi="Aceh" w:cs="Arial"/>
          <w:sz w:val="21"/>
          <w:szCs w:val="21"/>
        </w:rPr>
        <w:t>8</w:t>
      </w:r>
      <w:r w:rsidR="003C5EF5" w:rsidRPr="00340079">
        <w:rPr>
          <w:rFonts w:ascii="Aceh" w:hAnsi="Aceh" w:cs="Arial"/>
          <w:sz w:val="21"/>
          <w:szCs w:val="21"/>
        </w:rPr>
        <w:t>, Breach and Termination)</w:t>
      </w:r>
      <w:r w:rsidR="00AE7E84" w:rsidRPr="00B27B06">
        <w:rPr>
          <w:rFonts w:ascii="Aceh" w:hAnsi="Aceh" w:cs="Arial"/>
          <w:sz w:val="21"/>
          <w:szCs w:val="21"/>
        </w:rPr>
        <w:t xml:space="preserve"> below</w:t>
      </w:r>
      <w:r w:rsidR="007629FC" w:rsidRPr="00B27B06">
        <w:rPr>
          <w:rFonts w:ascii="Aceh" w:hAnsi="Aceh" w:cs="Arial"/>
          <w:sz w:val="21"/>
          <w:szCs w:val="21"/>
        </w:rPr>
        <w:fldChar w:fldCharType="end"/>
      </w:r>
      <w:r w:rsidR="00B64260" w:rsidRPr="00B27B06">
        <w:rPr>
          <w:rFonts w:ascii="Aceh" w:hAnsi="Aceh" w:cs="Arial"/>
          <w:sz w:val="21"/>
          <w:szCs w:val="21"/>
        </w:rPr>
        <w:t xml:space="preserve"> </w:t>
      </w:r>
      <w:r w:rsidR="00B074B7" w:rsidRPr="00B27B06">
        <w:rPr>
          <w:rFonts w:ascii="Aceh" w:hAnsi="Aceh" w:cs="Arial"/>
          <w:sz w:val="21"/>
          <w:szCs w:val="21"/>
        </w:rPr>
        <w:t xml:space="preserve">Or </w:t>
      </w:r>
      <w:r w:rsidR="00A025B2" w:rsidRPr="00B27B06">
        <w:rPr>
          <w:rFonts w:ascii="Aceh" w:hAnsi="Aceh" w:cs="Arial"/>
          <w:sz w:val="21"/>
          <w:szCs w:val="21"/>
        </w:rPr>
        <w:t>an advance 90 (ninety) days written notification</w:t>
      </w:r>
      <w:r w:rsidR="007629FC" w:rsidRPr="00B27B06">
        <w:rPr>
          <w:rFonts w:ascii="Aceh" w:hAnsi="Aceh" w:cs="Arial"/>
          <w:sz w:val="21"/>
          <w:szCs w:val="21"/>
        </w:rPr>
        <w:t>, the Agreement shall automatically renew on a month-to-month basis</w:t>
      </w:r>
      <w:r w:rsidR="003213B7" w:rsidRPr="00B27B06">
        <w:rPr>
          <w:rFonts w:ascii="Aceh" w:hAnsi="Aceh" w:cs="Arial"/>
          <w:sz w:val="21"/>
          <w:szCs w:val="21"/>
        </w:rPr>
        <w:t>.</w:t>
      </w:r>
    </w:p>
    <w:p w14:paraId="54D1DF57" w14:textId="2AFBC254" w:rsidR="007629FC" w:rsidRPr="00340079" w:rsidRDefault="005E6ADE" w:rsidP="00B27B06">
      <w:pPr>
        <w:spacing w:before="120" w:after="120" w:line="360" w:lineRule="auto"/>
        <w:ind w:left="567"/>
        <w:jc w:val="both"/>
        <w:rPr>
          <w:rFonts w:ascii="Aceh" w:hAnsi="Aceh" w:cs="Arial"/>
          <w:sz w:val="21"/>
          <w:szCs w:val="21"/>
        </w:rPr>
      </w:pPr>
      <w:r w:rsidRPr="00340079">
        <w:rPr>
          <w:rFonts w:ascii="Aceh" w:hAnsi="Aceh" w:cs="Arial"/>
          <w:sz w:val="21"/>
          <w:szCs w:val="21"/>
        </w:rPr>
        <w:lastRenderedPageBreak/>
        <w:t xml:space="preserve">4.3. </w:t>
      </w:r>
      <w:r w:rsidR="00D855DD" w:rsidRPr="00B27B06">
        <w:rPr>
          <w:rFonts w:ascii="Aceh" w:hAnsi="Aceh" w:cs="Arial"/>
          <w:sz w:val="21"/>
          <w:szCs w:val="21"/>
        </w:rPr>
        <w:t>The commencement and duration of Services utili</w:t>
      </w:r>
      <w:r w:rsidR="008C0806" w:rsidRPr="00B27B06">
        <w:rPr>
          <w:rFonts w:ascii="Aceh" w:hAnsi="Aceh" w:cs="Arial"/>
          <w:sz w:val="21"/>
          <w:szCs w:val="21"/>
        </w:rPr>
        <w:t>s</w:t>
      </w:r>
      <w:r w:rsidR="00D855DD" w:rsidRPr="00B27B06">
        <w:rPr>
          <w:rFonts w:ascii="Aceh" w:hAnsi="Aceh" w:cs="Arial"/>
          <w:sz w:val="21"/>
          <w:szCs w:val="21"/>
        </w:rPr>
        <w:t>ed by Clients will be as specified in the Services Terms and Conditions.</w:t>
      </w:r>
    </w:p>
    <w:p w14:paraId="2883952C" w14:textId="77777777" w:rsidR="007629FC" w:rsidRPr="00B27B06" w:rsidRDefault="007629FC" w:rsidP="00323C54">
      <w:pPr>
        <w:pStyle w:val="ListParagraph"/>
        <w:spacing w:line="360" w:lineRule="auto"/>
        <w:rPr>
          <w:rFonts w:ascii="Aceh" w:hAnsi="Aceh"/>
          <w:sz w:val="21"/>
          <w:szCs w:val="21"/>
        </w:rPr>
      </w:pPr>
    </w:p>
    <w:p w14:paraId="71C6CC2B" w14:textId="0ACD873E" w:rsidR="007629FC" w:rsidRPr="00B27B06" w:rsidRDefault="005E6ADE" w:rsidP="00B27B06">
      <w:pPr>
        <w:spacing w:before="120" w:after="120" w:line="360" w:lineRule="auto"/>
        <w:jc w:val="both"/>
        <w:rPr>
          <w:rFonts w:ascii="Aceh" w:hAnsi="Aceh" w:cs="Arial"/>
          <w:sz w:val="22"/>
          <w:szCs w:val="22"/>
        </w:rPr>
      </w:pPr>
      <w:r w:rsidRPr="00340079">
        <w:rPr>
          <w:rFonts w:ascii="Aceh" w:hAnsi="Aceh" w:cs="Arial"/>
          <w:b/>
          <w:bCs/>
          <w:sz w:val="22"/>
          <w:szCs w:val="22"/>
        </w:rPr>
        <w:t xml:space="preserve">5. </w:t>
      </w:r>
      <w:r w:rsidRPr="00B27B06">
        <w:rPr>
          <w:rFonts w:ascii="Aceh" w:hAnsi="Aceh" w:cs="Arial"/>
          <w:b/>
          <w:bCs/>
          <w:sz w:val="22"/>
          <w:szCs w:val="22"/>
        </w:rPr>
        <w:t xml:space="preserve"> </w:t>
      </w:r>
      <w:r w:rsidR="007629FC" w:rsidRPr="00B27B06">
        <w:rPr>
          <w:rFonts w:ascii="Aceh" w:hAnsi="Aceh" w:cs="Arial"/>
          <w:b/>
          <w:bCs/>
          <w:sz w:val="22"/>
          <w:szCs w:val="22"/>
        </w:rPr>
        <w:t>CLIENT CONTRACTUAL ENGAGEMENT</w:t>
      </w:r>
    </w:p>
    <w:p w14:paraId="73476A6C" w14:textId="10A5CEC7" w:rsidR="0024597E" w:rsidRPr="00340079" w:rsidRDefault="007629FC" w:rsidP="0024597E">
      <w:pPr>
        <w:spacing w:before="120" w:after="120" w:line="360" w:lineRule="auto"/>
        <w:ind w:left="284"/>
        <w:jc w:val="both"/>
        <w:rPr>
          <w:rFonts w:ascii="Aceh" w:hAnsi="Aceh" w:cs="Arial"/>
          <w:sz w:val="21"/>
          <w:szCs w:val="21"/>
        </w:rPr>
      </w:pPr>
      <w:r w:rsidRPr="00B27B06">
        <w:rPr>
          <w:rFonts w:ascii="Aceh" w:hAnsi="Aceh" w:cs="Arial"/>
          <w:sz w:val="21"/>
          <w:szCs w:val="21"/>
        </w:rPr>
        <w:t xml:space="preserve">The </w:t>
      </w:r>
      <w:r w:rsidR="0012291F" w:rsidRPr="00B27B06">
        <w:rPr>
          <w:rFonts w:ascii="Aceh" w:hAnsi="Aceh" w:cs="Arial"/>
          <w:sz w:val="21"/>
          <w:szCs w:val="21"/>
        </w:rPr>
        <w:t>Reseller</w:t>
      </w:r>
      <w:r w:rsidRPr="00B27B06">
        <w:rPr>
          <w:rFonts w:ascii="Aceh" w:hAnsi="Aceh" w:cs="Arial"/>
          <w:sz w:val="21"/>
          <w:szCs w:val="21"/>
        </w:rPr>
        <w:t xml:space="preserve"> </w:t>
      </w:r>
      <w:r w:rsidR="009B5516" w:rsidRPr="00B27B06">
        <w:rPr>
          <w:rFonts w:ascii="Aceh" w:hAnsi="Aceh" w:cs="Arial"/>
          <w:sz w:val="21"/>
          <w:szCs w:val="21"/>
        </w:rPr>
        <w:t xml:space="preserve">must </w:t>
      </w:r>
      <w:r w:rsidR="00B074B7" w:rsidRPr="00B27B06">
        <w:rPr>
          <w:rFonts w:ascii="Aceh" w:hAnsi="Aceh" w:cs="Arial"/>
          <w:sz w:val="21"/>
          <w:szCs w:val="21"/>
        </w:rPr>
        <w:t>require</w:t>
      </w:r>
      <w:r w:rsidRPr="00B27B06">
        <w:rPr>
          <w:rFonts w:ascii="Aceh" w:hAnsi="Aceh" w:cs="Arial"/>
          <w:sz w:val="21"/>
          <w:szCs w:val="21"/>
        </w:rPr>
        <w:t xml:space="preserve"> all Clients to agree to </w:t>
      </w:r>
      <w:r w:rsidR="0012291F" w:rsidRPr="00B27B06">
        <w:rPr>
          <w:rFonts w:ascii="Aceh" w:hAnsi="Aceh" w:cs="Arial"/>
          <w:sz w:val="21"/>
          <w:szCs w:val="21"/>
        </w:rPr>
        <w:t>SYNAQ</w:t>
      </w:r>
      <w:r w:rsidRPr="00B27B06">
        <w:rPr>
          <w:rFonts w:ascii="Aceh" w:hAnsi="Aceh" w:cs="Arial"/>
          <w:sz w:val="21"/>
          <w:szCs w:val="21"/>
        </w:rPr>
        <w:t>’</w:t>
      </w:r>
      <w:r w:rsidR="009B5516" w:rsidRPr="00B27B06">
        <w:rPr>
          <w:rFonts w:ascii="Aceh" w:hAnsi="Aceh" w:cs="Arial"/>
          <w:sz w:val="21"/>
          <w:szCs w:val="21"/>
        </w:rPr>
        <w:t>s current</w:t>
      </w:r>
      <w:r w:rsidRPr="00B27B06">
        <w:rPr>
          <w:rFonts w:ascii="Aceh" w:hAnsi="Aceh" w:cs="Arial"/>
          <w:sz w:val="21"/>
          <w:szCs w:val="21"/>
        </w:rPr>
        <w:t xml:space="preserve"> then</w:t>
      </w:r>
      <w:r w:rsidR="009B5516" w:rsidRPr="00B27B06">
        <w:rPr>
          <w:rFonts w:ascii="Aceh" w:hAnsi="Aceh" w:cs="Arial"/>
          <w:sz w:val="21"/>
          <w:szCs w:val="21"/>
        </w:rPr>
        <w:t xml:space="preserve"> </w:t>
      </w:r>
      <w:r w:rsidRPr="00B27B06">
        <w:rPr>
          <w:rFonts w:ascii="Aceh" w:hAnsi="Aceh" w:cs="Arial"/>
          <w:sz w:val="21"/>
          <w:szCs w:val="21"/>
        </w:rPr>
        <w:t>Services terms and conditions (the “</w:t>
      </w:r>
      <w:r w:rsidRPr="00B27B06">
        <w:rPr>
          <w:rFonts w:ascii="Aceh" w:hAnsi="Aceh" w:cs="Arial"/>
          <w:b/>
          <w:bCs/>
          <w:sz w:val="21"/>
          <w:szCs w:val="21"/>
        </w:rPr>
        <w:t>Services Terms</w:t>
      </w:r>
      <w:r w:rsidRPr="00B27B06">
        <w:rPr>
          <w:rFonts w:ascii="Aceh" w:hAnsi="Aceh" w:cs="Arial"/>
          <w:sz w:val="21"/>
          <w:szCs w:val="21"/>
        </w:rPr>
        <w:t>”)</w:t>
      </w:r>
      <w:r w:rsidR="001218DB" w:rsidRPr="00B27B06">
        <w:rPr>
          <w:rFonts w:ascii="Aceh" w:hAnsi="Aceh" w:cs="Arial"/>
          <w:sz w:val="21"/>
          <w:szCs w:val="21"/>
        </w:rPr>
        <w:t xml:space="preserve"> </w:t>
      </w:r>
      <w:r w:rsidRPr="00B27B06">
        <w:rPr>
          <w:rFonts w:ascii="Aceh" w:hAnsi="Aceh" w:cs="Arial"/>
          <w:sz w:val="21"/>
          <w:szCs w:val="21"/>
        </w:rPr>
        <w:t>by either:</w:t>
      </w:r>
    </w:p>
    <w:p w14:paraId="7689430A" w14:textId="06CC7995" w:rsidR="006266DE" w:rsidRPr="00340079" w:rsidRDefault="006266DE" w:rsidP="00B27B06">
      <w:pPr>
        <w:spacing w:before="120" w:after="120" w:line="360" w:lineRule="auto"/>
        <w:ind w:left="284"/>
        <w:jc w:val="both"/>
        <w:rPr>
          <w:sz w:val="21"/>
          <w:szCs w:val="21"/>
        </w:rPr>
      </w:pPr>
      <w:r w:rsidRPr="00B27B06">
        <w:rPr>
          <w:rFonts w:ascii="Aceh" w:hAnsi="Aceh" w:cs="Arial"/>
          <w:sz w:val="21"/>
          <w:szCs w:val="21"/>
        </w:rPr>
        <w:t xml:space="preserve">5.1. </w:t>
      </w:r>
      <w:bookmarkStart w:id="2" w:name="_Ref204602756"/>
      <w:r w:rsidR="007629FC" w:rsidRPr="00B27B06">
        <w:rPr>
          <w:rFonts w:ascii="Aceh" w:hAnsi="Aceh" w:cs="Arial"/>
          <w:sz w:val="21"/>
          <w:szCs w:val="21"/>
        </w:rPr>
        <w:t xml:space="preserve">Referring the Client to </w:t>
      </w:r>
      <w:r w:rsidR="0012291F" w:rsidRPr="00B27B06">
        <w:rPr>
          <w:rFonts w:ascii="Aceh" w:hAnsi="Aceh" w:cs="Arial"/>
          <w:sz w:val="21"/>
          <w:szCs w:val="21"/>
        </w:rPr>
        <w:t>SYNAQ</w:t>
      </w:r>
      <w:r w:rsidR="007629FC" w:rsidRPr="00B27B06">
        <w:rPr>
          <w:rFonts w:ascii="Aceh" w:hAnsi="Aceh" w:cs="Arial"/>
          <w:sz w:val="21"/>
          <w:szCs w:val="21"/>
        </w:rPr>
        <w:t xml:space="preserve"> (in its Proposal) and </w:t>
      </w:r>
      <w:r w:rsidR="0012291F" w:rsidRPr="00B27B06">
        <w:rPr>
          <w:rFonts w:ascii="Aceh" w:hAnsi="Aceh" w:cs="Arial"/>
          <w:sz w:val="21"/>
          <w:szCs w:val="21"/>
        </w:rPr>
        <w:t xml:space="preserve">allowing </w:t>
      </w:r>
      <w:r w:rsidR="007629FC" w:rsidRPr="00B27B06">
        <w:rPr>
          <w:rFonts w:ascii="Aceh" w:hAnsi="Aceh" w:cs="Arial"/>
          <w:sz w:val="21"/>
          <w:szCs w:val="21"/>
        </w:rPr>
        <w:t xml:space="preserve">the Client to conclude the Services Terms and Conditions directly with </w:t>
      </w:r>
      <w:r w:rsidR="0012291F" w:rsidRPr="00B27B06">
        <w:rPr>
          <w:rFonts w:ascii="Aceh" w:hAnsi="Aceh" w:cs="Arial"/>
          <w:sz w:val="21"/>
          <w:szCs w:val="21"/>
        </w:rPr>
        <w:t>SYNAQ</w:t>
      </w:r>
      <w:r w:rsidR="007629FC" w:rsidRPr="00B27B06">
        <w:rPr>
          <w:rFonts w:ascii="Aceh" w:hAnsi="Aceh" w:cs="Arial"/>
          <w:sz w:val="21"/>
          <w:szCs w:val="21"/>
        </w:rPr>
        <w:t xml:space="preserve"> (acting as referral </w:t>
      </w:r>
      <w:r w:rsidR="0012291F" w:rsidRPr="00B27B06">
        <w:rPr>
          <w:rFonts w:ascii="Aceh" w:hAnsi="Aceh" w:cs="Arial"/>
          <w:sz w:val="21"/>
          <w:szCs w:val="21"/>
        </w:rPr>
        <w:t>Reseller</w:t>
      </w:r>
      <w:r w:rsidR="007629FC" w:rsidRPr="00B27B06">
        <w:rPr>
          <w:rFonts w:ascii="Aceh" w:hAnsi="Aceh" w:cs="Arial"/>
          <w:sz w:val="21"/>
          <w:szCs w:val="21"/>
        </w:rPr>
        <w:t xml:space="preserve"> (“Referral </w:t>
      </w:r>
      <w:r w:rsidR="0012291F" w:rsidRPr="00B27B06">
        <w:rPr>
          <w:rFonts w:ascii="Aceh" w:hAnsi="Aceh" w:cs="Arial"/>
          <w:sz w:val="21"/>
          <w:szCs w:val="21"/>
        </w:rPr>
        <w:t>Reseller</w:t>
      </w:r>
      <w:r w:rsidR="007629FC" w:rsidRPr="00B27B06">
        <w:rPr>
          <w:rFonts w:ascii="Aceh" w:hAnsi="Aceh" w:cs="Arial"/>
          <w:sz w:val="21"/>
          <w:szCs w:val="21"/>
        </w:rPr>
        <w:t>”)); or</w:t>
      </w:r>
      <w:bookmarkEnd w:id="2"/>
    </w:p>
    <w:p w14:paraId="506BD8FC" w14:textId="3C9CF482" w:rsidR="007629FC" w:rsidRPr="00B27B06" w:rsidRDefault="006266DE" w:rsidP="00B27B06">
      <w:pPr>
        <w:spacing w:before="120" w:after="120" w:line="360" w:lineRule="auto"/>
        <w:ind w:left="284"/>
        <w:jc w:val="both"/>
        <w:rPr>
          <w:rFonts w:ascii="Aceh" w:hAnsi="Aceh" w:cs="Arial"/>
          <w:sz w:val="21"/>
          <w:szCs w:val="21"/>
        </w:rPr>
      </w:pPr>
      <w:bookmarkStart w:id="3" w:name="_Ref204602839"/>
      <w:r w:rsidRPr="00340079">
        <w:rPr>
          <w:rFonts w:ascii="Aceh" w:hAnsi="Aceh" w:cs="Arial"/>
          <w:sz w:val="21"/>
          <w:szCs w:val="21"/>
        </w:rPr>
        <w:t xml:space="preserve">5.2. </w:t>
      </w:r>
      <w:r w:rsidR="007629FC" w:rsidRPr="00B27B06">
        <w:rPr>
          <w:rFonts w:ascii="Aceh" w:hAnsi="Aceh" w:cs="Arial"/>
          <w:sz w:val="21"/>
          <w:szCs w:val="21"/>
        </w:rPr>
        <w:t xml:space="preserve">Incorporate the Services Terms </w:t>
      </w:r>
      <w:r w:rsidR="0012291F" w:rsidRPr="00B27B06">
        <w:rPr>
          <w:rFonts w:ascii="Aceh" w:hAnsi="Aceh" w:cs="Arial"/>
          <w:sz w:val="21"/>
          <w:szCs w:val="21"/>
        </w:rPr>
        <w:t xml:space="preserve">and </w:t>
      </w:r>
      <w:r w:rsidR="007629FC" w:rsidRPr="00B27B06">
        <w:rPr>
          <w:rFonts w:ascii="Aceh" w:hAnsi="Aceh" w:cs="Arial"/>
          <w:sz w:val="21"/>
          <w:szCs w:val="21"/>
        </w:rPr>
        <w:t xml:space="preserve">Conditions into the </w:t>
      </w:r>
      <w:r w:rsidR="0012291F" w:rsidRPr="00B27B06">
        <w:rPr>
          <w:rFonts w:ascii="Aceh" w:hAnsi="Aceh" w:cs="Arial"/>
          <w:sz w:val="21"/>
          <w:szCs w:val="21"/>
        </w:rPr>
        <w:t>Reseller</w:t>
      </w:r>
      <w:r w:rsidR="007629FC" w:rsidRPr="00B27B06">
        <w:rPr>
          <w:rFonts w:ascii="Aceh" w:hAnsi="Aceh" w:cs="Arial"/>
          <w:sz w:val="21"/>
          <w:szCs w:val="21"/>
        </w:rPr>
        <w:t xml:space="preserve">’s agreement with the Customer in a method approved in advance by </w:t>
      </w:r>
      <w:r w:rsidR="0012291F" w:rsidRPr="00B27B06">
        <w:rPr>
          <w:rFonts w:ascii="Aceh" w:hAnsi="Aceh" w:cs="Arial"/>
          <w:sz w:val="21"/>
          <w:szCs w:val="21"/>
        </w:rPr>
        <w:t>SYNAQ</w:t>
      </w:r>
      <w:r w:rsidR="007629FC" w:rsidRPr="00B27B06">
        <w:rPr>
          <w:rFonts w:ascii="Aceh" w:hAnsi="Aceh" w:cs="Arial"/>
          <w:sz w:val="21"/>
          <w:szCs w:val="21"/>
        </w:rPr>
        <w:t xml:space="preserve"> and obtain the signature of a duly authorised representative of the Customer on such agreement (“</w:t>
      </w:r>
      <w:r w:rsidR="0012291F" w:rsidRPr="00B27B06">
        <w:rPr>
          <w:rFonts w:ascii="Aceh" w:hAnsi="Aceh" w:cs="Arial"/>
          <w:sz w:val="21"/>
          <w:szCs w:val="21"/>
        </w:rPr>
        <w:t>Reseller</w:t>
      </w:r>
      <w:r w:rsidR="007629FC" w:rsidRPr="00B27B06">
        <w:rPr>
          <w:rFonts w:ascii="Aceh" w:hAnsi="Aceh" w:cs="Arial"/>
          <w:sz w:val="21"/>
          <w:szCs w:val="21"/>
        </w:rPr>
        <w:t xml:space="preserve"> Client Agreement”).</w:t>
      </w:r>
      <w:bookmarkEnd w:id="3"/>
    </w:p>
    <w:p w14:paraId="4AA55E0A" w14:textId="1E0F81EF" w:rsidR="006266DE" w:rsidRPr="00340079" w:rsidRDefault="006266DE" w:rsidP="00B27B06">
      <w:pPr>
        <w:spacing w:before="120" w:after="120" w:line="360" w:lineRule="auto"/>
        <w:ind w:left="284"/>
        <w:jc w:val="both"/>
        <w:rPr>
          <w:rFonts w:ascii="Aceh" w:hAnsi="Aceh" w:cs="Arial"/>
          <w:sz w:val="21"/>
          <w:szCs w:val="21"/>
        </w:rPr>
      </w:pPr>
      <w:r w:rsidRPr="00340079">
        <w:rPr>
          <w:rFonts w:ascii="Aceh" w:hAnsi="Aceh" w:cs="Arial"/>
          <w:sz w:val="21"/>
          <w:szCs w:val="21"/>
        </w:rPr>
        <w:t xml:space="preserve">5.3. </w:t>
      </w:r>
      <w:r w:rsidR="007629FC" w:rsidRPr="00B27B06">
        <w:rPr>
          <w:rFonts w:ascii="Aceh" w:hAnsi="Aceh" w:cs="Arial"/>
          <w:sz w:val="21"/>
          <w:szCs w:val="21"/>
        </w:rPr>
        <w:t xml:space="preserve">The </w:t>
      </w:r>
      <w:r w:rsidR="0012291F" w:rsidRPr="00B27B06">
        <w:rPr>
          <w:rFonts w:ascii="Aceh" w:hAnsi="Aceh" w:cs="Arial"/>
          <w:sz w:val="21"/>
          <w:szCs w:val="21"/>
        </w:rPr>
        <w:t>Reseller</w:t>
      </w:r>
      <w:r w:rsidR="007629FC" w:rsidRPr="00B27B06">
        <w:rPr>
          <w:rFonts w:ascii="Aceh" w:hAnsi="Aceh" w:cs="Arial"/>
          <w:sz w:val="21"/>
          <w:szCs w:val="21"/>
        </w:rPr>
        <w:t xml:space="preserve"> </w:t>
      </w:r>
      <w:r w:rsidR="008A3F6B" w:rsidRPr="00B27B06">
        <w:rPr>
          <w:rFonts w:ascii="Aceh" w:hAnsi="Aceh" w:cs="Arial"/>
          <w:sz w:val="21"/>
          <w:szCs w:val="21"/>
        </w:rPr>
        <w:t xml:space="preserve">must inform </w:t>
      </w:r>
      <w:r w:rsidR="007629FC" w:rsidRPr="00B27B06">
        <w:rPr>
          <w:rFonts w:ascii="Aceh" w:hAnsi="Aceh" w:cs="Arial"/>
          <w:sz w:val="21"/>
          <w:szCs w:val="21"/>
        </w:rPr>
        <w:t xml:space="preserve">Clients that each End User </w:t>
      </w:r>
      <w:r w:rsidR="008A3F6B" w:rsidRPr="00B27B06">
        <w:rPr>
          <w:rFonts w:ascii="Aceh" w:hAnsi="Aceh" w:cs="Arial"/>
          <w:sz w:val="21"/>
          <w:szCs w:val="21"/>
        </w:rPr>
        <w:t>can</w:t>
      </w:r>
      <w:r w:rsidR="007629FC" w:rsidRPr="00B27B06">
        <w:rPr>
          <w:rFonts w:ascii="Aceh" w:hAnsi="Aceh" w:cs="Arial"/>
          <w:sz w:val="21"/>
          <w:szCs w:val="21"/>
        </w:rPr>
        <w:t xml:space="preserve"> access the Services </w:t>
      </w:r>
      <w:r w:rsidR="008A3F6B" w:rsidRPr="00B27B06">
        <w:rPr>
          <w:rFonts w:ascii="Aceh" w:hAnsi="Aceh" w:cs="Arial"/>
          <w:sz w:val="21"/>
          <w:szCs w:val="21"/>
        </w:rPr>
        <w:t>only after</w:t>
      </w:r>
      <w:r w:rsidR="007629FC" w:rsidRPr="00B27B06">
        <w:rPr>
          <w:rFonts w:ascii="Aceh" w:hAnsi="Aceh" w:cs="Arial"/>
          <w:sz w:val="21"/>
          <w:szCs w:val="21"/>
        </w:rPr>
        <w:t xml:space="preserve"> accepting the </w:t>
      </w:r>
      <w:r w:rsidR="0012291F" w:rsidRPr="00B27B06">
        <w:rPr>
          <w:rFonts w:ascii="Aceh" w:hAnsi="Aceh" w:cs="Arial"/>
          <w:sz w:val="21"/>
          <w:szCs w:val="21"/>
        </w:rPr>
        <w:t>SYNAQ</w:t>
      </w:r>
      <w:r w:rsidR="007629FC" w:rsidRPr="00B27B06">
        <w:rPr>
          <w:rFonts w:ascii="Aceh" w:hAnsi="Aceh" w:cs="Arial"/>
          <w:sz w:val="21"/>
          <w:szCs w:val="21"/>
        </w:rPr>
        <w:t xml:space="preserve"> End User Service Terms / Acceptable Use Policy.</w:t>
      </w:r>
    </w:p>
    <w:p w14:paraId="24BA5D4A" w14:textId="2311F654" w:rsidR="001910C2" w:rsidRPr="00B27B06" w:rsidRDefault="006266DE" w:rsidP="00B27B06">
      <w:pPr>
        <w:spacing w:before="120" w:after="120" w:line="360" w:lineRule="auto"/>
        <w:ind w:left="284"/>
        <w:jc w:val="both"/>
        <w:rPr>
          <w:rFonts w:ascii="Aceh" w:hAnsi="Aceh" w:cs="Arial"/>
          <w:sz w:val="21"/>
          <w:szCs w:val="21"/>
        </w:rPr>
      </w:pPr>
      <w:r w:rsidRPr="00340079">
        <w:rPr>
          <w:rFonts w:ascii="Aceh" w:hAnsi="Aceh"/>
          <w:sz w:val="21"/>
          <w:szCs w:val="21"/>
        </w:rPr>
        <w:t xml:space="preserve">5.4. </w:t>
      </w:r>
      <w:r w:rsidR="004F4398" w:rsidRPr="00B27B06">
        <w:rPr>
          <w:rFonts w:ascii="Aceh" w:hAnsi="Aceh" w:cs="Arial"/>
          <w:sz w:val="21"/>
          <w:szCs w:val="21"/>
        </w:rPr>
        <w:t xml:space="preserve">The </w:t>
      </w:r>
      <w:r w:rsidR="0012291F" w:rsidRPr="00B27B06">
        <w:rPr>
          <w:rFonts w:ascii="Aceh" w:hAnsi="Aceh" w:cs="Arial"/>
          <w:sz w:val="21"/>
          <w:szCs w:val="21"/>
        </w:rPr>
        <w:t>Reseller</w:t>
      </w:r>
      <w:r w:rsidR="004F4398" w:rsidRPr="00B27B06">
        <w:rPr>
          <w:rFonts w:ascii="Aceh" w:hAnsi="Aceh" w:cs="Arial"/>
          <w:sz w:val="21"/>
          <w:szCs w:val="21"/>
        </w:rPr>
        <w:t xml:space="preserve"> shall not negotiate on any aspects of the Services without prior written consent from </w:t>
      </w:r>
      <w:r w:rsidR="0012291F" w:rsidRPr="00B27B06">
        <w:rPr>
          <w:rFonts w:ascii="Aceh" w:hAnsi="Aceh" w:cs="Arial"/>
          <w:sz w:val="21"/>
          <w:szCs w:val="21"/>
        </w:rPr>
        <w:t>SYNAQ</w:t>
      </w:r>
      <w:r w:rsidR="004F4398" w:rsidRPr="00B27B06">
        <w:rPr>
          <w:rFonts w:ascii="Aceh" w:hAnsi="Aceh" w:cs="Arial"/>
          <w:sz w:val="21"/>
          <w:szCs w:val="21"/>
        </w:rPr>
        <w:t>, including penalty provisions or warranties.</w:t>
      </w:r>
    </w:p>
    <w:p w14:paraId="27847944" w14:textId="0BC32330" w:rsidR="002A719F" w:rsidRPr="00B27B06" w:rsidRDefault="006266DE" w:rsidP="00B27B06">
      <w:pPr>
        <w:pStyle w:val="ListParagraph"/>
        <w:spacing w:before="120" w:after="120" w:line="360" w:lineRule="auto"/>
        <w:ind w:left="284"/>
        <w:jc w:val="both"/>
        <w:rPr>
          <w:rFonts w:ascii="Aceh" w:hAnsi="Aceh" w:cs="Arial"/>
          <w:sz w:val="21"/>
          <w:szCs w:val="21"/>
        </w:rPr>
      </w:pPr>
      <w:r w:rsidRPr="00340079">
        <w:rPr>
          <w:rFonts w:ascii="Aceh" w:hAnsi="Aceh" w:cs="Arial"/>
          <w:sz w:val="21"/>
          <w:szCs w:val="21"/>
        </w:rPr>
        <w:t xml:space="preserve">5.5. </w:t>
      </w:r>
      <w:r w:rsidR="002A719F" w:rsidRPr="00B27B06">
        <w:rPr>
          <w:rFonts w:ascii="Aceh" w:hAnsi="Aceh" w:cs="Arial"/>
          <w:sz w:val="21"/>
          <w:szCs w:val="21"/>
        </w:rPr>
        <w:t xml:space="preserve">Upon signing the Services Terms or </w:t>
      </w:r>
      <w:r w:rsidR="0012291F" w:rsidRPr="00340079">
        <w:rPr>
          <w:rFonts w:ascii="Aceh" w:hAnsi="Aceh" w:cs="Arial"/>
          <w:sz w:val="21"/>
          <w:szCs w:val="21"/>
        </w:rPr>
        <w:t>Reseller</w:t>
      </w:r>
      <w:r w:rsidR="002A719F" w:rsidRPr="00B27B06">
        <w:rPr>
          <w:rFonts w:ascii="Aceh" w:hAnsi="Aceh" w:cs="Arial"/>
          <w:sz w:val="21"/>
          <w:szCs w:val="21"/>
        </w:rPr>
        <w:t xml:space="preserve"> Client Agreement, </w:t>
      </w:r>
      <w:r w:rsidR="0012291F" w:rsidRPr="00340079">
        <w:rPr>
          <w:rFonts w:ascii="Aceh" w:hAnsi="Aceh" w:cs="Arial"/>
          <w:sz w:val="21"/>
          <w:szCs w:val="21"/>
        </w:rPr>
        <w:t>SYNAQ</w:t>
      </w:r>
      <w:r w:rsidR="002A719F" w:rsidRPr="00B27B06">
        <w:rPr>
          <w:rFonts w:ascii="Aceh" w:hAnsi="Aceh" w:cs="Arial"/>
          <w:sz w:val="21"/>
          <w:szCs w:val="21"/>
        </w:rPr>
        <w:t xml:space="preserve"> will provide necessary credentials for activating and utili</w:t>
      </w:r>
      <w:r w:rsidR="00B2364F" w:rsidRPr="00340079">
        <w:rPr>
          <w:rFonts w:ascii="Aceh" w:hAnsi="Aceh" w:cs="Arial"/>
          <w:sz w:val="21"/>
          <w:szCs w:val="21"/>
        </w:rPr>
        <w:t>s</w:t>
      </w:r>
      <w:r w:rsidR="002A719F" w:rsidRPr="00B27B06">
        <w:rPr>
          <w:rFonts w:ascii="Aceh" w:hAnsi="Aceh" w:cs="Arial"/>
          <w:sz w:val="21"/>
          <w:szCs w:val="21"/>
        </w:rPr>
        <w:t>ing the Services.</w:t>
      </w:r>
    </w:p>
    <w:p w14:paraId="3981B0B8" w14:textId="2867D51F" w:rsidR="00943F7E" w:rsidRPr="00B27B06" w:rsidRDefault="006266DE" w:rsidP="00B27B06">
      <w:pPr>
        <w:pStyle w:val="BodyTextIndent"/>
        <w:spacing w:before="120" w:after="120" w:line="360" w:lineRule="auto"/>
        <w:ind w:left="284" w:firstLine="0"/>
        <w:jc w:val="both"/>
        <w:rPr>
          <w:rFonts w:ascii="Aceh" w:hAnsi="Aceh"/>
          <w:sz w:val="21"/>
          <w:szCs w:val="21"/>
        </w:rPr>
      </w:pPr>
      <w:r w:rsidRPr="00340079">
        <w:rPr>
          <w:rFonts w:ascii="Aceh" w:hAnsi="Aceh"/>
          <w:sz w:val="21"/>
          <w:szCs w:val="21"/>
        </w:rPr>
        <w:t xml:space="preserve">5.6. </w:t>
      </w:r>
      <w:r w:rsidR="000B605B" w:rsidRPr="00B27B06">
        <w:rPr>
          <w:rFonts w:ascii="Aceh" w:hAnsi="Aceh"/>
          <w:sz w:val="21"/>
          <w:szCs w:val="21"/>
        </w:rPr>
        <w:t xml:space="preserve">The </w:t>
      </w:r>
      <w:r w:rsidR="0012291F" w:rsidRPr="00340079">
        <w:rPr>
          <w:rFonts w:ascii="Aceh" w:hAnsi="Aceh"/>
          <w:sz w:val="21"/>
          <w:szCs w:val="21"/>
        </w:rPr>
        <w:t>Reseller</w:t>
      </w:r>
      <w:r w:rsidR="000B605B" w:rsidRPr="00B27B06">
        <w:rPr>
          <w:rFonts w:ascii="Aceh" w:hAnsi="Aceh"/>
          <w:sz w:val="21"/>
          <w:szCs w:val="21"/>
        </w:rPr>
        <w:t xml:space="preserve"> agrees to </w:t>
      </w:r>
      <w:r w:rsidR="004675A8" w:rsidRPr="00B27B06">
        <w:rPr>
          <w:rFonts w:ascii="Aceh" w:hAnsi="Aceh"/>
          <w:sz w:val="21"/>
          <w:szCs w:val="21"/>
        </w:rPr>
        <w:t>fulfil</w:t>
      </w:r>
      <w:r w:rsidR="000B605B" w:rsidRPr="00B27B06">
        <w:rPr>
          <w:rFonts w:ascii="Aceh" w:hAnsi="Aceh"/>
          <w:sz w:val="21"/>
          <w:szCs w:val="21"/>
        </w:rPr>
        <w:t xml:space="preserve"> its obligations under each </w:t>
      </w:r>
      <w:r w:rsidR="0012291F" w:rsidRPr="00340079">
        <w:rPr>
          <w:rFonts w:ascii="Aceh" w:hAnsi="Aceh"/>
          <w:sz w:val="21"/>
          <w:szCs w:val="21"/>
        </w:rPr>
        <w:t>Reseller</w:t>
      </w:r>
      <w:r w:rsidR="000B605B" w:rsidRPr="00B27B06">
        <w:rPr>
          <w:rFonts w:ascii="Aceh" w:hAnsi="Aceh"/>
          <w:sz w:val="21"/>
          <w:szCs w:val="21"/>
        </w:rPr>
        <w:t xml:space="preserve"> Client Agreement and assist </w:t>
      </w:r>
      <w:r w:rsidR="0012291F" w:rsidRPr="00340079">
        <w:rPr>
          <w:rFonts w:ascii="Aceh" w:hAnsi="Aceh"/>
          <w:sz w:val="21"/>
          <w:szCs w:val="21"/>
        </w:rPr>
        <w:t>SYNAQ</w:t>
      </w:r>
      <w:r w:rsidR="000B605B" w:rsidRPr="00B27B06">
        <w:rPr>
          <w:rFonts w:ascii="Aceh" w:hAnsi="Aceh"/>
          <w:sz w:val="21"/>
          <w:szCs w:val="21"/>
        </w:rPr>
        <w:t xml:space="preserve"> in performing under the Services Terms.</w:t>
      </w:r>
    </w:p>
    <w:p w14:paraId="32F0DFC9" w14:textId="156C6E0F" w:rsidR="007629FC" w:rsidRPr="00B27B06" w:rsidRDefault="006266DE" w:rsidP="00B27B06">
      <w:pPr>
        <w:pStyle w:val="BodyTextIndent"/>
        <w:spacing w:before="120" w:after="120" w:line="360" w:lineRule="auto"/>
        <w:ind w:left="284" w:firstLine="0"/>
        <w:jc w:val="both"/>
        <w:rPr>
          <w:rFonts w:ascii="Aceh" w:hAnsi="Aceh"/>
          <w:sz w:val="21"/>
          <w:szCs w:val="21"/>
        </w:rPr>
      </w:pPr>
      <w:r w:rsidRPr="00340079">
        <w:rPr>
          <w:rFonts w:ascii="Aceh" w:hAnsi="Aceh"/>
          <w:sz w:val="21"/>
          <w:szCs w:val="21"/>
        </w:rPr>
        <w:t xml:space="preserve">5.7. </w:t>
      </w:r>
      <w:r w:rsidR="00EB3693" w:rsidRPr="00B27B06">
        <w:rPr>
          <w:rFonts w:ascii="Aceh" w:hAnsi="Aceh"/>
          <w:sz w:val="21"/>
          <w:szCs w:val="21"/>
        </w:rPr>
        <w:t>If</w:t>
      </w:r>
      <w:r w:rsidR="00943F7E" w:rsidRPr="00B27B06">
        <w:rPr>
          <w:rFonts w:ascii="Aceh" w:hAnsi="Aceh"/>
          <w:sz w:val="21"/>
          <w:szCs w:val="21"/>
        </w:rPr>
        <w:t xml:space="preserve"> a </w:t>
      </w:r>
      <w:r w:rsidR="0012291F" w:rsidRPr="00340079">
        <w:rPr>
          <w:rFonts w:ascii="Aceh" w:hAnsi="Aceh"/>
          <w:sz w:val="21"/>
          <w:szCs w:val="21"/>
        </w:rPr>
        <w:t>client</w:t>
      </w:r>
      <w:r w:rsidR="00943F7E" w:rsidRPr="00B27B06">
        <w:rPr>
          <w:rFonts w:ascii="Aceh" w:hAnsi="Aceh"/>
          <w:sz w:val="21"/>
          <w:szCs w:val="21"/>
        </w:rPr>
        <w:t xml:space="preserve"> breaches the Services Terms or </w:t>
      </w:r>
      <w:r w:rsidR="0012291F" w:rsidRPr="00340079">
        <w:rPr>
          <w:rFonts w:ascii="Aceh" w:hAnsi="Aceh"/>
          <w:sz w:val="21"/>
          <w:szCs w:val="21"/>
        </w:rPr>
        <w:t>Reseller</w:t>
      </w:r>
      <w:r w:rsidR="00943F7E" w:rsidRPr="00B27B06">
        <w:rPr>
          <w:rFonts w:ascii="Aceh" w:hAnsi="Aceh"/>
          <w:sz w:val="21"/>
          <w:szCs w:val="21"/>
        </w:rPr>
        <w:t xml:space="preserve"> Client Agreement, the </w:t>
      </w:r>
      <w:r w:rsidR="0012291F" w:rsidRPr="00340079">
        <w:rPr>
          <w:rFonts w:ascii="Aceh" w:hAnsi="Aceh"/>
          <w:sz w:val="21"/>
          <w:szCs w:val="21"/>
        </w:rPr>
        <w:t>Reseller</w:t>
      </w:r>
      <w:r w:rsidR="00943F7E" w:rsidRPr="00B27B06">
        <w:rPr>
          <w:rFonts w:ascii="Aceh" w:hAnsi="Aceh"/>
          <w:sz w:val="21"/>
          <w:szCs w:val="21"/>
        </w:rPr>
        <w:t xml:space="preserve"> must make reasonable efforts to remedy the breach. If unsuccessful, </w:t>
      </w:r>
      <w:r w:rsidR="0089030C" w:rsidRPr="00B27B06">
        <w:rPr>
          <w:rFonts w:ascii="Aceh" w:hAnsi="Aceh"/>
          <w:sz w:val="21"/>
          <w:szCs w:val="21"/>
        </w:rPr>
        <w:t xml:space="preserve">and without prejudice to </w:t>
      </w:r>
      <w:r w:rsidR="0012291F" w:rsidRPr="00340079">
        <w:rPr>
          <w:rFonts w:ascii="Aceh" w:hAnsi="Aceh"/>
          <w:sz w:val="21"/>
          <w:szCs w:val="21"/>
        </w:rPr>
        <w:t>SYNAQ</w:t>
      </w:r>
      <w:r w:rsidR="0089030C" w:rsidRPr="00B27B06">
        <w:rPr>
          <w:rFonts w:ascii="Aceh" w:hAnsi="Aceh"/>
          <w:sz w:val="21"/>
          <w:szCs w:val="21"/>
        </w:rPr>
        <w:t xml:space="preserve"> being entitled to suspend the Services to the Client, </w:t>
      </w:r>
      <w:r w:rsidR="00943F7E" w:rsidRPr="00B27B06">
        <w:rPr>
          <w:rFonts w:ascii="Aceh" w:hAnsi="Aceh"/>
          <w:sz w:val="21"/>
          <w:szCs w:val="21"/>
        </w:rPr>
        <w:t xml:space="preserve">the </w:t>
      </w:r>
      <w:r w:rsidR="0012291F" w:rsidRPr="00340079">
        <w:rPr>
          <w:rFonts w:ascii="Aceh" w:hAnsi="Aceh"/>
          <w:sz w:val="21"/>
          <w:szCs w:val="21"/>
        </w:rPr>
        <w:t>Reseller</w:t>
      </w:r>
      <w:r w:rsidR="00943F7E" w:rsidRPr="00B27B06">
        <w:rPr>
          <w:rFonts w:ascii="Aceh" w:hAnsi="Aceh"/>
          <w:sz w:val="21"/>
          <w:szCs w:val="21"/>
        </w:rPr>
        <w:t xml:space="preserve"> </w:t>
      </w:r>
      <w:r w:rsidR="007E641D" w:rsidRPr="00B27B06">
        <w:rPr>
          <w:rFonts w:ascii="Aceh" w:hAnsi="Aceh"/>
          <w:sz w:val="21"/>
          <w:szCs w:val="21"/>
        </w:rPr>
        <w:t>must</w:t>
      </w:r>
      <w:r w:rsidR="00943F7E" w:rsidRPr="00B27B06">
        <w:rPr>
          <w:rFonts w:ascii="Aceh" w:hAnsi="Aceh"/>
          <w:sz w:val="21"/>
          <w:szCs w:val="21"/>
        </w:rPr>
        <w:t xml:space="preserve"> terminate the </w:t>
      </w:r>
      <w:r w:rsidR="0012291F" w:rsidRPr="00340079">
        <w:rPr>
          <w:rFonts w:ascii="Aceh" w:hAnsi="Aceh"/>
          <w:sz w:val="21"/>
          <w:szCs w:val="21"/>
        </w:rPr>
        <w:t>Reseller</w:t>
      </w:r>
      <w:r w:rsidR="007E641D" w:rsidRPr="00B27B06">
        <w:rPr>
          <w:rFonts w:ascii="Aceh" w:hAnsi="Aceh"/>
          <w:sz w:val="21"/>
          <w:szCs w:val="21"/>
        </w:rPr>
        <w:t xml:space="preserve"> Client Agreement </w:t>
      </w:r>
      <w:r w:rsidR="00943F7E" w:rsidRPr="00B27B06">
        <w:rPr>
          <w:rFonts w:ascii="Aceh" w:hAnsi="Aceh"/>
          <w:sz w:val="21"/>
          <w:szCs w:val="21"/>
        </w:rPr>
        <w:t>and recover or destroy any related documentation as permitted.</w:t>
      </w:r>
    </w:p>
    <w:p w14:paraId="22B4C776" w14:textId="77777777" w:rsidR="00FA3E60" w:rsidRPr="00B27B06" w:rsidRDefault="00FA3E60" w:rsidP="00323C54">
      <w:pPr>
        <w:spacing w:line="360" w:lineRule="auto"/>
        <w:jc w:val="both"/>
        <w:rPr>
          <w:rFonts w:ascii="Aceh" w:hAnsi="Aceh" w:cs="Arial"/>
          <w:sz w:val="21"/>
          <w:szCs w:val="21"/>
        </w:rPr>
      </w:pPr>
    </w:p>
    <w:p w14:paraId="0FC373F1" w14:textId="7BC6FBF4" w:rsidR="007629FC" w:rsidRPr="00B27B06" w:rsidRDefault="000C4F97" w:rsidP="00B27B06">
      <w:pPr>
        <w:spacing w:line="360" w:lineRule="auto"/>
        <w:ind w:left="567" w:hanging="567"/>
        <w:jc w:val="both"/>
        <w:rPr>
          <w:rFonts w:ascii="Aceh" w:hAnsi="Aceh" w:cs="Arial"/>
          <w:sz w:val="22"/>
          <w:szCs w:val="22"/>
        </w:rPr>
      </w:pPr>
      <w:bookmarkStart w:id="4" w:name="_Ref79136734"/>
      <w:r w:rsidRPr="00340079">
        <w:rPr>
          <w:rFonts w:ascii="Aceh" w:hAnsi="Aceh" w:cs="Arial"/>
          <w:b/>
          <w:bCs/>
          <w:sz w:val="22"/>
          <w:szCs w:val="22"/>
        </w:rPr>
        <w:t xml:space="preserve">6. </w:t>
      </w:r>
      <w:r w:rsidR="007629FC" w:rsidRPr="00B27B06">
        <w:rPr>
          <w:rFonts w:ascii="Aceh" w:hAnsi="Aceh" w:cs="Arial"/>
          <w:b/>
          <w:bCs/>
          <w:sz w:val="22"/>
          <w:szCs w:val="22"/>
        </w:rPr>
        <w:t>SUPPORT AND MAINTENANCE</w:t>
      </w:r>
      <w:bookmarkEnd w:id="4"/>
    </w:p>
    <w:p w14:paraId="34DE4E33" w14:textId="1BBCBCEC" w:rsidR="007629FC" w:rsidRPr="00B27B06" w:rsidRDefault="000C4F97" w:rsidP="00B27B06">
      <w:pPr>
        <w:pStyle w:val="BodyTextIndent"/>
        <w:spacing w:before="120" w:after="120" w:line="360" w:lineRule="auto"/>
        <w:ind w:left="284" w:firstLine="0"/>
        <w:jc w:val="both"/>
        <w:rPr>
          <w:rFonts w:ascii="Aceh" w:hAnsi="Aceh"/>
          <w:sz w:val="21"/>
          <w:szCs w:val="21"/>
        </w:rPr>
      </w:pPr>
      <w:r w:rsidRPr="00340079">
        <w:rPr>
          <w:rFonts w:ascii="Aceh" w:hAnsi="Aceh"/>
          <w:sz w:val="21"/>
          <w:szCs w:val="21"/>
        </w:rPr>
        <w:t xml:space="preserve">6.1. </w:t>
      </w:r>
      <w:r w:rsidR="007629FC" w:rsidRPr="00B27B06">
        <w:rPr>
          <w:rFonts w:ascii="Aceh" w:hAnsi="Aceh"/>
          <w:sz w:val="21"/>
          <w:szCs w:val="21"/>
        </w:rPr>
        <w:t xml:space="preserve">The </w:t>
      </w:r>
      <w:r w:rsidR="0012291F" w:rsidRPr="00340079">
        <w:rPr>
          <w:rFonts w:ascii="Aceh" w:hAnsi="Aceh"/>
          <w:sz w:val="21"/>
          <w:szCs w:val="21"/>
        </w:rPr>
        <w:t>Reseller</w:t>
      </w:r>
      <w:r w:rsidR="007629FC" w:rsidRPr="00B27B06">
        <w:rPr>
          <w:rFonts w:ascii="Aceh" w:hAnsi="Aceh"/>
          <w:sz w:val="21"/>
          <w:szCs w:val="21"/>
        </w:rPr>
        <w:t xml:space="preserve"> agrees to provide the Support Services to the Client as per</w:t>
      </w:r>
      <w:r w:rsidR="003B070E" w:rsidRPr="00B27B06">
        <w:rPr>
          <w:rFonts w:ascii="Aceh" w:hAnsi="Aceh"/>
          <w:sz w:val="21"/>
          <w:szCs w:val="21"/>
        </w:rPr>
        <w:t xml:space="preserve"> this Agreement.</w:t>
      </w:r>
    </w:p>
    <w:p w14:paraId="4C85184F" w14:textId="152582EA" w:rsidR="007629FC" w:rsidRPr="00B27B06" w:rsidRDefault="000C4F97" w:rsidP="00B27B06">
      <w:pPr>
        <w:pStyle w:val="BodyTextIndent"/>
        <w:spacing w:before="120" w:after="120" w:line="360" w:lineRule="auto"/>
        <w:ind w:left="284" w:firstLine="0"/>
        <w:jc w:val="both"/>
        <w:rPr>
          <w:rFonts w:ascii="Aceh" w:hAnsi="Aceh"/>
          <w:sz w:val="21"/>
          <w:szCs w:val="21"/>
        </w:rPr>
      </w:pPr>
      <w:r w:rsidRPr="00340079">
        <w:rPr>
          <w:rFonts w:ascii="Aceh" w:hAnsi="Aceh"/>
          <w:sz w:val="21"/>
          <w:szCs w:val="21"/>
        </w:rPr>
        <w:t xml:space="preserve">6.2. </w:t>
      </w:r>
      <w:r w:rsidR="00E637D8" w:rsidRPr="00B27B06">
        <w:rPr>
          <w:rFonts w:ascii="Aceh" w:hAnsi="Aceh"/>
          <w:sz w:val="21"/>
          <w:szCs w:val="21"/>
        </w:rPr>
        <w:t xml:space="preserve">The </w:t>
      </w:r>
      <w:r w:rsidR="0012291F" w:rsidRPr="00340079">
        <w:rPr>
          <w:rFonts w:ascii="Aceh" w:hAnsi="Aceh"/>
          <w:sz w:val="21"/>
          <w:szCs w:val="21"/>
        </w:rPr>
        <w:t>Reseller</w:t>
      </w:r>
      <w:r w:rsidR="00E637D8" w:rsidRPr="00B27B06">
        <w:rPr>
          <w:rFonts w:ascii="Aceh" w:hAnsi="Aceh"/>
          <w:sz w:val="21"/>
          <w:szCs w:val="21"/>
        </w:rPr>
        <w:t xml:space="preserve"> must promptly notify </w:t>
      </w:r>
      <w:r w:rsidR="0012291F" w:rsidRPr="00340079">
        <w:rPr>
          <w:rFonts w:ascii="Aceh" w:hAnsi="Aceh"/>
          <w:sz w:val="21"/>
          <w:szCs w:val="21"/>
        </w:rPr>
        <w:t>SYNAQ</w:t>
      </w:r>
      <w:r w:rsidR="00E637D8" w:rsidRPr="00B27B06">
        <w:rPr>
          <w:rFonts w:ascii="Aceh" w:hAnsi="Aceh"/>
          <w:sz w:val="21"/>
          <w:szCs w:val="21"/>
        </w:rPr>
        <w:t xml:space="preserve"> of any errors or defects in the Services or related documentation, providing documented examples. </w:t>
      </w:r>
      <w:r w:rsidR="0012291F" w:rsidRPr="00340079">
        <w:rPr>
          <w:rFonts w:ascii="Aceh" w:hAnsi="Aceh"/>
          <w:sz w:val="21"/>
          <w:szCs w:val="21"/>
        </w:rPr>
        <w:t>SYNAQ</w:t>
      </w:r>
      <w:r w:rsidR="00E637D8" w:rsidRPr="00B27B06">
        <w:rPr>
          <w:rFonts w:ascii="Aceh" w:hAnsi="Aceh"/>
          <w:sz w:val="21"/>
          <w:szCs w:val="21"/>
        </w:rPr>
        <w:t xml:space="preserve"> will address these issues according to its Support Policy.</w:t>
      </w:r>
    </w:p>
    <w:p w14:paraId="07E43624" w14:textId="482FFE51" w:rsidR="00B074B7" w:rsidRPr="00B27B06" w:rsidRDefault="000C4F97" w:rsidP="00B27B06">
      <w:pPr>
        <w:pStyle w:val="BodyTextIndent"/>
        <w:spacing w:before="120" w:after="120" w:line="360" w:lineRule="auto"/>
        <w:ind w:left="284" w:firstLine="0"/>
        <w:jc w:val="both"/>
        <w:rPr>
          <w:rFonts w:ascii="Aceh" w:hAnsi="Aceh"/>
          <w:sz w:val="21"/>
          <w:szCs w:val="21"/>
        </w:rPr>
      </w:pPr>
      <w:bookmarkStart w:id="5" w:name="_Ref466378538"/>
      <w:r w:rsidRPr="00340079">
        <w:rPr>
          <w:rFonts w:ascii="Aceh" w:hAnsi="Aceh"/>
          <w:sz w:val="21"/>
          <w:szCs w:val="21"/>
        </w:rPr>
        <w:t xml:space="preserve">6.3. </w:t>
      </w:r>
      <w:r w:rsidR="0012291F" w:rsidRPr="00340079">
        <w:rPr>
          <w:rFonts w:ascii="Aceh" w:hAnsi="Aceh"/>
          <w:sz w:val="21"/>
          <w:szCs w:val="21"/>
        </w:rPr>
        <w:t>SYNAQ</w:t>
      </w:r>
      <w:r w:rsidR="00B44315" w:rsidRPr="00B27B06">
        <w:rPr>
          <w:rFonts w:ascii="Aceh" w:hAnsi="Aceh"/>
          <w:sz w:val="21"/>
          <w:szCs w:val="21"/>
        </w:rPr>
        <w:t xml:space="preserve"> will make reasonable efforts to inform the </w:t>
      </w:r>
      <w:r w:rsidR="0012291F" w:rsidRPr="00340079">
        <w:rPr>
          <w:rFonts w:ascii="Aceh" w:hAnsi="Aceh"/>
          <w:sz w:val="21"/>
          <w:szCs w:val="21"/>
        </w:rPr>
        <w:t>Reseller</w:t>
      </w:r>
      <w:r w:rsidR="00B44315" w:rsidRPr="00B27B06">
        <w:rPr>
          <w:rFonts w:ascii="Aceh" w:hAnsi="Aceh"/>
          <w:sz w:val="21"/>
          <w:szCs w:val="21"/>
        </w:rPr>
        <w:t xml:space="preserve"> in writing about any known bugs or defects and will strive to correct them according to its standard procedures.</w:t>
      </w:r>
      <w:bookmarkEnd w:id="5"/>
    </w:p>
    <w:p w14:paraId="43B1B036" w14:textId="07B5A077" w:rsidR="007629FC" w:rsidRPr="00B27B06" w:rsidRDefault="000C4F97" w:rsidP="00B27B06">
      <w:pPr>
        <w:pStyle w:val="BodyTextIndent"/>
        <w:spacing w:before="120" w:after="120" w:line="360" w:lineRule="auto"/>
        <w:ind w:left="284" w:firstLine="0"/>
        <w:jc w:val="both"/>
        <w:rPr>
          <w:rFonts w:ascii="Aceh" w:hAnsi="Aceh"/>
          <w:sz w:val="21"/>
          <w:szCs w:val="21"/>
        </w:rPr>
      </w:pPr>
      <w:r w:rsidRPr="00340079">
        <w:rPr>
          <w:rFonts w:ascii="Aceh" w:hAnsi="Aceh"/>
          <w:sz w:val="21"/>
          <w:szCs w:val="21"/>
        </w:rPr>
        <w:lastRenderedPageBreak/>
        <w:t xml:space="preserve">6.4. </w:t>
      </w:r>
      <w:r w:rsidR="00B074B7" w:rsidRPr="00340079">
        <w:rPr>
          <w:rFonts w:ascii="Aceh" w:hAnsi="Aceh"/>
          <w:sz w:val="21"/>
          <w:szCs w:val="21"/>
        </w:rPr>
        <w:t xml:space="preserve">SYNAQ will provide support and maintenance per the SYNAQ Support Policy; however, </w:t>
      </w:r>
      <w:r w:rsidR="00B074B7" w:rsidRPr="00B27B06">
        <w:rPr>
          <w:rFonts w:ascii="Aceh" w:hAnsi="Aceh"/>
          <w:sz w:val="21"/>
          <w:szCs w:val="21"/>
        </w:rPr>
        <w:t>SYNAQ is not obligated to support Clients or End Users directly unless otherwise agreed in writing with the Reseller, and any such direct support may incur additional charges at SYNAQ’s then-current rates.</w:t>
      </w:r>
      <w:r w:rsidR="00B074B7" w:rsidRPr="00340079">
        <w:rPr>
          <w:rFonts w:ascii="Aceh" w:hAnsi="Aceh"/>
          <w:sz w:val="21"/>
          <w:szCs w:val="21"/>
        </w:rPr>
        <w:t xml:space="preserve"> The Reseller remains responsible for first- and second-line support unless otherwise agreed in writing.</w:t>
      </w:r>
    </w:p>
    <w:p w14:paraId="12C1F04C" w14:textId="0F7D3AD8" w:rsidR="007629FC" w:rsidRPr="00340079" w:rsidRDefault="000C4F97" w:rsidP="00B27B06">
      <w:pPr>
        <w:pStyle w:val="BodyTextIndent"/>
        <w:spacing w:before="120" w:after="120" w:line="360" w:lineRule="auto"/>
        <w:ind w:left="284" w:firstLine="0"/>
        <w:jc w:val="both"/>
        <w:rPr>
          <w:rFonts w:ascii="Aceh" w:hAnsi="Aceh"/>
          <w:sz w:val="21"/>
          <w:szCs w:val="21"/>
        </w:rPr>
      </w:pPr>
      <w:r w:rsidRPr="00340079">
        <w:rPr>
          <w:rFonts w:ascii="Aceh" w:hAnsi="Aceh"/>
          <w:sz w:val="21"/>
          <w:szCs w:val="21"/>
        </w:rPr>
        <w:t xml:space="preserve">6.5. </w:t>
      </w:r>
      <w:r w:rsidR="00FB57A4" w:rsidRPr="00B27B06">
        <w:rPr>
          <w:rFonts w:ascii="Aceh" w:hAnsi="Aceh"/>
          <w:sz w:val="21"/>
          <w:szCs w:val="21"/>
        </w:rPr>
        <w:t xml:space="preserve">Upon termination of this Agreement, </w:t>
      </w:r>
      <w:r w:rsidR="0012291F" w:rsidRPr="00340079">
        <w:rPr>
          <w:rFonts w:ascii="Aceh" w:hAnsi="Aceh"/>
          <w:sz w:val="21"/>
          <w:szCs w:val="21"/>
        </w:rPr>
        <w:t>SYNAQ</w:t>
      </w:r>
      <w:r w:rsidR="00FB57A4" w:rsidRPr="00B27B06">
        <w:rPr>
          <w:rFonts w:ascii="Aceh" w:hAnsi="Aceh"/>
          <w:sz w:val="21"/>
          <w:szCs w:val="21"/>
        </w:rPr>
        <w:t xml:space="preserve"> will make best efforts to ensure continued maintenance and support for </w:t>
      </w:r>
      <w:r w:rsidR="008B2A00" w:rsidRPr="00B27B06">
        <w:rPr>
          <w:rFonts w:ascii="Aceh" w:hAnsi="Aceh"/>
          <w:sz w:val="21"/>
          <w:szCs w:val="21"/>
        </w:rPr>
        <w:t xml:space="preserve">those Clients that are utilising the </w:t>
      </w:r>
      <w:r w:rsidR="00FB57A4" w:rsidRPr="00B27B06">
        <w:rPr>
          <w:rFonts w:ascii="Aceh" w:hAnsi="Aceh"/>
          <w:sz w:val="21"/>
          <w:szCs w:val="21"/>
        </w:rPr>
        <w:t xml:space="preserve">Services until the expiration of the </w:t>
      </w:r>
      <w:r w:rsidR="0012291F" w:rsidRPr="00340079">
        <w:rPr>
          <w:rFonts w:ascii="Aceh" w:hAnsi="Aceh"/>
          <w:sz w:val="21"/>
          <w:szCs w:val="21"/>
        </w:rPr>
        <w:t>Reseller</w:t>
      </w:r>
      <w:r w:rsidR="00FB57A4" w:rsidRPr="00B27B06">
        <w:rPr>
          <w:rFonts w:ascii="Aceh" w:hAnsi="Aceh"/>
          <w:sz w:val="21"/>
          <w:szCs w:val="21"/>
        </w:rPr>
        <w:t xml:space="preserve"> Client Agreement</w:t>
      </w:r>
      <w:r w:rsidR="00F6166F" w:rsidRPr="00340079">
        <w:rPr>
          <w:rFonts w:ascii="Aceh" w:hAnsi="Aceh"/>
          <w:sz w:val="21"/>
          <w:szCs w:val="21"/>
        </w:rPr>
        <w:t xml:space="preserve">, </w:t>
      </w:r>
      <w:r w:rsidR="003C5EF5" w:rsidRPr="00340079">
        <w:rPr>
          <w:rFonts w:ascii="Aceh" w:hAnsi="Aceh"/>
          <w:sz w:val="21"/>
          <w:szCs w:val="21"/>
        </w:rPr>
        <w:t>(</w:t>
      </w:r>
      <w:r w:rsidR="00F6166F" w:rsidRPr="00340079">
        <w:rPr>
          <w:rFonts w:ascii="Aceh" w:hAnsi="Aceh"/>
          <w:sz w:val="21"/>
          <w:szCs w:val="21"/>
        </w:rPr>
        <w:t>as per</w:t>
      </w:r>
      <w:r w:rsidR="007629FC" w:rsidRPr="00B27B06">
        <w:rPr>
          <w:rFonts w:ascii="Aceh" w:hAnsi="Aceh"/>
          <w:sz w:val="21"/>
          <w:szCs w:val="21"/>
        </w:rPr>
        <w:t xml:space="preserve"> clause </w:t>
      </w:r>
      <w:r w:rsidR="00F6166F" w:rsidRPr="00340079">
        <w:rPr>
          <w:rFonts w:ascii="Aceh" w:hAnsi="Aceh"/>
          <w:sz w:val="21"/>
          <w:szCs w:val="21"/>
        </w:rPr>
        <w:t>18</w:t>
      </w:r>
      <w:r w:rsidR="003C5EF5" w:rsidRPr="00340079">
        <w:rPr>
          <w:rFonts w:ascii="Aceh" w:hAnsi="Aceh"/>
          <w:sz w:val="21"/>
          <w:szCs w:val="21"/>
        </w:rPr>
        <w:t>, Breach and Termination).</w:t>
      </w:r>
    </w:p>
    <w:p w14:paraId="0971495B" w14:textId="77777777" w:rsidR="0012291F" w:rsidRPr="00B27B06" w:rsidRDefault="0012291F" w:rsidP="00B27B06">
      <w:pPr>
        <w:pStyle w:val="BodyTextIndent"/>
        <w:spacing w:line="360" w:lineRule="auto"/>
        <w:ind w:left="1142" w:firstLine="0"/>
        <w:jc w:val="both"/>
        <w:rPr>
          <w:rFonts w:ascii="Aceh" w:hAnsi="Aceh"/>
        </w:rPr>
      </w:pPr>
    </w:p>
    <w:p w14:paraId="0E0F198B" w14:textId="39EEA239" w:rsidR="007629FC" w:rsidRPr="00B27B06" w:rsidRDefault="000C4F97" w:rsidP="00B27B06">
      <w:pPr>
        <w:spacing w:line="360" w:lineRule="auto"/>
        <w:jc w:val="both"/>
        <w:rPr>
          <w:rFonts w:ascii="Aceh" w:hAnsi="Aceh" w:cs="Arial"/>
          <w:sz w:val="21"/>
          <w:szCs w:val="21"/>
        </w:rPr>
      </w:pPr>
      <w:r w:rsidRPr="00340079">
        <w:rPr>
          <w:rFonts w:ascii="Aceh" w:hAnsi="Aceh" w:cs="Arial"/>
          <w:b/>
          <w:bCs/>
          <w:sz w:val="22"/>
          <w:szCs w:val="22"/>
        </w:rPr>
        <w:t xml:space="preserve">7. </w:t>
      </w:r>
      <w:r w:rsidR="0012291F" w:rsidRPr="00B27B06">
        <w:rPr>
          <w:rFonts w:ascii="Aceh" w:hAnsi="Aceh" w:cs="Arial"/>
          <w:b/>
          <w:bCs/>
          <w:sz w:val="22"/>
          <w:szCs w:val="22"/>
        </w:rPr>
        <w:t>RESELLER</w:t>
      </w:r>
      <w:r w:rsidR="007629FC" w:rsidRPr="00B27B06">
        <w:rPr>
          <w:rFonts w:ascii="Aceh" w:hAnsi="Aceh" w:cs="Arial"/>
          <w:b/>
          <w:bCs/>
          <w:sz w:val="22"/>
          <w:szCs w:val="22"/>
        </w:rPr>
        <w:t>'S OBLIGATIONS</w:t>
      </w:r>
      <w:r w:rsidR="00A66A98" w:rsidRPr="00340079">
        <w:rPr>
          <w:rFonts w:ascii="Aceh" w:hAnsi="Aceh" w:cs="Arial"/>
          <w:b/>
          <w:bCs/>
          <w:sz w:val="22"/>
          <w:szCs w:val="22"/>
        </w:rPr>
        <w:t>.</w:t>
      </w:r>
      <w:r w:rsidR="00A66A98" w:rsidRPr="00340079">
        <w:rPr>
          <w:rFonts w:ascii="Aceh" w:hAnsi="Aceh" w:cs="Arial"/>
          <w:sz w:val="21"/>
          <w:szCs w:val="21"/>
        </w:rPr>
        <w:t xml:space="preserve"> </w:t>
      </w:r>
      <w:r w:rsidR="007629FC" w:rsidRPr="00B27B06">
        <w:rPr>
          <w:rFonts w:ascii="Aceh" w:hAnsi="Aceh" w:cs="Arial"/>
          <w:sz w:val="21"/>
          <w:szCs w:val="21"/>
        </w:rPr>
        <w:t xml:space="preserve">The </w:t>
      </w:r>
      <w:r w:rsidR="0012291F" w:rsidRPr="00340079">
        <w:rPr>
          <w:rFonts w:ascii="Aceh" w:hAnsi="Aceh" w:cs="Arial"/>
          <w:sz w:val="21"/>
          <w:szCs w:val="21"/>
        </w:rPr>
        <w:t>Reseller</w:t>
      </w:r>
      <w:r w:rsidR="007629FC" w:rsidRPr="00B27B06">
        <w:rPr>
          <w:rFonts w:ascii="Aceh" w:hAnsi="Aceh" w:cs="Arial"/>
          <w:sz w:val="21"/>
          <w:szCs w:val="21"/>
        </w:rPr>
        <w:t xml:space="preserve"> shall:</w:t>
      </w:r>
    </w:p>
    <w:p w14:paraId="74538F2F" w14:textId="77777777" w:rsidR="007629FC" w:rsidRPr="00B27B06" w:rsidRDefault="007629FC" w:rsidP="00323C54">
      <w:pPr>
        <w:spacing w:line="360" w:lineRule="auto"/>
        <w:jc w:val="both"/>
        <w:rPr>
          <w:rFonts w:ascii="Aceh" w:hAnsi="Aceh" w:cs="Arial"/>
          <w:sz w:val="21"/>
          <w:szCs w:val="21"/>
        </w:rPr>
      </w:pPr>
    </w:p>
    <w:p w14:paraId="05457B86" w14:textId="245D8D90" w:rsidR="000C4F97" w:rsidRPr="00340079" w:rsidRDefault="000C4F97" w:rsidP="00B27B06">
      <w:pPr>
        <w:pStyle w:val="BodyTextIndent"/>
        <w:spacing w:before="120" w:after="120" w:line="360" w:lineRule="auto"/>
        <w:ind w:left="284" w:firstLine="0"/>
        <w:jc w:val="both"/>
        <w:rPr>
          <w:rFonts w:ascii="Aceh" w:hAnsi="Aceh"/>
          <w:sz w:val="21"/>
          <w:szCs w:val="21"/>
        </w:rPr>
      </w:pPr>
      <w:r w:rsidRPr="00340079">
        <w:rPr>
          <w:rFonts w:ascii="Aceh" w:hAnsi="Aceh"/>
          <w:sz w:val="21"/>
          <w:szCs w:val="21"/>
        </w:rPr>
        <w:t xml:space="preserve">7.1. </w:t>
      </w:r>
      <w:r w:rsidR="000729DC" w:rsidRPr="00B27B06">
        <w:rPr>
          <w:rFonts w:ascii="Aceh" w:hAnsi="Aceh"/>
          <w:sz w:val="21"/>
          <w:szCs w:val="21"/>
        </w:rPr>
        <w:t>U</w:t>
      </w:r>
      <w:r w:rsidR="007629FC" w:rsidRPr="00B27B06">
        <w:rPr>
          <w:rFonts w:ascii="Aceh" w:hAnsi="Aceh"/>
          <w:sz w:val="21"/>
          <w:szCs w:val="21"/>
        </w:rPr>
        <w:t>se its best e</w:t>
      </w:r>
      <w:r w:rsidR="000729DC" w:rsidRPr="00B27B06">
        <w:rPr>
          <w:rFonts w:ascii="Aceh" w:hAnsi="Aceh"/>
          <w:sz w:val="21"/>
          <w:szCs w:val="21"/>
        </w:rPr>
        <w:t>fforts</w:t>
      </w:r>
      <w:r w:rsidR="007629FC" w:rsidRPr="00B27B06">
        <w:rPr>
          <w:rFonts w:ascii="Aceh" w:hAnsi="Aceh"/>
          <w:sz w:val="21"/>
          <w:szCs w:val="21"/>
        </w:rPr>
        <w:t xml:space="preserve"> to promote and extend the Services </w:t>
      </w:r>
      <w:r w:rsidR="004A4961" w:rsidRPr="00340079">
        <w:rPr>
          <w:rFonts w:ascii="Aceh" w:hAnsi="Aceh"/>
          <w:sz w:val="21"/>
          <w:szCs w:val="21"/>
        </w:rPr>
        <w:t>proactively</w:t>
      </w:r>
      <w:r w:rsidR="007629FC" w:rsidRPr="00B27B06">
        <w:rPr>
          <w:rFonts w:ascii="Aceh" w:hAnsi="Aceh"/>
          <w:sz w:val="21"/>
          <w:szCs w:val="21"/>
        </w:rPr>
        <w:t xml:space="preserve"> throughout the Territory</w:t>
      </w:r>
      <w:r w:rsidR="000729DC" w:rsidRPr="00B27B06">
        <w:rPr>
          <w:rFonts w:ascii="Aceh" w:hAnsi="Aceh"/>
          <w:sz w:val="21"/>
          <w:szCs w:val="21"/>
        </w:rPr>
        <w:t>.</w:t>
      </w:r>
    </w:p>
    <w:p w14:paraId="1CD8EEE6" w14:textId="613C59F4" w:rsidR="007629FC" w:rsidRPr="00B27B06" w:rsidRDefault="000C4F97" w:rsidP="00B27B06">
      <w:pPr>
        <w:pStyle w:val="BodyTextIndent"/>
        <w:spacing w:before="120" w:after="120" w:line="360" w:lineRule="auto"/>
        <w:ind w:left="284" w:firstLine="0"/>
        <w:jc w:val="both"/>
        <w:rPr>
          <w:rFonts w:ascii="Aceh" w:hAnsi="Aceh"/>
          <w:sz w:val="21"/>
          <w:szCs w:val="21"/>
        </w:rPr>
      </w:pPr>
      <w:r w:rsidRPr="00340079">
        <w:rPr>
          <w:rFonts w:ascii="Aceh" w:hAnsi="Aceh"/>
          <w:sz w:val="21"/>
          <w:szCs w:val="21"/>
        </w:rPr>
        <w:t xml:space="preserve">7.2. </w:t>
      </w:r>
      <w:r w:rsidR="006E6B91" w:rsidRPr="00B27B06">
        <w:rPr>
          <w:rFonts w:ascii="Aceh" w:hAnsi="Aceh"/>
          <w:sz w:val="21"/>
          <w:szCs w:val="21"/>
        </w:rPr>
        <w:t xml:space="preserve">Promptly inform </w:t>
      </w:r>
      <w:r w:rsidR="0012291F" w:rsidRPr="00340079">
        <w:rPr>
          <w:rFonts w:ascii="Aceh" w:hAnsi="Aceh"/>
          <w:sz w:val="21"/>
          <w:szCs w:val="21"/>
        </w:rPr>
        <w:t>SYNAQ</w:t>
      </w:r>
      <w:r w:rsidR="006E6B91" w:rsidRPr="00B27B06">
        <w:rPr>
          <w:rFonts w:ascii="Aceh" w:hAnsi="Aceh"/>
          <w:sz w:val="21"/>
          <w:szCs w:val="21"/>
        </w:rPr>
        <w:t xml:space="preserve"> of any relevant facts or opinions it may be aware of that may impact the commercial exploitation of the Services, whether advantageous or disadvantageous.</w:t>
      </w:r>
    </w:p>
    <w:p w14:paraId="5D61AD25" w14:textId="6353DEDF" w:rsidR="007629FC" w:rsidRPr="00B27B06" w:rsidRDefault="000C4F97" w:rsidP="00B27B06">
      <w:pPr>
        <w:pStyle w:val="BodyTextIndent"/>
        <w:spacing w:before="120" w:after="120" w:line="360" w:lineRule="auto"/>
        <w:ind w:left="567" w:hanging="283"/>
        <w:jc w:val="both"/>
        <w:rPr>
          <w:rFonts w:ascii="Aceh" w:hAnsi="Aceh"/>
          <w:sz w:val="21"/>
          <w:szCs w:val="21"/>
        </w:rPr>
      </w:pPr>
      <w:r w:rsidRPr="00340079">
        <w:rPr>
          <w:rFonts w:ascii="Aceh" w:hAnsi="Aceh"/>
          <w:sz w:val="21"/>
          <w:szCs w:val="21"/>
        </w:rPr>
        <w:t xml:space="preserve">7.3. </w:t>
      </w:r>
      <w:r w:rsidR="00AF3541" w:rsidRPr="00B27B06">
        <w:rPr>
          <w:rFonts w:ascii="Aceh" w:hAnsi="Aceh"/>
          <w:sz w:val="21"/>
          <w:szCs w:val="21"/>
        </w:rPr>
        <w:t xml:space="preserve">Conduct its business in a manner that positively reflects on the Services and </w:t>
      </w:r>
      <w:r w:rsidR="0012291F" w:rsidRPr="00340079">
        <w:rPr>
          <w:rFonts w:ascii="Aceh" w:hAnsi="Aceh"/>
          <w:sz w:val="21"/>
          <w:szCs w:val="21"/>
        </w:rPr>
        <w:t>SYNAQ</w:t>
      </w:r>
      <w:r w:rsidR="00AF3541" w:rsidRPr="00B27B06">
        <w:rPr>
          <w:rFonts w:ascii="Aceh" w:hAnsi="Aceh"/>
          <w:sz w:val="21"/>
          <w:szCs w:val="21"/>
        </w:rPr>
        <w:t>'s reputation.</w:t>
      </w:r>
    </w:p>
    <w:p w14:paraId="1A653ECB" w14:textId="239A0D2C" w:rsidR="00AF3541" w:rsidRPr="00B27B06" w:rsidRDefault="000C4F97" w:rsidP="00B27B06">
      <w:pPr>
        <w:pStyle w:val="BodyTextIndent"/>
        <w:spacing w:before="120" w:after="120" w:line="360" w:lineRule="auto"/>
        <w:ind w:left="284" w:firstLine="0"/>
        <w:jc w:val="both"/>
        <w:rPr>
          <w:rFonts w:ascii="Aceh" w:hAnsi="Aceh"/>
          <w:sz w:val="21"/>
          <w:szCs w:val="21"/>
        </w:rPr>
      </w:pPr>
      <w:r w:rsidRPr="00340079">
        <w:rPr>
          <w:rFonts w:ascii="Aceh" w:hAnsi="Aceh"/>
          <w:sz w:val="21"/>
          <w:szCs w:val="21"/>
        </w:rPr>
        <w:t xml:space="preserve">7.4. </w:t>
      </w:r>
      <w:r w:rsidR="00AF3541" w:rsidRPr="00B27B06">
        <w:rPr>
          <w:rFonts w:ascii="Aceh" w:hAnsi="Aceh"/>
          <w:sz w:val="21"/>
          <w:szCs w:val="21"/>
        </w:rPr>
        <w:t xml:space="preserve">Avoid participation in any illegal, deceptive, misleading, or unethical practices, including disparagement of </w:t>
      </w:r>
      <w:r w:rsidR="0012291F" w:rsidRPr="00340079">
        <w:rPr>
          <w:rFonts w:ascii="Aceh" w:hAnsi="Aceh"/>
          <w:sz w:val="21"/>
          <w:szCs w:val="21"/>
        </w:rPr>
        <w:t>SYNAQ</w:t>
      </w:r>
      <w:r w:rsidR="00AF3541" w:rsidRPr="00B27B06">
        <w:rPr>
          <w:rFonts w:ascii="Aceh" w:hAnsi="Aceh"/>
          <w:sz w:val="21"/>
          <w:szCs w:val="21"/>
        </w:rPr>
        <w:t>’s Services.</w:t>
      </w:r>
    </w:p>
    <w:p w14:paraId="5ABD34A1" w14:textId="69E9233A" w:rsidR="007629FC" w:rsidRPr="00B27B06" w:rsidRDefault="000C4F97" w:rsidP="00B27B06">
      <w:pPr>
        <w:pStyle w:val="BodyTextIndent"/>
        <w:spacing w:before="120" w:after="120" w:line="360" w:lineRule="auto"/>
        <w:ind w:left="567" w:hanging="283"/>
        <w:jc w:val="both"/>
        <w:rPr>
          <w:rFonts w:ascii="Aceh" w:hAnsi="Aceh"/>
          <w:sz w:val="21"/>
          <w:szCs w:val="21"/>
        </w:rPr>
      </w:pPr>
      <w:r w:rsidRPr="00340079">
        <w:rPr>
          <w:rFonts w:ascii="Aceh" w:hAnsi="Aceh"/>
          <w:sz w:val="21"/>
          <w:szCs w:val="21"/>
        </w:rPr>
        <w:t xml:space="preserve">7.5. </w:t>
      </w:r>
      <w:r w:rsidR="00B636B5" w:rsidRPr="00B27B06">
        <w:rPr>
          <w:rFonts w:ascii="Aceh" w:hAnsi="Aceh"/>
          <w:sz w:val="21"/>
          <w:szCs w:val="21"/>
        </w:rPr>
        <w:t>Employ sufficient staff capable of competently demonstrating the Services to prospective Licensees.</w:t>
      </w:r>
    </w:p>
    <w:p w14:paraId="7FCDE65C" w14:textId="202BD5EE" w:rsidR="00B636B5" w:rsidRPr="00B27B06" w:rsidRDefault="000C4F97" w:rsidP="00B27B06">
      <w:pPr>
        <w:pStyle w:val="BodyTextIndent"/>
        <w:spacing w:before="120" w:after="120" w:line="360" w:lineRule="auto"/>
        <w:ind w:left="567" w:hanging="283"/>
        <w:jc w:val="both"/>
        <w:rPr>
          <w:rFonts w:ascii="Aceh" w:hAnsi="Aceh"/>
          <w:sz w:val="21"/>
          <w:szCs w:val="21"/>
        </w:rPr>
      </w:pPr>
      <w:r w:rsidRPr="00340079">
        <w:rPr>
          <w:rFonts w:ascii="Aceh" w:hAnsi="Aceh"/>
          <w:sz w:val="21"/>
          <w:szCs w:val="21"/>
        </w:rPr>
        <w:t xml:space="preserve">7.6. </w:t>
      </w:r>
      <w:r w:rsidR="00B636B5" w:rsidRPr="00B27B06">
        <w:rPr>
          <w:rFonts w:ascii="Aceh" w:hAnsi="Aceh"/>
          <w:sz w:val="21"/>
          <w:szCs w:val="21"/>
        </w:rPr>
        <w:t>Proactively promote the Services to Clients and manage sales leads effectively to close sales.</w:t>
      </w:r>
    </w:p>
    <w:p w14:paraId="0D96E8B3" w14:textId="1471A117" w:rsidR="007629FC" w:rsidRPr="00B27B06" w:rsidRDefault="000C4F97" w:rsidP="00B27B06">
      <w:pPr>
        <w:pStyle w:val="BodyTextIndent"/>
        <w:spacing w:before="120" w:after="120" w:line="360" w:lineRule="auto"/>
        <w:ind w:left="284" w:firstLine="0"/>
        <w:jc w:val="both"/>
        <w:rPr>
          <w:rFonts w:ascii="Aceh" w:hAnsi="Aceh"/>
          <w:sz w:val="21"/>
          <w:szCs w:val="21"/>
        </w:rPr>
      </w:pPr>
      <w:r w:rsidRPr="00340079">
        <w:rPr>
          <w:rFonts w:ascii="Aceh" w:hAnsi="Aceh"/>
          <w:sz w:val="21"/>
          <w:szCs w:val="21"/>
        </w:rPr>
        <w:t xml:space="preserve">7.7. </w:t>
      </w:r>
      <w:r w:rsidR="00B074B7" w:rsidRPr="00B27B06">
        <w:rPr>
          <w:rFonts w:ascii="Aceh" w:hAnsi="Aceh"/>
          <w:sz w:val="21"/>
          <w:szCs w:val="21"/>
        </w:rPr>
        <w:t xml:space="preserve">Provide </w:t>
      </w:r>
      <w:r w:rsidR="0012291F" w:rsidRPr="00340079">
        <w:rPr>
          <w:rFonts w:ascii="Aceh" w:hAnsi="Aceh"/>
          <w:sz w:val="21"/>
          <w:szCs w:val="21"/>
        </w:rPr>
        <w:t>SYNAQ</w:t>
      </w:r>
      <w:r w:rsidR="00FB3169" w:rsidRPr="00B27B06">
        <w:rPr>
          <w:rFonts w:ascii="Aceh" w:hAnsi="Aceh"/>
          <w:sz w:val="21"/>
          <w:szCs w:val="21"/>
        </w:rPr>
        <w:t xml:space="preserve"> with reports and information regarding orders and Clients as reasonably required</w:t>
      </w:r>
      <w:r w:rsidR="00C64594" w:rsidRPr="00B27B06">
        <w:rPr>
          <w:rFonts w:ascii="Aceh" w:hAnsi="Aceh"/>
          <w:sz w:val="21"/>
          <w:szCs w:val="21"/>
        </w:rPr>
        <w:t xml:space="preserve"> </w:t>
      </w:r>
      <w:r w:rsidR="004A4961" w:rsidRPr="00340079">
        <w:rPr>
          <w:rFonts w:ascii="Aceh" w:hAnsi="Aceh"/>
          <w:sz w:val="21"/>
          <w:szCs w:val="21"/>
        </w:rPr>
        <w:t>by</w:t>
      </w:r>
      <w:r w:rsidR="004A4961" w:rsidRPr="00B27B06">
        <w:rPr>
          <w:rFonts w:ascii="Aceh" w:hAnsi="Aceh"/>
          <w:sz w:val="21"/>
          <w:szCs w:val="21"/>
        </w:rPr>
        <w:t xml:space="preserve"> </w:t>
      </w:r>
      <w:r w:rsidR="0012291F" w:rsidRPr="00340079">
        <w:rPr>
          <w:rFonts w:ascii="Aceh" w:hAnsi="Aceh"/>
          <w:sz w:val="21"/>
          <w:szCs w:val="21"/>
        </w:rPr>
        <w:t>SYNAQ</w:t>
      </w:r>
      <w:r w:rsidR="00C64594" w:rsidRPr="00B27B06">
        <w:rPr>
          <w:rFonts w:ascii="Aceh" w:hAnsi="Aceh"/>
          <w:sz w:val="21"/>
          <w:szCs w:val="21"/>
        </w:rPr>
        <w:t xml:space="preserve"> from time to time</w:t>
      </w:r>
      <w:r w:rsidR="00FB3169" w:rsidRPr="00B27B06">
        <w:rPr>
          <w:rFonts w:ascii="Aceh" w:hAnsi="Aceh"/>
          <w:sz w:val="21"/>
          <w:szCs w:val="21"/>
        </w:rPr>
        <w:t>.</w:t>
      </w:r>
    </w:p>
    <w:p w14:paraId="0579E1A4" w14:textId="663DBCE7" w:rsidR="007629FC" w:rsidRPr="00B27B06" w:rsidRDefault="000C4F97" w:rsidP="00B27B06">
      <w:pPr>
        <w:pStyle w:val="BodyTextIndent"/>
        <w:spacing w:before="120" w:after="120" w:line="360" w:lineRule="auto"/>
        <w:ind w:left="284" w:firstLine="0"/>
        <w:jc w:val="both"/>
        <w:rPr>
          <w:rFonts w:ascii="Aceh" w:hAnsi="Aceh"/>
          <w:sz w:val="21"/>
          <w:szCs w:val="21"/>
        </w:rPr>
      </w:pPr>
      <w:r w:rsidRPr="00340079">
        <w:rPr>
          <w:rFonts w:ascii="Aceh" w:hAnsi="Aceh"/>
          <w:sz w:val="21"/>
          <w:szCs w:val="21"/>
        </w:rPr>
        <w:t xml:space="preserve">7.8.  </w:t>
      </w:r>
      <w:r w:rsidR="007509FE" w:rsidRPr="00B27B06">
        <w:rPr>
          <w:rFonts w:ascii="Aceh" w:hAnsi="Aceh"/>
          <w:sz w:val="21"/>
          <w:szCs w:val="21"/>
        </w:rPr>
        <w:t xml:space="preserve">Make no promises, representations, warranties, or guarantees regarding the Services except as expressly </w:t>
      </w:r>
      <w:r w:rsidR="008C0806" w:rsidRPr="00B27B06">
        <w:rPr>
          <w:rFonts w:ascii="Aceh" w:hAnsi="Aceh"/>
          <w:sz w:val="21"/>
          <w:szCs w:val="21"/>
        </w:rPr>
        <w:t>authorised</w:t>
      </w:r>
      <w:r w:rsidR="007509FE" w:rsidRPr="00B27B06">
        <w:rPr>
          <w:rFonts w:ascii="Aceh" w:hAnsi="Aceh"/>
          <w:sz w:val="21"/>
          <w:szCs w:val="21"/>
        </w:rPr>
        <w:t xml:space="preserve"> by </w:t>
      </w:r>
      <w:r w:rsidR="0012291F" w:rsidRPr="00340079">
        <w:rPr>
          <w:rFonts w:ascii="Aceh" w:hAnsi="Aceh"/>
          <w:sz w:val="21"/>
          <w:szCs w:val="21"/>
        </w:rPr>
        <w:t>SYNAQ</w:t>
      </w:r>
      <w:r w:rsidR="007509FE" w:rsidRPr="00B27B06">
        <w:rPr>
          <w:rFonts w:ascii="Aceh" w:hAnsi="Aceh"/>
          <w:sz w:val="21"/>
          <w:szCs w:val="21"/>
        </w:rPr>
        <w:t xml:space="preserve"> in writing.</w:t>
      </w:r>
    </w:p>
    <w:p w14:paraId="34AEB335" w14:textId="6984EA0B" w:rsidR="001740F7" w:rsidRPr="00B27B06" w:rsidRDefault="000C4F97" w:rsidP="00B27B06">
      <w:pPr>
        <w:pStyle w:val="BodyTextIndent"/>
        <w:spacing w:before="120" w:after="120" w:line="360" w:lineRule="auto"/>
        <w:ind w:left="284" w:firstLine="0"/>
        <w:jc w:val="both"/>
        <w:rPr>
          <w:rFonts w:ascii="Aceh" w:hAnsi="Aceh"/>
          <w:sz w:val="21"/>
          <w:szCs w:val="21"/>
        </w:rPr>
      </w:pPr>
      <w:r w:rsidRPr="00340079">
        <w:rPr>
          <w:rFonts w:ascii="Aceh" w:hAnsi="Aceh"/>
          <w:sz w:val="21"/>
          <w:szCs w:val="21"/>
        </w:rPr>
        <w:t xml:space="preserve">7.9. </w:t>
      </w:r>
      <w:r w:rsidR="006727A7" w:rsidRPr="00B27B06">
        <w:rPr>
          <w:rFonts w:ascii="Aceh" w:hAnsi="Aceh"/>
          <w:sz w:val="21"/>
          <w:szCs w:val="21"/>
        </w:rPr>
        <w:t xml:space="preserve">Use </w:t>
      </w:r>
      <w:r w:rsidR="0012291F" w:rsidRPr="00340079">
        <w:rPr>
          <w:rFonts w:ascii="Aceh" w:hAnsi="Aceh"/>
          <w:sz w:val="21"/>
          <w:szCs w:val="21"/>
        </w:rPr>
        <w:t>SYNAQ</w:t>
      </w:r>
      <w:r w:rsidR="006727A7" w:rsidRPr="00B27B06">
        <w:rPr>
          <w:rFonts w:ascii="Aceh" w:hAnsi="Aceh"/>
          <w:sz w:val="21"/>
          <w:szCs w:val="21"/>
        </w:rPr>
        <w:t>'s trade names only in the registered or agreed style related to the distribution of the Services and not in connection with other products or services.</w:t>
      </w:r>
    </w:p>
    <w:p w14:paraId="570175B8" w14:textId="2B139911" w:rsidR="006727A7" w:rsidRPr="00B27B06" w:rsidRDefault="000C4F97" w:rsidP="00B27B06">
      <w:pPr>
        <w:pStyle w:val="BodyTextIndent"/>
        <w:spacing w:before="120" w:after="120" w:line="360" w:lineRule="auto"/>
        <w:ind w:left="284" w:firstLine="0"/>
        <w:jc w:val="both"/>
        <w:rPr>
          <w:rFonts w:ascii="Aceh" w:hAnsi="Aceh"/>
          <w:sz w:val="21"/>
          <w:szCs w:val="21"/>
        </w:rPr>
      </w:pPr>
      <w:r w:rsidRPr="00340079">
        <w:rPr>
          <w:rFonts w:ascii="Aceh" w:hAnsi="Aceh"/>
          <w:sz w:val="21"/>
          <w:szCs w:val="21"/>
        </w:rPr>
        <w:t xml:space="preserve">7.10. </w:t>
      </w:r>
      <w:r w:rsidR="00DD57A8" w:rsidRPr="00B27B06">
        <w:rPr>
          <w:rFonts w:ascii="Aceh" w:hAnsi="Aceh"/>
          <w:sz w:val="21"/>
          <w:szCs w:val="21"/>
        </w:rPr>
        <w:t xml:space="preserve">Not supply or recommend any computer equipment to Clients, except for those listed in </w:t>
      </w:r>
      <w:r w:rsidR="0012291F" w:rsidRPr="00340079">
        <w:rPr>
          <w:rFonts w:ascii="Aceh" w:hAnsi="Aceh"/>
          <w:sz w:val="21"/>
          <w:szCs w:val="21"/>
        </w:rPr>
        <w:t>SYNAQ</w:t>
      </w:r>
      <w:r w:rsidR="00DD57A8" w:rsidRPr="00B27B06">
        <w:rPr>
          <w:rFonts w:ascii="Aceh" w:hAnsi="Aceh"/>
          <w:sz w:val="21"/>
          <w:szCs w:val="21"/>
        </w:rPr>
        <w:t>'s current recommended compatible hardware list.</w:t>
      </w:r>
    </w:p>
    <w:p w14:paraId="0C7999A1" w14:textId="4ECCC1E2" w:rsidR="00DD57A8" w:rsidRPr="00B27B06" w:rsidRDefault="000C4F97" w:rsidP="00B27B06">
      <w:pPr>
        <w:pStyle w:val="BodyTextIndent"/>
        <w:spacing w:before="120" w:after="120" w:line="360" w:lineRule="auto"/>
        <w:ind w:left="567" w:hanging="283"/>
        <w:jc w:val="both"/>
        <w:rPr>
          <w:rFonts w:ascii="Aceh" w:hAnsi="Aceh"/>
          <w:sz w:val="21"/>
          <w:szCs w:val="21"/>
        </w:rPr>
      </w:pPr>
      <w:r w:rsidRPr="00340079">
        <w:rPr>
          <w:rFonts w:ascii="Aceh" w:hAnsi="Aceh"/>
          <w:sz w:val="21"/>
          <w:szCs w:val="21"/>
        </w:rPr>
        <w:t xml:space="preserve">7.11. </w:t>
      </w:r>
      <w:r w:rsidR="001740F7" w:rsidRPr="00B27B06">
        <w:rPr>
          <w:rFonts w:ascii="Aceh" w:hAnsi="Aceh"/>
          <w:sz w:val="21"/>
          <w:szCs w:val="21"/>
        </w:rPr>
        <w:t>Comply with Data Protection Provisions, which shall survive termination of this Agreement.</w:t>
      </w:r>
    </w:p>
    <w:p w14:paraId="1621F8C7" w14:textId="24EEB601" w:rsidR="001740F7" w:rsidRPr="00B27B06" w:rsidRDefault="000C4F97" w:rsidP="00B27B06">
      <w:pPr>
        <w:pStyle w:val="BodyTextIndent"/>
        <w:spacing w:before="120" w:after="120" w:line="360" w:lineRule="auto"/>
        <w:ind w:left="284" w:firstLine="0"/>
        <w:jc w:val="both"/>
        <w:rPr>
          <w:rFonts w:ascii="Aceh" w:hAnsi="Aceh"/>
          <w:sz w:val="21"/>
          <w:szCs w:val="21"/>
        </w:rPr>
      </w:pPr>
      <w:r w:rsidRPr="00340079">
        <w:rPr>
          <w:rFonts w:ascii="Aceh" w:hAnsi="Aceh"/>
          <w:sz w:val="21"/>
          <w:szCs w:val="21"/>
        </w:rPr>
        <w:t xml:space="preserve">7.12. </w:t>
      </w:r>
      <w:r w:rsidR="001740F7" w:rsidRPr="00B27B06">
        <w:rPr>
          <w:rFonts w:ascii="Aceh" w:hAnsi="Aceh"/>
          <w:sz w:val="21"/>
          <w:szCs w:val="21"/>
        </w:rPr>
        <w:t xml:space="preserve">Permit </w:t>
      </w:r>
      <w:r w:rsidR="0012291F" w:rsidRPr="00340079">
        <w:rPr>
          <w:rFonts w:ascii="Aceh" w:hAnsi="Aceh"/>
          <w:sz w:val="21"/>
          <w:szCs w:val="21"/>
        </w:rPr>
        <w:t>SYNAQ</w:t>
      </w:r>
      <w:r w:rsidR="001740F7" w:rsidRPr="00B27B06">
        <w:rPr>
          <w:rFonts w:ascii="Aceh" w:hAnsi="Aceh"/>
          <w:sz w:val="21"/>
          <w:szCs w:val="21"/>
        </w:rPr>
        <w:t xml:space="preserve"> and its </w:t>
      </w:r>
      <w:r w:rsidR="008C0806" w:rsidRPr="00B27B06">
        <w:rPr>
          <w:rFonts w:ascii="Aceh" w:hAnsi="Aceh"/>
          <w:sz w:val="21"/>
          <w:szCs w:val="21"/>
        </w:rPr>
        <w:t>authorised</w:t>
      </w:r>
      <w:r w:rsidR="001740F7" w:rsidRPr="00B27B06">
        <w:rPr>
          <w:rFonts w:ascii="Aceh" w:hAnsi="Aceh"/>
          <w:sz w:val="21"/>
          <w:szCs w:val="21"/>
        </w:rPr>
        <w:t xml:space="preserve"> agents to enter the </w:t>
      </w:r>
      <w:r w:rsidR="0012291F" w:rsidRPr="00340079">
        <w:rPr>
          <w:rFonts w:ascii="Aceh" w:hAnsi="Aceh"/>
          <w:sz w:val="21"/>
          <w:szCs w:val="21"/>
        </w:rPr>
        <w:t>Reseller</w:t>
      </w:r>
      <w:r w:rsidR="001740F7" w:rsidRPr="00B27B06">
        <w:rPr>
          <w:rFonts w:ascii="Aceh" w:hAnsi="Aceh"/>
          <w:sz w:val="21"/>
          <w:szCs w:val="21"/>
        </w:rPr>
        <w:t>'s premises at reasonable times to verify compliance with this Agreement, granting an irrevocable license for such access.</w:t>
      </w:r>
    </w:p>
    <w:p w14:paraId="0728E0F0" w14:textId="74C913A2" w:rsidR="00DC5CC8" w:rsidRPr="00B27B06" w:rsidRDefault="000C4F97" w:rsidP="00B27B06">
      <w:pPr>
        <w:pStyle w:val="BodyTextIndent"/>
        <w:spacing w:before="120" w:after="120" w:line="360" w:lineRule="auto"/>
        <w:ind w:left="284" w:firstLine="0"/>
        <w:jc w:val="both"/>
        <w:rPr>
          <w:rFonts w:ascii="Aceh" w:hAnsi="Aceh"/>
          <w:sz w:val="21"/>
          <w:szCs w:val="21"/>
        </w:rPr>
      </w:pPr>
      <w:r w:rsidRPr="00340079">
        <w:rPr>
          <w:rFonts w:ascii="Aceh" w:hAnsi="Aceh"/>
          <w:sz w:val="21"/>
          <w:szCs w:val="21"/>
        </w:rPr>
        <w:t>7.13. Provide</w:t>
      </w:r>
      <w:r w:rsidR="00DC5CC8" w:rsidRPr="00B27B06">
        <w:rPr>
          <w:rFonts w:ascii="Aceh" w:hAnsi="Aceh"/>
          <w:sz w:val="21"/>
          <w:szCs w:val="21"/>
        </w:rPr>
        <w:t xml:space="preserve"> </w:t>
      </w:r>
      <w:r w:rsidR="00DD057C" w:rsidRPr="00B27B06">
        <w:rPr>
          <w:rFonts w:ascii="Aceh" w:hAnsi="Aceh"/>
          <w:sz w:val="21"/>
          <w:szCs w:val="21"/>
        </w:rPr>
        <w:t xml:space="preserve">first- and second-line technical and sales support to Clients as per </w:t>
      </w:r>
      <w:r w:rsidR="00DD057C" w:rsidRPr="00B27B06">
        <w:rPr>
          <w:rFonts w:ascii="Aceh" w:hAnsi="Aceh"/>
          <w:b/>
          <w:bCs/>
          <w:sz w:val="21"/>
          <w:szCs w:val="21"/>
        </w:rPr>
        <w:t>Annexure B</w:t>
      </w:r>
      <w:r w:rsidR="00FE2B33" w:rsidRPr="00B27B06">
        <w:rPr>
          <w:rFonts w:ascii="Aceh" w:hAnsi="Aceh"/>
          <w:sz w:val="21"/>
          <w:szCs w:val="21"/>
        </w:rPr>
        <w:t>, unless otherwise agreed to in writing.</w:t>
      </w:r>
    </w:p>
    <w:p w14:paraId="78D36643" w14:textId="77777777" w:rsidR="007629FC" w:rsidRPr="00B27B06" w:rsidRDefault="007629FC" w:rsidP="00323C54">
      <w:pPr>
        <w:spacing w:line="360" w:lineRule="auto"/>
        <w:jc w:val="both"/>
        <w:rPr>
          <w:rFonts w:ascii="Aceh" w:hAnsi="Aceh" w:cs="Arial"/>
          <w:sz w:val="21"/>
          <w:szCs w:val="21"/>
        </w:rPr>
      </w:pPr>
    </w:p>
    <w:p w14:paraId="1ED73E42" w14:textId="6BDCAE03" w:rsidR="007629FC" w:rsidRPr="00B27B06" w:rsidRDefault="000C4F97" w:rsidP="00B27B06">
      <w:pPr>
        <w:spacing w:before="120" w:after="120" w:line="360" w:lineRule="auto"/>
        <w:ind w:firstLine="142"/>
        <w:jc w:val="both"/>
        <w:rPr>
          <w:rFonts w:ascii="Aceh" w:hAnsi="Aceh" w:cs="Arial"/>
          <w:sz w:val="21"/>
          <w:szCs w:val="21"/>
        </w:rPr>
      </w:pPr>
      <w:r w:rsidRPr="00340079">
        <w:rPr>
          <w:rFonts w:ascii="Aceh" w:hAnsi="Aceh" w:cs="Arial"/>
          <w:b/>
          <w:bCs/>
          <w:sz w:val="22"/>
          <w:szCs w:val="22"/>
        </w:rPr>
        <w:t xml:space="preserve">8. </w:t>
      </w:r>
      <w:r w:rsidR="0012291F" w:rsidRPr="00B27B06">
        <w:rPr>
          <w:rFonts w:ascii="Aceh" w:hAnsi="Aceh" w:cs="Arial"/>
          <w:b/>
          <w:bCs/>
          <w:sz w:val="22"/>
          <w:szCs w:val="22"/>
        </w:rPr>
        <w:t>SYNAQ</w:t>
      </w:r>
      <w:r w:rsidR="007629FC" w:rsidRPr="00B27B06">
        <w:rPr>
          <w:rFonts w:ascii="Aceh" w:hAnsi="Aceh" w:cs="Arial"/>
          <w:b/>
          <w:bCs/>
          <w:sz w:val="22"/>
          <w:szCs w:val="22"/>
        </w:rPr>
        <w:t>'S OBLIGATIONS</w:t>
      </w:r>
      <w:r w:rsidR="00A66A98" w:rsidRPr="00340079">
        <w:rPr>
          <w:rFonts w:ascii="Aceh" w:hAnsi="Aceh" w:cs="Arial"/>
          <w:b/>
          <w:bCs/>
          <w:sz w:val="22"/>
          <w:szCs w:val="22"/>
        </w:rPr>
        <w:t xml:space="preserve">. </w:t>
      </w:r>
      <w:r w:rsidR="0012291F" w:rsidRPr="00340079">
        <w:rPr>
          <w:rFonts w:ascii="Aceh" w:hAnsi="Aceh" w:cs="Arial"/>
          <w:sz w:val="21"/>
          <w:szCs w:val="21"/>
        </w:rPr>
        <w:t>SYNAQ</w:t>
      </w:r>
      <w:r w:rsidR="007629FC" w:rsidRPr="00B27B06">
        <w:rPr>
          <w:rFonts w:ascii="Aceh" w:hAnsi="Aceh" w:cs="Arial"/>
          <w:sz w:val="21"/>
          <w:szCs w:val="21"/>
        </w:rPr>
        <w:t xml:space="preserve"> shall:</w:t>
      </w:r>
    </w:p>
    <w:p w14:paraId="333FC63D" w14:textId="0C0C918B" w:rsidR="007629FC" w:rsidRPr="00B27B06" w:rsidRDefault="000C4F97" w:rsidP="00B27B06">
      <w:pPr>
        <w:spacing w:before="120" w:after="120" w:line="360" w:lineRule="auto"/>
        <w:ind w:left="284"/>
        <w:jc w:val="both"/>
        <w:rPr>
          <w:rFonts w:ascii="Aceh" w:hAnsi="Aceh"/>
          <w:sz w:val="21"/>
          <w:szCs w:val="21"/>
        </w:rPr>
      </w:pPr>
      <w:r w:rsidRPr="00340079">
        <w:rPr>
          <w:rFonts w:ascii="Aceh" w:hAnsi="Aceh" w:cs="Arial"/>
          <w:sz w:val="21"/>
          <w:szCs w:val="21"/>
        </w:rPr>
        <w:t xml:space="preserve">8.1. </w:t>
      </w:r>
      <w:r w:rsidR="00606809" w:rsidRPr="00B27B06">
        <w:rPr>
          <w:rFonts w:ascii="Aceh" w:hAnsi="Aceh" w:cs="Arial"/>
          <w:sz w:val="21"/>
          <w:szCs w:val="21"/>
        </w:rPr>
        <w:t xml:space="preserve">Provide training as specified in the </w:t>
      </w:r>
      <w:r w:rsidR="0012291F" w:rsidRPr="00B27B06">
        <w:rPr>
          <w:rFonts w:ascii="Aceh" w:hAnsi="Aceh" w:cs="Arial"/>
          <w:sz w:val="21"/>
          <w:szCs w:val="21"/>
        </w:rPr>
        <w:t>Reseller</w:t>
      </w:r>
      <w:r w:rsidR="00606809" w:rsidRPr="00B27B06">
        <w:rPr>
          <w:rFonts w:ascii="Aceh" w:hAnsi="Aceh" w:cs="Arial"/>
          <w:sz w:val="21"/>
          <w:szCs w:val="21"/>
        </w:rPr>
        <w:t xml:space="preserve"> Tier Terms and Conditions, with additional training available at standard charges.</w:t>
      </w:r>
    </w:p>
    <w:p w14:paraId="258242DE" w14:textId="307D01F5" w:rsidR="00606809" w:rsidRPr="00B27B06" w:rsidRDefault="000C4F97" w:rsidP="00B27B06">
      <w:pPr>
        <w:spacing w:before="120" w:after="120" w:line="360" w:lineRule="auto"/>
        <w:ind w:left="284"/>
        <w:jc w:val="both"/>
        <w:rPr>
          <w:rFonts w:ascii="Aceh" w:hAnsi="Aceh"/>
          <w:sz w:val="21"/>
          <w:szCs w:val="21"/>
        </w:rPr>
      </w:pPr>
      <w:r w:rsidRPr="00340079">
        <w:rPr>
          <w:rFonts w:ascii="Aceh" w:hAnsi="Aceh" w:cs="Arial"/>
          <w:sz w:val="21"/>
          <w:szCs w:val="21"/>
        </w:rPr>
        <w:t xml:space="preserve">8.2. </w:t>
      </w:r>
      <w:r w:rsidR="00606809" w:rsidRPr="00B27B06">
        <w:rPr>
          <w:rFonts w:ascii="Aceh" w:hAnsi="Aceh" w:cs="Arial"/>
          <w:sz w:val="21"/>
          <w:szCs w:val="21"/>
        </w:rPr>
        <w:t xml:space="preserve">Offer Support and Maintenance to the </w:t>
      </w:r>
      <w:r w:rsidR="0012291F" w:rsidRPr="00B27B06">
        <w:rPr>
          <w:rFonts w:ascii="Aceh" w:hAnsi="Aceh" w:cs="Arial"/>
          <w:sz w:val="21"/>
          <w:szCs w:val="21"/>
        </w:rPr>
        <w:t>Reseller</w:t>
      </w:r>
      <w:r w:rsidR="00606809" w:rsidRPr="00B27B06">
        <w:rPr>
          <w:rFonts w:ascii="Aceh" w:hAnsi="Aceh" w:cs="Arial"/>
          <w:sz w:val="21"/>
          <w:szCs w:val="21"/>
        </w:rPr>
        <w:t xml:space="preserve"> and </w:t>
      </w:r>
      <w:r w:rsidR="0012291F" w:rsidRPr="00B27B06">
        <w:rPr>
          <w:rFonts w:ascii="Aceh" w:hAnsi="Aceh" w:cs="Arial"/>
          <w:sz w:val="21"/>
          <w:szCs w:val="21"/>
        </w:rPr>
        <w:t>Reseller</w:t>
      </w:r>
      <w:r w:rsidR="00606809" w:rsidRPr="00B27B06">
        <w:rPr>
          <w:rFonts w:ascii="Aceh" w:hAnsi="Aceh" w:cs="Arial"/>
          <w:sz w:val="21"/>
          <w:szCs w:val="21"/>
        </w:rPr>
        <w:t xml:space="preserve"> Clients per the </w:t>
      </w:r>
      <w:r w:rsidR="0012291F" w:rsidRPr="00B27B06">
        <w:rPr>
          <w:rFonts w:ascii="Aceh" w:hAnsi="Aceh" w:cs="Arial"/>
          <w:sz w:val="21"/>
          <w:szCs w:val="21"/>
        </w:rPr>
        <w:t>Reseller</w:t>
      </w:r>
      <w:r w:rsidR="000732CB" w:rsidRPr="00B27B06">
        <w:rPr>
          <w:rFonts w:ascii="Aceh" w:hAnsi="Aceh" w:cs="Arial"/>
          <w:sz w:val="21"/>
          <w:szCs w:val="21"/>
        </w:rPr>
        <w:t xml:space="preserve"> Tier Terms and Conditions or </w:t>
      </w:r>
      <w:r w:rsidR="0012291F" w:rsidRPr="00B27B06">
        <w:rPr>
          <w:rFonts w:ascii="Aceh" w:hAnsi="Aceh" w:cs="Arial"/>
          <w:sz w:val="21"/>
          <w:szCs w:val="21"/>
        </w:rPr>
        <w:t>SYNAQ</w:t>
      </w:r>
      <w:r w:rsidR="00606809" w:rsidRPr="00B27B06">
        <w:rPr>
          <w:rFonts w:ascii="Aceh" w:hAnsi="Aceh" w:cs="Arial"/>
          <w:sz w:val="21"/>
          <w:szCs w:val="21"/>
        </w:rPr>
        <w:t xml:space="preserve"> Support Policy.</w:t>
      </w:r>
    </w:p>
    <w:p w14:paraId="614EB3E9" w14:textId="46C0EA19" w:rsidR="007629FC" w:rsidRPr="00B27B06" w:rsidRDefault="000C4F97" w:rsidP="00B27B06">
      <w:pPr>
        <w:spacing w:before="120" w:after="120" w:line="360" w:lineRule="auto"/>
        <w:ind w:left="284"/>
        <w:jc w:val="both"/>
        <w:rPr>
          <w:rFonts w:ascii="Aceh" w:hAnsi="Aceh"/>
          <w:sz w:val="21"/>
          <w:szCs w:val="21"/>
        </w:rPr>
      </w:pPr>
      <w:r w:rsidRPr="00340079">
        <w:rPr>
          <w:rFonts w:ascii="Aceh" w:hAnsi="Aceh" w:cs="Arial"/>
          <w:sz w:val="21"/>
          <w:szCs w:val="21"/>
        </w:rPr>
        <w:t xml:space="preserve">8.3. </w:t>
      </w:r>
      <w:r w:rsidR="0040023B" w:rsidRPr="00B27B06">
        <w:rPr>
          <w:rFonts w:ascii="Aceh" w:hAnsi="Aceh" w:cs="Arial"/>
          <w:sz w:val="21"/>
          <w:szCs w:val="21"/>
        </w:rPr>
        <w:t xml:space="preserve">At its discretion, provide marketing and sales resources related to the Services, which remain </w:t>
      </w:r>
      <w:r w:rsidR="0012291F" w:rsidRPr="00B27B06">
        <w:rPr>
          <w:rFonts w:ascii="Aceh" w:hAnsi="Aceh" w:cs="Arial"/>
          <w:sz w:val="21"/>
          <w:szCs w:val="21"/>
        </w:rPr>
        <w:t>SYNAQ</w:t>
      </w:r>
      <w:r w:rsidR="0040023B" w:rsidRPr="00B27B06">
        <w:rPr>
          <w:rFonts w:ascii="Aceh" w:hAnsi="Aceh" w:cs="Arial"/>
          <w:sz w:val="21"/>
          <w:szCs w:val="21"/>
        </w:rPr>
        <w:t>’s intellectual property and must be returned upon termination.</w:t>
      </w:r>
    </w:p>
    <w:p w14:paraId="250C7179" w14:textId="71E18F9B" w:rsidR="007629FC" w:rsidRPr="00B27B06" w:rsidRDefault="000C4F97" w:rsidP="00B27B06">
      <w:pPr>
        <w:spacing w:before="120" w:after="120" w:line="360" w:lineRule="auto"/>
        <w:ind w:left="284"/>
        <w:jc w:val="both"/>
        <w:rPr>
          <w:rFonts w:ascii="Aceh" w:hAnsi="Aceh"/>
          <w:sz w:val="21"/>
          <w:szCs w:val="21"/>
        </w:rPr>
      </w:pPr>
      <w:r w:rsidRPr="00340079">
        <w:rPr>
          <w:rFonts w:ascii="Aceh" w:hAnsi="Aceh" w:cs="Arial"/>
          <w:sz w:val="21"/>
          <w:szCs w:val="21"/>
        </w:rPr>
        <w:t xml:space="preserve">8.4. </w:t>
      </w:r>
      <w:r w:rsidR="0040023B" w:rsidRPr="00B27B06">
        <w:rPr>
          <w:rFonts w:ascii="Aceh" w:hAnsi="Aceh" w:cs="Arial"/>
          <w:sz w:val="21"/>
          <w:szCs w:val="21"/>
        </w:rPr>
        <w:t xml:space="preserve">Timely </w:t>
      </w:r>
      <w:r w:rsidR="004A4961" w:rsidRPr="00B27B06">
        <w:rPr>
          <w:rFonts w:ascii="Aceh" w:hAnsi="Aceh" w:cs="Arial"/>
          <w:sz w:val="21"/>
          <w:szCs w:val="21"/>
        </w:rPr>
        <w:t xml:space="preserve">provision of </w:t>
      </w:r>
      <w:r w:rsidR="0040023B" w:rsidRPr="00B27B06">
        <w:rPr>
          <w:rFonts w:ascii="Aceh" w:hAnsi="Aceh" w:cs="Arial"/>
          <w:sz w:val="21"/>
          <w:szCs w:val="21"/>
        </w:rPr>
        <w:t>updated Price Lists for Client engagements.</w:t>
      </w:r>
    </w:p>
    <w:p w14:paraId="2184A6F1" w14:textId="754F14EE" w:rsidR="007629FC" w:rsidRPr="00B27B06" w:rsidRDefault="000C4F97" w:rsidP="00B27B06">
      <w:pPr>
        <w:spacing w:before="120" w:after="120" w:line="360" w:lineRule="auto"/>
        <w:ind w:left="284"/>
        <w:jc w:val="both"/>
        <w:rPr>
          <w:rFonts w:ascii="Aceh" w:hAnsi="Aceh"/>
          <w:sz w:val="21"/>
          <w:szCs w:val="21"/>
        </w:rPr>
      </w:pPr>
      <w:r w:rsidRPr="00340079">
        <w:rPr>
          <w:rFonts w:ascii="Aceh" w:hAnsi="Aceh" w:cs="Arial"/>
          <w:sz w:val="21"/>
          <w:szCs w:val="21"/>
        </w:rPr>
        <w:t xml:space="preserve">8.5. </w:t>
      </w:r>
      <w:r w:rsidR="00574A11" w:rsidRPr="00B27B06">
        <w:rPr>
          <w:rFonts w:ascii="Aceh" w:hAnsi="Aceh" w:cs="Arial"/>
          <w:sz w:val="21"/>
          <w:szCs w:val="21"/>
        </w:rPr>
        <w:t xml:space="preserve">Notify the </w:t>
      </w:r>
      <w:r w:rsidR="0012291F" w:rsidRPr="00B27B06">
        <w:rPr>
          <w:rFonts w:ascii="Aceh" w:hAnsi="Aceh" w:cs="Arial"/>
          <w:sz w:val="21"/>
          <w:szCs w:val="21"/>
        </w:rPr>
        <w:t>Reseller</w:t>
      </w:r>
      <w:r w:rsidR="00574A11" w:rsidRPr="00B27B06">
        <w:rPr>
          <w:rFonts w:ascii="Aceh" w:hAnsi="Aceh" w:cs="Arial"/>
          <w:sz w:val="21"/>
          <w:szCs w:val="21"/>
        </w:rPr>
        <w:t xml:space="preserve"> in advance of any changes to the Services or plans to discontinue licensing in the Territory.</w:t>
      </w:r>
    </w:p>
    <w:p w14:paraId="57A8FD01" w14:textId="75E2F6C1" w:rsidR="007629FC" w:rsidRPr="00B27B06" w:rsidRDefault="000C4F97" w:rsidP="00B27B06">
      <w:pPr>
        <w:spacing w:before="120" w:after="120" w:line="360" w:lineRule="auto"/>
        <w:ind w:left="284"/>
        <w:jc w:val="both"/>
        <w:rPr>
          <w:rFonts w:ascii="Aceh" w:hAnsi="Aceh" w:cs="Arial"/>
          <w:sz w:val="21"/>
          <w:szCs w:val="21"/>
        </w:rPr>
      </w:pPr>
      <w:r w:rsidRPr="00340079">
        <w:rPr>
          <w:rFonts w:ascii="Aceh" w:hAnsi="Aceh" w:cs="Arial"/>
          <w:sz w:val="21"/>
          <w:szCs w:val="21"/>
        </w:rPr>
        <w:t xml:space="preserve">8.6. </w:t>
      </w:r>
      <w:r w:rsidR="00574A11" w:rsidRPr="00B27B06">
        <w:rPr>
          <w:rFonts w:ascii="Aceh" w:hAnsi="Aceh" w:cs="Arial"/>
          <w:sz w:val="21"/>
          <w:szCs w:val="21"/>
        </w:rPr>
        <w:t xml:space="preserve">Promptly supply necessary information and assistance for the </w:t>
      </w:r>
      <w:r w:rsidR="0012291F" w:rsidRPr="00B27B06">
        <w:rPr>
          <w:rFonts w:ascii="Aceh" w:hAnsi="Aceh" w:cs="Arial"/>
          <w:sz w:val="21"/>
          <w:szCs w:val="21"/>
        </w:rPr>
        <w:t>Reseller</w:t>
      </w:r>
      <w:r w:rsidR="00574A11" w:rsidRPr="00B27B06">
        <w:rPr>
          <w:rFonts w:ascii="Aceh" w:hAnsi="Aceh" w:cs="Arial"/>
          <w:sz w:val="21"/>
          <w:szCs w:val="21"/>
        </w:rPr>
        <w:t xml:space="preserve"> to fulfil its obligations regarding any modified or enhanced Services.</w:t>
      </w:r>
    </w:p>
    <w:p w14:paraId="25D6D784" w14:textId="3701F823" w:rsidR="007629FC" w:rsidRPr="00B27B06" w:rsidRDefault="000C4F97" w:rsidP="00B27B06">
      <w:pPr>
        <w:spacing w:before="120" w:after="120" w:line="360" w:lineRule="auto"/>
        <w:ind w:left="284"/>
        <w:jc w:val="both"/>
        <w:rPr>
          <w:rFonts w:ascii="Aceh" w:hAnsi="Aceh"/>
          <w:sz w:val="21"/>
          <w:szCs w:val="21"/>
        </w:rPr>
      </w:pPr>
      <w:bookmarkStart w:id="6" w:name="_Ref466374782"/>
      <w:r w:rsidRPr="00340079">
        <w:rPr>
          <w:rFonts w:ascii="Aceh" w:hAnsi="Aceh" w:cs="Arial"/>
          <w:sz w:val="21"/>
          <w:szCs w:val="21"/>
        </w:rPr>
        <w:t xml:space="preserve">8.7. </w:t>
      </w:r>
      <w:r w:rsidR="00B1434D" w:rsidRPr="00B27B06">
        <w:rPr>
          <w:rFonts w:ascii="Aceh" w:hAnsi="Aceh" w:cs="Arial"/>
          <w:sz w:val="21"/>
          <w:szCs w:val="21"/>
        </w:rPr>
        <w:t>Comply with Data Protection Provisions, which shall survive termination of this Agreement.</w:t>
      </w:r>
      <w:bookmarkEnd w:id="6"/>
    </w:p>
    <w:p w14:paraId="524C2594" w14:textId="044D2370" w:rsidR="003F7DB0" w:rsidRPr="00340079" w:rsidRDefault="000C4F97" w:rsidP="0024597E">
      <w:pPr>
        <w:spacing w:before="120" w:after="120" w:line="360" w:lineRule="auto"/>
        <w:ind w:left="284"/>
        <w:jc w:val="both"/>
        <w:rPr>
          <w:rFonts w:ascii="Aceh" w:hAnsi="Aceh" w:cs="Arial"/>
          <w:sz w:val="21"/>
          <w:szCs w:val="21"/>
        </w:rPr>
      </w:pPr>
      <w:r w:rsidRPr="00340079">
        <w:rPr>
          <w:rFonts w:ascii="Aceh" w:hAnsi="Aceh" w:cs="Arial"/>
          <w:sz w:val="21"/>
          <w:szCs w:val="21"/>
        </w:rPr>
        <w:t xml:space="preserve">8.8. </w:t>
      </w:r>
      <w:r w:rsidR="003F7DB0" w:rsidRPr="00B27B06">
        <w:rPr>
          <w:rFonts w:ascii="Aceh" w:hAnsi="Aceh" w:cs="Arial"/>
          <w:sz w:val="21"/>
          <w:szCs w:val="21"/>
        </w:rPr>
        <w:t xml:space="preserve">Provide the </w:t>
      </w:r>
      <w:r w:rsidR="0012291F" w:rsidRPr="00B27B06">
        <w:rPr>
          <w:rFonts w:ascii="Aceh" w:hAnsi="Aceh" w:cs="Arial"/>
          <w:sz w:val="21"/>
          <w:szCs w:val="21"/>
        </w:rPr>
        <w:t>Reseller</w:t>
      </w:r>
      <w:r w:rsidR="003F7DB0" w:rsidRPr="00B27B06">
        <w:rPr>
          <w:rFonts w:ascii="Aceh" w:hAnsi="Aceh" w:cs="Arial"/>
          <w:sz w:val="21"/>
          <w:szCs w:val="21"/>
        </w:rPr>
        <w:t xml:space="preserve"> with access to the </w:t>
      </w:r>
      <w:r w:rsidR="0012291F" w:rsidRPr="00B27B06">
        <w:rPr>
          <w:rFonts w:ascii="Aceh" w:hAnsi="Aceh" w:cs="Arial"/>
          <w:sz w:val="21"/>
          <w:szCs w:val="21"/>
        </w:rPr>
        <w:t>SYNAQ</w:t>
      </w:r>
      <w:r w:rsidR="003F7DB0" w:rsidRPr="00B27B06">
        <w:rPr>
          <w:rFonts w:ascii="Aceh" w:hAnsi="Aceh" w:cs="Arial"/>
          <w:sz w:val="21"/>
          <w:szCs w:val="21"/>
        </w:rPr>
        <w:t xml:space="preserve"> partner Portal.</w:t>
      </w:r>
    </w:p>
    <w:p w14:paraId="7E58DA63" w14:textId="77777777" w:rsidR="00A66A98" w:rsidRPr="00B27B06" w:rsidRDefault="00A66A98" w:rsidP="00B27B06">
      <w:pPr>
        <w:spacing w:line="360" w:lineRule="auto"/>
        <w:ind w:left="567"/>
        <w:jc w:val="both"/>
        <w:rPr>
          <w:rFonts w:ascii="Aceh" w:hAnsi="Aceh" w:cs="Arial"/>
          <w:sz w:val="20"/>
          <w:szCs w:val="20"/>
        </w:rPr>
      </w:pPr>
    </w:p>
    <w:p w14:paraId="28608A43" w14:textId="77777777" w:rsidR="007629FC" w:rsidRPr="00B27B06" w:rsidRDefault="007629FC" w:rsidP="0024597E">
      <w:pPr>
        <w:pStyle w:val="ListParagraph"/>
        <w:spacing w:before="120" w:after="120" w:line="360" w:lineRule="auto"/>
        <w:rPr>
          <w:rFonts w:ascii="Aceh" w:hAnsi="Aceh" w:cs="Arial"/>
          <w:sz w:val="20"/>
          <w:szCs w:val="20"/>
        </w:rPr>
      </w:pPr>
    </w:p>
    <w:p w14:paraId="481EA20E" w14:textId="1E5521EF" w:rsidR="007629FC" w:rsidRPr="00B27B06" w:rsidRDefault="000C4F97" w:rsidP="00B27B06">
      <w:pPr>
        <w:spacing w:before="120" w:after="120" w:line="360" w:lineRule="auto"/>
        <w:ind w:left="567" w:hanging="567"/>
        <w:jc w:val="both"/>
        <w:rPr>
          <w:rFonts w:ascii="Aceh" w:hAnsi="Aceh"/>
          <w:sz w:val="22"/>
          <w:szCs w:val="22"/>
        </w:rPr>
      </w:pPr>
      <w:r w:rsidRPr="00340079">
        <w:rPr>
          <w:rFonts w:ascii="Aceh" w:hAnsi="Aceh" w:cs="Arial"/>
          <w:b/>
          <w:bCs/>
          <w:sz w:val="22"/>
          <w:szCs w:val="22"/>
        </w:rPr>
        <w:t xml:space="preserve">9. </w:t>
      </w:r>
      <w:r w:rsidR="007629FC" w:rsidRPr="00B27B06">
        <w:rPr>
          <w:rFonts w:ascii="Aceh" w:hAnsi="Aceh" w:cs="Arial"/>
          <w:b/>
          <w:bCs/>
          <w:sz w:val="22"/>
          <w:szCs w:val="22"/>
        </w:rPr>
        <w:t>ELECTRONIC DELIVERY AND HOSTING</w:t>
      </w:r>
      <w:r w:rsidR="004A4961" w:rsidRPr="00B27B06">
        <w:rPr>
          <w:rFonts w:ascii="Aceh" w:hAnsi="Aceh" w:cs="Arial"/>
          <w:b/>
          <w:bCs/>
          <w:sz w:val="22"/>
          <w:szCs w:val="22"/>
        </w:rPr>
        <w:t>,</w:t>
      </w:r>
      <w:r w:rsidR="007629FC" w:rsidRPr="00B27B06">
        <w:rPr>
          <w:rFonts w:ascii="Aceh" w:hAnsi="Aceh" w:cs="Arial"/>
          <w:b/>
          <w:bCs/>
          <w:sz w:val="22"/>
          <w:szCs w:val="22"/>
        </w:rPr>
        <w:t xml:space="preserve"> AND DATA CENTER FACILITIES</w:t>
      </w:r>
    </w:p>
    <w:p w14:paraId="5A3BCF06" w14:textId="21377B1F" w:rsidR="007629FC" w:rsidRPr="00B27B06" w:rsidRDefault="009254A8" w:rsidP="00B27B06">
      <w:pPr>
        <w:pStyle w:val="BodyTextIndent"/>
        <w:spacing w:before="120" w:after="120" w:line="360" w:lineRule="auto"/>
        <w:ind w:left="284" w:firstLine="0"/>
        <w:jc w:val="both"/>
        <w:rPr>
          <w:rFonts w:ascii="Aceh" w:hAnsi="Aceh"/>
          <w:sz w:val="21"/>
          <w:szCs w:val="21"/>
        </w:rPr>
      </w:pPr>
      <w:r w:rsidRPr="00B27B06">
        <w:rPr>
          <w:rFonts w:ascii="Aceh" w:hAnsi="Aceh"/>
          <w:sz w:val="21"/>
          <w:szCs w:val="21"/>
        </w:rPr>
        <w:t>9.1.</w:t>
      </w:r>
      <w:r w:rsidRPr="00340079">
        <w:rPr>
          <w:rFonts w:ascii="Aceh" w:hAnsi="Aceh"/>
          <w:b/>
          <w:bCs/>
          <w:sz w:val="21"/>
          <w:szCs w:val="21"/>
        </w:rPr>
        <w:t xml:space="preserve"> </w:t>
      </w:r>
      <w:r w:rsidR="007629FC" w:rsidRPr="00B27B06">
        <w:rPr>
          <w:rFonts w:ascii="Aceh" w:hAnsi="Aceh"/>
          <w:b/>
          <w:bCs/>
          <w:sz w:val="21"/>
          <w:szCs w:val="21"/>
        </w:rPr>
        <w:t>Electronic Delivery</w:t>
      </w:r>
      <w:r w:rsidR="007629FC" w:rsidRPr="00B27B06">
        <w:rPr>
          <w:rFonts w:ascii="Aceh" w:hAnsi="Aceh"/>
          <w:sz w:val="21"/>
          <w:szCs w:val="21"/>
        </w:rPr>
        <w:t xml:space="preserve">. </w:t>
      </w:r>
      <w:r w:rsidR="0012291F" w:rsidRPr="00340079">
        <w:rPr>
          <w:rFonts w:ascii="Aceh" w:hAnsi="Aceh"/>
          <w:sz w:val="21"/>
          <w:szCs w:val="21"/>
        </w:rPr>
        <w:t>SYNAQ</w:t>
      </w:r>
      <w:r w:rsidR="00DF6683" w:rsidRPr="00B27B06">
        <w:rPr>
          <w:rFonts w:ascii="Aceh" w:hAnsi="Aceh"/>
          <w:sz w:val="21"/>
          <w:szCs w:val="21"/>
        </w:rPr>
        <w:t xml:space="preserve"> will electronically deliver Services to Clients/End Users upon receipt of a valid Purchase Order. Services are subject to the terms outlined in the Documentation, </w:t>
      </w:r>
      <w:r w:rsidR="00837120" w:rsidRPr="00B27B06">
        <w:rPr>
          <w:rFonts w:ascii="Aceh" w:hAnsi="Aceh"/>
          <w:sz w:val="21"/>
          <w:szCs w:val="21"/>
        </w:rPr>
        <w:t>and/or such Services Terms</w:t>
      </w:r>
      <w:r w:rsidR="00DF6683" w:rsidRPr="00B27B06">
        <w:rPr>
          <w:rFonts w:ascii="Aceh" w:hAnsi="Aceh"/>
          <w:sz w:val="21"/>
          <w:szCs w:val="21"/>
        </w:rPr>
        <w:t xml:space="preserve">, which </w:t>
      </w:r>
      <w:r w:rsidR="004A4961" w:rsidRPr="00340079">
        <w:rPr>
          <w:rFonts w:ascii="Aceh" w:hAnsi="Aceh"/>
          <w:sz w:val="21"/>
          <w:szCs w:val="21"/>
        </w:rPr>
        <w:t>govern</w:t>
      </w:r>
      <w:r w:rsidR="004A4961" w:rsidRPr="00B27B06">
        <w:rPr>
          <w:rFonts w:ascii="Aceh" w:hAnsi="Aceh"/>
          <w:sz w:val="21"/>
          <w:szCs w:val="21"/>
        </w:rPr>
        <w:t xml:space="preserve"> </w:t>
      </w:r>
      <w:r w:rsidR="00DF6683" w:rsidRPr="00B27B06">
        <w:rPr>
          <w:rFonts w:ascii="Aceh" w:hAnsi="Aceh"/>
          <w:sz w:val="21"/>
          <w:szCs w:val="21"/>
        </w:rPr>
        <w:t>usage</w:t>
      </w:r>
      <w:r w:rsidR="00837120" w:rsidRPr="00B27B06">
        <w:rPr>
          <w:rFonts w:ascii="Aceh" w:hAnsi="Aceh"/>
          <w:sz w:val="21"/>
          <w:szCs w:val="21"/>
        </w:rPr>
        <w:t xml:space="preserve"> of the Services</w:t>
      </w:r>
      <w:r w:rsidR="00DF6683" w:rsidRPr="00B27B06">
        <w:rPr>
          <w:rFonts w:ascii="Aceh" w:hAnsi="Aceh"/>
          <w:sz w:val="21"/>
          <w:szCs w:val="21"/>
        </w:rPr>
        <w:t xml:space="preserve">. </w:t>
      </w:r>
      <w:r w:rsidR="0012291F" w:rsidRPr="00340079">
        <w:rPr>
          <w:rFonts w:ascii="Aceh" w:hAnsi="Aceh"/>
          <w:sz w:val="21"/>
          <w:szCs w:val="21"/>
        </w:rPr>
        <w:t>SYNAQ</w:t>
      </w:r>
      <w:r w:rsidR="00DF6683" w:rsidRPr="00B27B06">
        <w:rPr>
          <w:rFonts w:ascii="Aceh" w:hAnsi="Aceh"/>
          <w:sz w:val="21"/>
          <w:szCs w:val="21"/>
        </w:rPr>
        <w:t xml:space="preserve"> is not liable for any claims arising from breaches of </w:t>
      </w:r>
      <w:r w:rsidR="00837120" w:rsidRPr="00B27B06">
        <w:rPr>
          <w:rFonts w:ascii="Aceh" w:hAnsi="Aceh"/>
          <w:sz w:val="21"/>
          <w:szCs w:val="21"/>
        </w:rPr>
        <w:t>the Services Terms</w:t>
      </w:r>
      <w:r w:rsidR="00DF6683" w:rsidRPr="00B27B06">
        <w:rPr>
          <w:rFonts w:ascii="Aceh" w:hAnsi="Aceh"/>
          <w:sz w:val="21"/>
          <w:szCs w:val="21"/>
        </w:rPr>
        <w:t xml:space="preserve"> by the </w:t>
      </w:r>
      <w:r w:rsidR="0012291F" w:rsidRPr="00340079">
        <w:rPr>
          <w:rFonts w:ascii="Aceh" w:hAnsi="Aceh"/>
          <w:sz w:val="21"/>
          <w:szCs w:val="21"/>
        </w:rPr>
        <w:t>Reseller</w:t>
      </w:r>
      <w:r w:rsidR="00DF6683" w:rsidRPr="00B27B06">
        <w:rPr>
          <w:rFonts w:ascii="Aceh" w:hAnsi="Aceh"/>
          <w:sz w:val="21"/>
          <w:szCs w:val="21"/>
        </w:rPr>
        <w:t xml:space="preserve"> or End Users.</w:t>
      </w:r>
    </w:p>
    <w:p w14:paraId="6A9A00E4" w14:textId="687B0E67" w:rsidR="007629FC" w:rsidRPr="00B27B06" w:rsidRDefault="009254A8" w:rsidP="00B27B06">
      <w:pPr>
        <w:pStyle w:val="BodyTextIndent"/>
        <w:spacing w:before="120" w:after="120" w:line="360" w:lineRule="auto"/>
        <w:ind w:left="284" w:firstLine="0"/>
        <w:jc w:val="both"/>
        <w:rPr>
          <w:rFonts w:ascii="Aceh" w:hAnsi="Aceh"/>
          <w:sz w:val="21"/>
          <w:szCs w:val="21"/>
        </w:rPr>
      </w:pPr>
      <w:bookmarkStart w:id="7" w:name="_Ref31186010"/>
      <w:r w:rsidRPr="00340079">
        <w:rPr>
          <w:rFonts w:ascii="Aceh" w:hAnsi="Aceh"/>
          <w:sz w:val="21"/>
          <w:szCs w:val="21"/>
        </w:rPr>
        <w:t xml:space="preserve">9.2. </w:t>
      </w:r>
      <w:r w:rsidR="0012291F" w:rsidRPr="00340079">
        <w:rPr>
          <w:rFonts w:ascii="Aceh" w:hAnsi="Aceh"/>
          <w:sz w:val="21"/>
          <w:szCs w:val="21"/>
        </w:rPr>
        <w:t>SYNAQ</w:t>
      </w:r>
      <w:r w:rsidR="00A806B0" w:rsidRPr="00B27B06">
        <w:rPr>
          <w:rFonts w:ascii="Aceh" w:hAnsi="Aceh"/>
          <w:sz w:val="21"/>
          <w:szCs w:val="21"/>
        </w:rPr>
        <w:t xml:space="preserve"> will provide and maintain all servers, hardware, and third-party software necessary for hosting Services at its own cost, unless otherwise agreed in writing.</w:t>
      </w:r>
      <w:bookmarkEnd w:id="7"/>
      <w:r w:rsidR="007629FC" w:rsidRPr="00B27B06">
        <w:rPr>
          <w:rFonts w:ascii="Aceh" w:hAnsi="Aceh"/>
          <w:sz w:val="21"/>
          <w:szCs w:val="21"/>
        </w:rPr>
        <w:t xml:space="preserve"> </w:t>
      </w:r>
    </w:p>
    <w:p w14:paraId="60518584" w14:textId="48ED8AD7" w:rsidR="007629FC" w:rsidRPr="00B27B06" w:rsidRDefault="009254A8" w:rsidP="00B27B06">
      <w:pPr>
        <w:pStyle w:val="BodyTextIndent"/>
        <w:spacing w:before="120" w:after="120" w:line="360" w:lineRule="auto"/>
        <w:ind w:left="284" w:firstLine="0"/>
        <w:jc w:val="both"/>
        <w:rPr>
          <w:rFonts w:ascii="Aceh" w:hAnsi="Aceh"/>
          <w:sz w:val="21"/>
          <w:szCs w:val="21"/>
        </w:rPr>
      </w:pPr>
      <w:bookmarkStart w:id="8" w:name="_Ref31186076"/>
      <w:r w:rsidRPr="00340079">
        <w:rPr>
          <w:rFonts w:ascii="Aceh" w:hAnsi="Aceh"/>
          <w:sz w:val="21"/>
          <w:szCs w:val="21"/>
        </w:rPr>
        <w:t xml:space="preserve">9.3. </w:t>
      </w:r>
      <w:r w:rsidR="007629FC" w:rsidRPr="00B27B06">
        <w:rPr>
          <w:rFonts w:ascii="Aceh" w:hAnsi="Aceh"/>
          <w:sz w:val="21"/>
          <w:szCs w:val="21"/>
        </w:rPr>
        <w:t xml:space="preserve">Notwithstanding </w:t>
      </w:r>
      <w:r w:rsidR="007629FC" w:rsidRPr="00B27B06">
        <w:rPr>
          <w:rFonts w:ascii="Aceh" w:hAnsi="Aceh"/>
          <w:sz w:val="21"/>
          <w:szCs w:val="21"/>
        </w:rPr>
        <w:fldChar w:fldCharType="begin"/>
      </w:r>
      <w:r w:rsidR="007629FC" w:rsidRPr="00B27B06">
        <w:rPr>
          <w:rFonts w:ascii="Aceh" w:hAnsi="Aceh"/>
          <w:sz w:val="21"/>
          <w:szCs w:val="21"/>
        </w:rPr>
        <w:instrText xml:space="preserve"> REF _Ref31186010 \r \p \h  \* MERGEFORMAT </w:instrText>
      </w:r>
      <w:r w:rsidR="007629FC" w:rsidRPr="00B27B06">
        <w:rPr>
          <w:rFonts w:ascii="Aceh" w:hAnsi="Aceh"/>
          <w:sz w:val="21"/>
          <w:szCs w:val="21"/>
        </w:rPr>
      </w:r>
      <w:r w:rsidR="007629FC" w:rsidRPr="00B27B06">
        <w:rPr>
          <w:rFonts w:ascii="Aceh" w:hAnsi="Aceh"/>
          <w:sz w:val="21"/>
          <w:szCs w:val="21"/>
        </w:rPr>
        <w:fldChar w:fldCharType="separate"/>
      </w:r>
      <w:r w:rsidR="00AE7E84" w:rsidRPr="00B27B06">
        <w:rPr>
          <w:rFonts w:ascii="Aceh" w:hAnsi="Aceh"/>
          <w:sz w:val="21"/>
          <w:szCs w:val="21"/>
        </w:rPr>
        <w:t>9.2 above</w:t>
      </w:r>
      <w:r w:rsidR="007629FC" w:rsidRPr="00B27B06">
        <w:rPr>
          <w:rFonts w:ascii="Aceh" w:hAnsi="Aceh"/>
          <w:sz w:val="21"/>
          <w:szCs w:val="21"/>
        </w:rPr>
        <w:fldChar w:fldCharType="end"/>
      </w:r>
      <w:r w:rsidR="00B074B7" w:rsidRPr="00340079">
        <w:rPr>
          <w:rFonts w:ascii="Aceh" w:hAnsi="Aceh"/>
          <w:sz w:val="21"/>
          <w:szCs w:val="21"/>
        </w:rPr>
        <w:t xml:space="preserve"> </w:t>
      </w:r>
      <w:r w:rsidR="0012291F" w:rsidRPr="00340079">
        <w:rPr>
          <w:rFonts w:ascii="Aceh" w:hAnsi="Aceh"/>
          <w:sz w:val="21"/>
          <w:szCs w:val="21"/>
        </w:rPr>
        <w:t>SYNAQ</w:t>
      </w:r>
      <w:r w:rsidR="007629FC" w:rsidRPr="00B27B06">
        <w:rPr>
          <w:rFonts w:ascii="Aceh" w:hAnsi="Aceh"/>
          <w:sz w:val="21"/>
          <w:szCs w:val="21"/>
        </w:rPr>
        <w:t xml:space="preserve"> </w:t>
      </w:r>
      <w:r w:rsidR="003409A9" w:rsidRPr="00B27B06">
        <w:rPr>
          <w:rFonts w:ascii="Aceh" w:hAnsi="Aceh"/>
          <w:sz w:val="21"/>
          <w:szCs w:val="21"/>
        </w:rPr>
        <w:t>is not obligated to acquire dedicated servers, hardware</w:t>
      </w:r>
      <w:r w:rsidR="004A4961" w:rsidRPr="00340079">
        <w:rPr>
          <w:rFonts w:ascii="Aceh" w:hAnsi="Aceh"/>
          <w:sz w:val="21"/>
          <w:szCs w:val="21"/>
        </w:rPr>
        <w:t>,</w:t>
      </w:r>
      <w:r w:rsidR="003409A9" w:rsidRPr="00B27B06">
        <w:rPr>
          <w:rFonts w:ascii="Aceh" w:hAnsi="Aceh"/>
          <w:sz w:val="21"/>
          <w:szCs w:val="21"/>
        </w:rPr>
        <w:t xml:space="preserve"> or software for the </w:t>
      </w:r>
      <w:r w:rsidR="0012291F" w:rsidRPr="00340079">
        <w:rPr>
          <w:rFonts w:ascii="Aceh" w:hAnsi="Aceh"/>
          <w:sz w:val="21"/>
          <w:szCs w:val="21"/>
        </w:rPr>
        <w:t>Reseller</w:t>
      </w:r>
      <w:r w:rsidR="003409A9" w:rsidRPr="00B27B06">
        <w:rPr>
          <w:rFonts w:ascii="Aceh" w:hAnsi="Aceh"/>
          <w:sz w:val="21"/>
          <w:szCs w:val="21"/>
        </w:rPr>
        <w:t xml:space="preserve"> or Clients. Requests for such resources will incur additional costs, which the </w:t>
      </w:r>
      <w:r w:rsidR="0012291F" w:rsidRPr="00340079">
        <w:rPr>
          <w:rFonts w:ascii="Aceh" w:hAnsi="Aceh"/>
          <w:sz w:val="21"/>
          <w:szCs w:val="21"/>
        </w:rPr>
        <w:t>Reseller</w:t>
      </w:r>
      <w:r w:rsidR="003409A9" w:rsidRPr="00B27B06">
        <w:rPr>
          <w:rFonts w:ascii="Aceh" w:hAnsi="Aceh"/>
          <w:sz w:val="21"/>
          <w:szCs w:val="21"/>
        </w:rPr>
        <w:t xml:space="preserve"> or End Users will be responsible for.</w:t>
      </w:r>
      <w:bookmarkEnd w:id="8"/>
    </w:p>
    <w:p w14:paraId="5B909FB7" w14:textId="18A1CC97" w:rsidR="007629FC" w:rsidRPr="00B27B06" w:rsidRDefault="009254A8" w:rsidP="00B27B06">
      <w:pPr>
        <w:pStyle w:val="BodyTextIndent"/>
        <w:spacing w:before="120" w:after="120" w:line="360" w:lineRule="auto"/>
        <w:ind w:left="284" w:firstLine="0"/>
        <w:jc w:val="both"/>
        <w:rPr>
          <w:rFonts w:ascii="Aceh" w:hAnsi="Aceh"/>
          <w:sz w:val="21"/>
          <w:szCs w:val="21"/>
        </w:rPr>
      </w:pPr>
      <w:r w:rsidRPr="00B27B06">
        <w:rPr>
          <w:rFonts w:ascii="Aceh" w:hAnsi="Aceh"/>
          <w:sz w:val="21"/>
          <w:szCs w:val="21"/>
        </w:rPr>
        <w:t>9.4.</w:t>
      </w:r>
      <w:r w:rsidRPr="00340079">
        <w:rPr>
          <w:rFonts w:ascii="Aceh" w:hAnsi="Aceh"/>
          <w:b/>
          <w:bCs/>
          <w:sz w:val="21"/>
          <w:szCs w:val="21"/>
        </w:rPr>
        <w:t xml:space="preserve"> </w:t>
      </w:r>
      <w:r w:rsidR="007629FC" w:rsidRPr="00B27B06">
        <w:rPr>
          <w:rFonts w:ascii="Aceh" w:hAnsi="Aceh"/>
          <w:b/>
          <w:bCs/>
          <w:sz w:val="21"/>
          <w:szCs w:val="21"/>
        </w:rPr>
        <w:t>Hosting and Data Centre Facilities</w:t>
      </w:r>
      <w:r w:rsidR="007629FC" w:rsidRPr="00B27B06">
        <w:rPr>
          <w:rFonts w:ascii="Aceh" w:hAnsi="Aceh"/>
          <w:sz w:val="21"/>
          <w:szCs w:val="21"/>
        </w:rPr>
        <w:t xml:space="preserve">. </w:t>
      </w:r>
      <w:r w:rsidR="0006632D" w:rsidRPr="00B27B06">
        <w:rPr>
          <w:rFonts w:ascii="Aceh" w:hAnsi="Aceh"/>
          <w:sz w:val="21"/>
          <w:szCs w:val="21"/>
        </w:rPr>
        <w:t xml:space="preserve">Hosting and data </w:t>
      </w:r>
      <w:r w:rsidR="004A4961" w:rsidRPr="00340079">
        <w:rPr>
          <w:rFonts w:ascii="Aceh" w:hAnsi="Aceh"/>
          <w:sz w:val="21"/>
          <w:szCs w:val="21"/>
        </w:rPr>
        <w:t>centre</w:t>
      </w:r>
      <w:r w:rsidR="0006632D" w:rsidRPr="00B27B06">
        <w:rPr>
          <w:rFonts w:ascii="Aceh" w:hAnsi="Aceh"/>
          <w:sz w:val="21"/>
          <w:szCs w:val="21"/>
        </w:rPr>
        <w:t xml:space="preserve"> facilities will be managed by a third party at </w:t>
      </w:r>
      <w:r w:rsidR="0012291F" w:rsidRPr="00340079">
        <w:rPr>
          <w:rFonts w:ascii="Aceh" w:hAnsi="Aceh"/>
          <w:sz w:val="21"/>
          <w:szCs w:val="21"/>
        </w:rPr>
        <w:t>SYNAQ</w:t>
      </w:r>
      <w:r w:rsidR="0006632D" w:rsidRPr="00B27B06">
        <w:rPr>
          <w:rFonts w:ascii="Aceh" w:hAnsi="Aceh"/>
          <w:sz w:val="21"/>
          <w:szCs w:val="21"/>
        </w:rPr>
        <w:t xml:space="preserve">'s discretion. Neither </w:t>
      </w:r>
      <w:r w:rsidR="0012291F" w:rsidRPr="00340079">
        <w:rPr>
          <w:rFonts w:ascii="Aceh" w:hAnsi="Aceh"/>
          <w:sz w:val="21"/>
          <w:szCs w:val="21"/>
        </w:rPr>
        <w:t>SYNAQ</w:t>
      </w:r>
      <w:r w:rsidR="0006632D" w:rsidRPr="00B27B06">
        <w:rPr>
          <w:rFonts w:ascii="Aceh" w:hAnsi="Aceh"/>
          <w:sz w:val="21"/>
          <w:szCs w:val="21"/>
        </w:rPr>
        <w:t xml:space="preserve"> nor the </w:t>
      </w:r>
      <w:r w:rsidR="0012291F" w:rsidRPr="00340079">
        <w:rPr>
          <w:rFonts w:ascii="Aceh" w:hAnsi="Aceh"/>
          <w:sz w:val="21"/>
          <w:szCs w:val="21"/>
        </w:rPr>
        <w:t>Reseller</w:t>
      </w:r>
      <w:r w:rsidR="0006632D" w:rsidRPr="00B27B06">
        <w:rPr>
          <w:rFonts w:ascii="Aceh" w:hAnsi="Aceh"/>
          <w:sz w:val="21"/>
          <w:szCs w:val="21"/>
        </w:rPr>
        <w:t xml:space="preserve"> is liable for any service interruptions or issues caused by this third-party service. The </w:t>
      </w:r>
      <w:r w:rsidR="0012291F" w:rsidRPr="00340079">
        <w:rPr>
          <w:rFonts w:ascii="Aceh" w:hAnsi="Aceh"/>
          <w:sz w:val="21"/>
          <w:szCs w:val="21"/>
        </w:rPr>
        <w:t>Reseller</w:t>
      </w:r>
      <w:r w:rsidR="0006632D" w:rsidRPr="00B27B06">
        <w:rPr>
          <w:rFonts w:ascii="Aceh" w:hAnsi="Aceh"/>
          <w:sz w:val="21"/>
          <w:szCs w:val="21"/>
        </w:rPr>
        <w:t xml:space="preserve"> must promptly notify </w:t>
      </w:r>
      <w:r w:rsidR="0012291F" w:rsidRPr="00340079">
        <w:rPr>
          <w:rFonts w:ascii="Aceh" w:hAnsi="Aceh"/>
          <w:sz w:val="21"/>
          <w:szCs w:val="21"/>
        </w:rPr>
        <w:t>SYNAQ</w:t>
      </w:r>
      <w:r w:rsidR="0006632D" w:rsidRPr="00B27B06">
        <w:rPr>
          <w:rFonts w:ascii="Aceh" w:hAnsi="Aceh"/>
          <w:sz w:val="21"/>
          <w:szCs w:val="21"/>
        </w:rPr>
        <w:t xml:space="preserve"> of any such incidents.</w:t>
      </w:r>
    </w:p>
    <w:p w14:paraId="3E1CBFD1" w14:textId="77777777" w:rsidR="007629FC" w:rsidRPr="00B27B06" w:rsidRDefault="007629FC" w:rsidP="00323C54">
      <w:pPr>
        <w:pStyle w:val="ListParagraph"/>
        <w:spacing w:line="360" w:lineRule="auto"/>
        <w:ind w:left="567"/>
        <w:jc w:val="both"/>
        <w:rPr>
          <w:rFonts w:ascii="Aceh" w:hAnsi="Aceh" w:cs="Arial"/>
          <w:b/>
          <w:bCs/>
          <w:sz w:val="21"/>
          <w:szCs w:val="21"/>
        </w:rPr>
      </w:pPr>
    </w:p>
    <w:p w14:paraId="04050B38" w14:textId="1232858A" w:rsidR="007629FC" w:rsidRPr="00B27B06" w:rsidRDefault="000C4F97" w:rsidP="00B27B06">
      <w:pPr>
        <w:spacing w:line="360" w:lineRule="auto"/>
        <w:ind w:left="567" w:hanging="567"/>
        <w:jc w:val="both"/>
        <w:rPr>
          <w:rFonts w:ascii="Aceh" w:hAnsi="Aceh" w:cs="Arial"/>
          <w:sz w:val="22"/>
          <w:szCs w:val="22"/>
        </w:rPr>
      </w:pPr>
      <w:r w:rsidRPr="00395458">
        <w:rPr>
          <w:rFonts w:ascii="Aceh" w:hAnsi="Aceh" w:cs="Arial"/>
          <w:b/>
          <w:bCs/>
          <w:sz w:val="22"/>
          <w:szCs w:val="22"/>
        </w:rPr>
        <w:t xml:space="preserve">10. </w:t>
      </w:r>
      <w:r w:rsidR="007629FC" w:rsidRPr="00B27B06">
        <w:rPr>
          <w:rFonts w:ascii="Aceh" w:hAnsi="Aceh" w:cs="Arial"/>
          <w:b/>
          <w:bCs/>
          <w:sz w:val="22"/>
          <w:szCs w:val="22"/>
        </w:rPr>
        <w:t>CONSIDERATION AND PAYMENTS</w:t>
      </w:r>
    </w:p>
    <w:p w14:paraId="508C1D90" w14:textId="50577EA4" w:rsidR="007629FC" w:rsidRPr="00B27B06" w:rsidRDefault="009254A8" w:rsidP="00B27B06">
      <w:pPr>
        <w:pStyle w:val="BodyTextIndent"/>
        <w:spacing w:before="120" w:after="120" w:line="360" w:lineRule="auto"/>
        <w:ind w:left="284" w:firstLine="0"/>
        <w:jc w:val="both"/>
        <w:rPr>
          <w:rFonts w:ascii="Aceh" w:hAnsi="Aceh"/>
          <w:sz w:val="21"/>
          <w:szCs w:val="21"/>
        </w:rPr>
      </w:pPr>
      <w:r w:rsidRPr="00B27B06">
        <w:rPr>
          <w:rFonts w:ascii="Aceh" w:hAnsi="Aceh"/>
          <w:sz w:val="21"/>
          <w:szCs w:val="21"/>
        </w:rPr>
        <w:t>10.1.</w:t>
      </w:r>
      <w:r w:rsidRPr="00340079">
        <w:rPr>
          <w:rFonts w:ascii="Aceh" w:hAnsi="Aceh"/>
          <w:b/>
          <w:bCs/>
          <w:sz w:val="21"/>
          <w:szCs w:val="21"/>
        </w:rPr>
        <w:t xml:space="preserve"> </w:t>
      </w:r>
      <w:r w:rsidR="007629FC" w:rsidRPr="00B27B06">
        <w:rPr>
          <w:rFonts w:ascii="Aceh" w:hAnsi="Aceh"/>
          <w:b/>
          <w:bCs/>
          <w:sz w:val="21"/>
          <w:szCs w:val="21"/>
        </w:rPr>
        <w:t>Pricing</w:t>
      </w:r>
      <w:r w:rsidR="007629FC" w:rsidRPr="00B27B06">
        <w:rPr>
          <w:rFonts w:ascii="Aceh" w:hAnsi="Aceh"/>
          <w:sz w:val="21"/>
          <w:szCs w:val="21"/>
        </w:rPr>
        <w:t xml:space="preserve"> f</w:t>
      </w:r>
      <w:r w:rsidR="0011216A" w:rsidRPr="00B27B06">
        <w:rPr>
          <w:rFonts w:ascii="Aceh" w:hAnsi="Aceh"/>
          <w:sz w:val="21"/>
          <w:szCs w:val="21"/>
        </w:rPr>
        <w:t xml:space="preserve">or Services is outlined in the </w:t>
      </w:r>
      <w:r w:rsidR="0012291F" w:rsidRPr="00340079">
        <w:rPr>
          <w:rFonts w:ascii="Aceh" w:hAnsi="Aceh"/>
          <w:sz w:val="21"/>
          <w:szCs w:val="21"/>
        </w:rPr>
        <w:t>SYNAQ</w:t>
      </w:r>
      <w:r w:rsidR="0011216A" w:rsidRPr="00B27B06">
        <w:rPr>
          <w:rFonts w:ascii="Aceh" w:hAnsi="Aceh"/>
          <w:sz w:val="21"/>
          <w:szCs w:val="21"/>
        </w:rPr>
        <w:t xml:space="preserve"> Price List. Any deviations require prior written approval from </w:t>
      </w:r>
      <w:r w:rsidR="0012291F" w:rsidRPr="00340079">
        <w:rPr>
          <w:rFonts w:ascii="Aceh" w:hAnsi="Aceh"/>
          <w:sz w:val="21"/>
          <w:szCs w:val="21"/>
        </w:rPr>
        <w:t>SYNAQ</w:t>
      </w:r>
      <w:r w:rsidR="0011216A" w:rsidRPr="00B27B06">
        <w:rPr>
          <w:rFonts w:ascii="Aceh" w:hAnsi="Aceh"/>
          <w:sz w:val="21"/>
          <w:szCs w:val="21"/>
        </w:rPr>
        <w:t xml:space="preserve">, and the </w:t>
      </w:r>
      <w:r w:rsidR="0012291F" w:rsidRPr="00340079">
        <w:rPr>
          <w:rFonts w:ascii="Aceh" w:hAnsi="Aceh"/>
          <w:sz w:val="21"/>
          <w:szCs w:val="21"/>
        </w:rPr>
        <w:t>Reseller</w:t>
      </w:r>
      <w:r w:rsidR="0011216A" w:rsidRPr="00B27B06">
        <w:rPr>
          <w:rFonts w:ascii="Aceh" w:hAnsi="Aceh"/>
          <w:sz w:val="21"/>
          <w:szCs w:val="21"/>
        </w:rPr>
        <w:t xml:space="preserve"> must maintain records of these approvals.</w:t>
      </w:r>
    </w:p>
    <w:p w14:paraId="7C9FC2E1" w14:textId="385E5638" w:rsidR="001C7A68" w:rsidRPr="00B27B06" w:rsidRDefault="009254A8" w:rsidP="00B27B06">
      <w:pPr>
        <w:pStyle w:val="BodyTextIndent"/>
        <w:spacing w:before="120" w:after="120" w:line="360" w:lineRule="auto"/>
        <w:ind w:left="284" w:firstLine="0"/>
        <w:jc w:val="both"/>
        <w:rPr>
          <w:rFonts w:ascii="Aceh" w:hAnsi="Aceh"/>
          <w:sz w:val="21"/>
          <w:szCs w:val="21"/>
        </w:rPr>
      </w:pPr>
      <w:r w:rsidRPr="00340079">
        <w:rPr>
          <w:rFonts w:ascii="Aceh" w:hAnsi="Aceh"/>
          <w:sz w:val="21"/>
          <w:szCs w:val="21"/>
        </w:rPr>
        <w:t xml:space="preserve">10.2. </w:t>
      </w:r>
      <w:r w:rsidR="0012291F" w:rsidRPr="00340079">
        <w:rPr>
          <w:rFonts w:ascii="Aceh" w:hAnsi="Aceh"/>
          <w:sz w:val="21"/>
          <w:szCs w:val="21"/>
        </w:rPr>
        <w:t>SYNAQ</w:t>
      </w:r>
      <w:r w:rsidR="001C7A68" w:rsidRPr="00B27B06">
        <w:rPr>
          <w:rFonts w:ascii="Aceh" w:hAnsi="Aceh"/>
          <w:sz w:val="21"/>
          <w:szCs w:val="21"/>
        </w:rPr>
        <w:t xml:space="preserve"> may provide recommended Service pricing for the Territory, but the </w:t>
      </w:r>
      <w:r w:rsidR="0012291F" w:rsidRPr="00340079">
        <w:rPr>
          <w:rFonts w:ascii="Aceh" w:hAnsi="Aceh"/>
          <w:sz w:val="21"/>
          <w:szCs w:val="21"/>
        </w:rPr>
        <w:t>Reseller</w:t>
      </w:r>
      <w:r w:rsidR="001C7A68" w:rsidRPr="00B27B06">
        <w:rPr>
          <w:rFonts w:ascii="Aceh" w:hAnsi="Aceh"/>
          <w:sz w:val="21"/>
          <w:szCs w:val="21"/>
        </w:rPr>
        <w:t xml:space="preserve"> can set its own Service fees and annual support charges, invoicing End Users directly.</w:t>
      </w:r>
    </w:p>
    <w:p w14:paraId="661ABBEA" w14:textId="2A91C89E" w:rsidR="007629FC" w:rsidRPr="00B27B06" w:rsidRDefault="009254A8" w:rsidP="00B27B06">
      <w:pPr>
        <w:pStyle w:val="BodyTextIndent"/>
        <w:spacing w:before="120" w:after="120" w:line="360" w:lineRule="auto"/>
        <w:ind w:left="284" w:firstLine="0"/>
        <w:jc w:val="both"/>
        <w:rPr>
          <w:rFonts w:ascii="Aceh" w:hAnsi="Aceh"/>
          <w:sz w:val="21"/>
          <w:szCs w:val="21"/>
        </w:rPr>
      </w:pPr>
      <w:r w:rsidRPr="00340079">
        <w:rPr>
          <w:rFonts w:ascii="Aceh" w:hAnsi="Aceh"/>
          <w:sz w:val="21"/>
          <w:szCs w:val="21"/>
        </w:rPr>
        <w:t xml:space="preserve">10.3. </w:t>
      </w:r>
      <w:r w:rsidR="007629FC" w:rsidRPr="00B27B06">
        <w:rPr>
          <w:rFonts w:ascii="Aceh" w:hAnsi="Aceh"/>
          <w:sz w:val="21"/>
          <w:szCs w:val="21"/>
        </w:rPr>
        <w:t xml:space="preserve">The </w:t>
      </w:r>
      <w:r w:rsidR="0012291F" w:rsidRPr="00340079">
        <w:rPr>
          <w:rFonts w:ascii="Aceh" w:hAnsi="Aceh"/>
          <w:sz w:val="21"/>
          <w:szCs w:val="21"/>
        </w:rPr>
        <w:t>Reseller</w:t>
      </w:r>
      <w:r w:rsidR="007629FC" w:rsidRPr="00B27B06">
        <w:rPr>
          <w:rFonts w:ascii="Aceh" w:hAnsi="Aceh"/>
          <w:sz w:val="21"/>
          <w:szCs w:val="21"/>
        </w:rPr>
        <w:t xml:space="preserve"> authorises </w:t>
      </w:r>
      <w:r w:rsidR="0012291F" w:rsidRPr="00340079">
        <w:rPr>
          <w:rFonts w:ascii="Aceh" w:hAnsi="Aceh"/>
          <w:sz w:val="21"/>
          <w:szCs w:val="21"/>
        </w:rPr>
        <w:t>SYNAQ</w:t>
      </w:r>
      <w:r w:rsidR="007629FC" w:rsidRPr="00B27B06">
        <w:rPr>
          <w:rFonts w:ascii="Aceh" w:hAnsi="Aceh"/>
          <w:sz w:val="21"/>
          <w:szCs w:val="21"/>
        </w:rPr>
        <w:t xml:space="preserve"> to submit electronic invoices</w:t>
      </w:r>
      <w:r w:rsidR="00616358" w:rsidRPr="00B27B06">
        <w:rPr>
          <w:rFonts w:ascii="Aceh" w:hAnsi="Aceh"/>
          <w:sz w:val="21"/>
          <w:szCs w:val="21"/>
        </w:rPr>
        <w:t xml:space="preserve"> (secure)</w:t>
      </w:r>
      <w:r w:rsidR="007629FC" w:rsidRPr="00B27B06">
        <w:rPr>
          <w:rFonts w:ascii="Aceh" w:hAnsi="Aceh"/>
          <w:sz w:val="21"/>
          <w:szCs w:val="21"/>
        </w:rPr>
        <w:t xml:space="preserve"> to Clients.</w:t>
      </w:r>
    </w:p>
    <w:p w14:paraId="2AA7EFF4" w14:textId="77777777" w:rsidR="007629FC" w:rsidRPr="00B27B06" w:rsidRDefault="007629FC" w:rsidP="00323C54">
      <w:pPr>
        <w:pStyle w:val="BodyTextIndent"/>
        <w:spacing w:line="360" w:lineRule="auto"/>
        <w:ind w:left="792" w:firstLine="0"/>
        <w:jc w:val="both"/>
        <w:rPr>
          <w:rFonts w:ascii="Aceh" w:hAnsi="Aceh"/>
        </w:rPr>
      </w:pPr>
    </w:p>
    <w:p w14:paraId="187ED300" w14:textId="7F2F716F" w:rsidR="007629FC" w:rsidRPr="00B27B06" w:rsidRDefault="009254A8" w:rsidP="00B27B06">
      <w:pPr>
        <w:pStyle w:val="BodyTextIndent"/>
        <w:spacing w:before="120" w:after="120" w:line="360" w:lineRule="auto"/>
        <w:ind w:left="927" w:hanging="927"/>
        <w:jc w:val="both"/>
        <w:rPr>
          <w:rFonts w:ascii="Aceh" w:hAnsi="Aceh"/>
          <w:sz w:val="22"/>
          <w:szCs w:val="22"/>
        </w:rPr>
      </w:pPr>
      <w:r w:rsidRPr="00395458">
        <w:rPr>
          <w:rFonts w:ascii="Aceh" w:hAnsi="Aceh"/>
          <w:b/>
          <w:bCs/>
          <w:sz w:val="22"/>
          <w:szCs w:val="22"/>
        </w:rPr>
        <w:t xml:space="preserve">11. </w:t>
      </w:r>
      <w:r w:rsidR="0012291F" w:rsidRPr="00395458">
        <w:rPr>
          <w:rFonts w:ascii="Aceh" w:hAnsi="Aceh"/>
          <w:b/>
          <w:bCs/>
          <w:sz w:val="22"/>
          <w:szCs w:val="22"/>
        </w:rPr>
        <w:t>Reseller</w:t>
      </w:r>
      <w:r w:rsidR="00F47C36" w:rsidRPr="00B27B06">
        <w:rPr>
          <w:rFonts w:ascii="Aceh" w:hAnsi="Aceh"/>
          <w:b/>
          <w:bCs/>
          <w:sz w:val="22"/>
          <w:szCs w:val="22"/>
        </w:rPr>
        <w:t xml:space="preserve"> Fees</w:t>
      </w:r>
      <w:r w:rsidR="007629FC" w:rsidRPr="00B27B06">
        <w:rPr>
          <w:rFonts w:ascii="Aceh" w:hAnsi="Aceh"/>
          <w:b/>
          <w:bCs/>
          <w:sz w:val="22"/>
          <w:szCs w:val="22"/>
        </w:rPr>
        <w:t xml:space="preserve"> (other than Referral </w:t>
      </w:r>
      <w:r w:rsidR="0012291F" w:rsidRPr="00395458">
        <w:rPr>
          <w:rFonts w:ascii="Aceh" w:hAnsi="Aceh"/>
          <w:b/>
          <w:bCs/>
          <w:sz w:val="22"/>
          <w:szCs w:val="22"/>
        </w:rPr>
        <w:t>Reseller</w:t>
      </w:r>
      <w:r w:rsidR="007629FC" w:rsidRPr="00B27B06">
        <w:rPr>
          <w:rFonts w:ascii="Aceh" w:hAnsi="Aceh"/>
          <w:b/>
          <w:bCs/>
          <w:sz w:val="22"/>
          <w:szCs w:val="22"/>
        </w:rPr>
        <w:t>):</w:t>
      </w:r>
    </w:p>
    <w:p w14:paraId="547170A7" w14:textId="0D331911" w:rsidR="007629FC" w:rsidRPr="00B27B06" w:rsidRDefault="009254A8" w:rsidP="00B27B06">
      <w:pPr>
        <w:pStyle w:val="BodyTextIndent"/>
        <w:spacing w:before="120" w:after="120" w:line="360" w:lineRule="auto"/>
        <w:ind w:left="284" w:firstLine="0"/>
        <w:jc w:val="both"/>
        <w:rPr>
          <w:rFonts w:ascii="Aceh" w:hAnsi="Aceh"/>
          <w:sz w:val="21"/>
          <w:szCs w:val="21"/>
        </w:rPr>
      </w:pPr>
      <w:r w:rsidRPr="00340079">
        <w:rPr>
          <w:rFonts w:ascii="Aceh" w:hAnsi="Aceh"/>
          <w:sz w:val="21"/>
          <w:szCs w:val="21"/>
        </w:rPr>
        <w:t xml:space="preserve">11.1. </w:t>
      </w:r>
      <w:r w:rsidR="007629FC" w:rsidRPr="00B27B06">
        <w:rPr>
          <w:rFonts w:ascii="Aceh" w:hAnsi="Aceh"/>
          <w:sz w:val="21"/>
          <w:szCs w:val="21"/>
        </w:rPr>
        <w:t xml:space="preserve">The applicable </w:t>
      </w:r>
      <w:r w:rsidR="0012291F" w:rsidRPr="00340079">
        <w:rPr>
          <w:rFonts w:ascii="Aceh" w:hAnsi="Aceh"/>
          <w:sz w:val="21"/>
          <w:szCs w:val="21"/>
        </w:rPr>
        <w:t>Reseller</w:t>
      </w:r>
      <w:r w:rsidR="007629FC" w:rsidRPr="00B27B06">
        <w:rPr>
          <w:rFonts w:ascii="Aceh" w:hAnsi="Aceh"/>
          <w:sz w:val="21"/>
          <w:szCs w:val="21"/>
        </w:rPr>
        <w:t xml:space="preserve"> Discount shall be as published by </w:t>
      </w:r>
      <w:r w:rsidR="0012291F" w:rsidRPr="00340079">
        <w:rPr>
          <w:rFonts w:ascii="Aceh" w:hAnsi="Aceh"/>
          <w:sz w:val="21"/>
          <w:szCs w:val="21"/>
        </w:rPr>
        <w:t>SYNAQ</w:t>
      </w:r>
      <w:r w:rsidR="007629FC" w:rsidRPr="00B27B06">
        <w:rPr>
          <w:rFonts w:ascii="Aceh" w:hAnsi="Aceh"/>
          <w:sz w:val="21"/>
          <w:szCs w:val="21"/>
        </w:rPr>
        <w:t xml:space="preserve"> from time to time </w:t>
      </w:r>
      <w:r w:rsidR="00875731" w:rsidRPr="00B27B06">
        <w:rPr>
          <w:rFonts w:ascii="Aceh" w:hAnsi="Aceh"/>
          <w:sz w:val="21"/>
          <w:szCs w:val="21"/>
        </w:rPr>
        <w:t>based on tier grouping.</w:t>
      </w:r>
    </w:p>
    <w:p w14:paraId="3711184D" w14:textId="140AD6BB" w:rsidR="007629FC" w:rsidRPr="00B27B06" w:rsidRDefault="009254A8" w:rsidP="00B27B06">
      <w:pPr>
        <w:pStyle w:val="BodyTextIndent"/>
        <w:spacing w:before="120" w:after="120" w:line="360" w:lineRule="auto"/>
        <w:ind w:left="284" w:firstLine="0"/>
        <w:jc w:val="both"/>
        <w:rPr>
          <w:rFonts w:ascii="Aceh" w:hAnsi="Aceh"/>
          <w:sz w:val="21"/>
          <w:szCs w:val="21"/>
        </w:rPr>
      </w:pPr>
      <w:r w:rsidRPr="00340079">
        <w:rPr>
          <w:rFonts w:ascii="Aceh" w:hAnsi="Aceh"/>
          <w:sz w:val="21"/>
          <w:szCs w:val="21"/>
        </w:rPr>
        <w:t xml:space="preserve">11.2. </w:t>
      </w:r>
      <w:r w:rsidR="00875731" w:rsidRPr="00B27B06">
        <w:rPr>
          <w:rFonts w:ascii="Aceh" w:hAnsi="Aceh"/>
          <w:sz w:val="21"/>
          <w:szCs w:val="21"/>
        </w:rPr>
        <w:t>T</w:t>
      </w:r>
      <w:r w:rsidR="007629FC" w:rsidRPr="00B27B06">
        <w:rPr>
          <w:rFonts w:ascii="Aceh" w:hAnsi="Aceh"/>
          <w:sz w:val="21"/>
          <w:szCs w:val="21"/>
        </w:rPr>
        <w:t xml:space="preserve">he </w:t>
      </w:r>
      <w:r w:rsidR="0012291F" w:rsidRPr="00340079">
        <w:rPr>
          <w:rFonts w:ascii="Aceh" w:hAnsi="Aceh"/>
          <w:sz w:val="21"/>
          <w:szCs w:val="21"/>
        </w:rPr>
        <w:t>Reseller</w:t>
      </w:r>
      <w:r w:rsidR="007629FC" w:rsidRPr="00B27B06">
        <w:rPr>
          <w:rFonts w:ascii="Aceh" w:hAnsi="Aceh"/>
          <w:sz w:val="21"/>
          <w:szCs w:val="21"/>
        </w:rPr>
        <w:t xml:space="preserve"> agrees to pay </w:t>
      </w:r>
      <w:r w:rsidR="0012291F" w:rsidRPr="00340079">
        <w:rPr>
          <w:rFonts w:ascii="Aceh" w:hAnsi="Aceh"/>
          <w:sz w:val="21"/>
          <w:szCs w:val="21"/>
        </w:rPr>
        <w:t>SYNAQ</w:t>
      </w:r>
      <w:r w:rsidR="007629FC" w:rsidRPr="00B27B06">
        <w:rPr>
          <w:rFonts w:ascii="Aceh" w:hAnsi="Aceh"/>
          <w:sz w:val="21"/>
          <w:szCs w:val="21"/>
        </w:rPr>
        <w:t xml:space="preserve"> a fee </w:t>
      </w:r>
      <w:r w:rsidR="00875731" w:rsidRPr="00B27B06">
        <w:rPr>
          <w:rFonts w:ascii="Aceh" w:hAnsi="Aceh"/>
          <w:sz w:val="21"/>
          <w:szCs w:val="21"/>
        </w:rPr>
        <w:t>for</w:t>
      </w:r>
      <w:r w:rsidR="007629FC" w:rsidRPr="00B27B06">
        <w:rPr>
          <w:rFonts w:ascii="Aceh" w:hAnsi="Aceh"/>
          <w:sz w:val="21"/>
          <w:szCs w:val="21"/>
        </w:rPr>
        <w:t xml:space="preserve"> each </w:t>
      </w:r>
      <w:r w:rsidR="0012291F" w:rsidRPr="00340079">
        <w:rPr>
          <w:rFonts w:ascii="Aceh" w:hAnsi="Aceh"/>
          <w:sz w:val="21"/>
          <w:szCs w:val="21"/>
        </w:rPr>
        <w:t>Reseller</w:t>
      </w:r>
      <w:r w:rsidR="007629FC" w:rsidRPr="00B27B06">
        <w:rPr>
          <w:rFonts w:ascii="Aceh" w:hAnsi="Aceh"/>
          <w:sz w:val="21"/>
          <w:szCs w:val="21"/>
        </w:rPr>
        <w:t xml:space="preserve"> Client Agreement </w:t>
      </w:r>
      <w:proofErr w:type="gramStart"/>
      <w:r w:rsidR="007629FC" w:rsidRPr="00B27B06">
        <w:rPr>
          <w:rFonts w:ascii="Aceh" w:hAnsi="Aceh"/>
          <w:sz w:val="21"/>
          <w:szCs w:val="21"/>
        </w:rPr>
        <w:t>entered into</w:t>
      </w:r>
      <w:proofErr w:type="gramEnd"/>
      <w:r w:rsidR="007629FC" w:rsidRPr="00B27B06">
        <w:rPr>
          <w:rFonts w:ascii="Aceh" w:hAnsi="Aceh"/>
          <w:sz w:val="21"/>
          <w:szCs w:val="21"/>
        </w:rPr>
        <w:t xml:space="preserve"> by the </w:t>
      </w:r>
      <w:r w:rsidR="0012291F" w:rsidRPr="00340079">
        <w:rPr>
          <w:rFonts w:ascii="Aceh" w:hAnsi="Aceh"/>
          <w:sz w:val="21"/>
          <w:szCs w:val="21"/>
        </w:rPr>
        <w:t>Reseller</w:t>
      </w:r>
      <w:r w:rsidR="004A4961" w:rsidRPr="00340079">
        <w:rPr>
          <w:rFonts w:ascii="Aceh" w:hAnsi="Aceh"/>
          <w:sz w:val="21"/>
          <w:szCs w:val="21"/>
        </w:rPr>
        <w:t>,</w:t>
      </w:r>
      <w:r w:rsidR="007629FC" w:rsidRPr="00B27B06">
        <w:rPr>
          <w:rFonts w:ascii="Aceh" w:hAnsi="Aceh"/>
          <w:sz w:val="21"/>
          <w:szCs w:val="21"/>
        </w:rPr>
        <w:t xml:space="preserve"> </w:t>
      </w:r>
      <w:r w:rsidR="009546FE" w:rsidRPr="00B27B06">
        <w:rPr>
          <w:rFonts w:ascii="Aceh" w:hAnsi="Aceh"/>
          <w:sz w:val="21"/>
          <w:szCs w:val="21"/>
        </w:rPr>
        <w:t>calculated as</w:t>
      </w:r>
      <w:r w:rsidR="007629FC" w:rsidRPr="00B27B06">
        <w:rPr>
          <w:rFonts w:ascii="Aceh" w:hAnsi="Aceh"/>
          <w:sz w:val="21"/>
          <w:szCs w:val="21"/>
        </w:rPr>
        <w:t xml:space="preserve"> the Price List </w:t>
      </w:r>
      <w:r w:rsidR="009546FE" w:rsidRPr="00B27B06">
        <w:rPr>
          <w:rFonts w:ascii="Aceh" w:hAnsi="Aceh"/>
          <w:sz w:val="21"/>
          <w:szCs w:val="21"/>
        </w:rPr>
        <w:t xml:space="preserve">amount </w:t>
      </w:r>
      <w:r w:rsidR="007629FC" w:rsidRPr="00B27B06">
        <w:rPr>
          <w:rFonts w:ascii="Aceh" w:hAnsi="Aceh"/>
          <w:sz w:val="21"/>
          <w:szCs w:val="21"/>
        </w:rPr>
        <w:t xml:space="preserve">minus the </w:t>
      </w:r>
      <w:r w:rsidR="0012291F" w:rsidRPr="00340079">
        <w:rPr>
          <w:rFonts w:ascii="Aceh" w:hAnsi="Aceh"/>
          <w:sz w:val="21"/>
          <w:szCs w:val="21"/>
        </w:rPr>
        <w:t>Reseller</w:t>
      </w:r>
      <w:r w:rsidR="007629FC" w:rsidRPr="00B27B06">
        <w:rPr>
          <w:rFonts w:ascii="Aceh" w:hAnsi="Aceh"/>
          <w:sz w:val="21"/>
          <w:szCs w:val="21"/>
        </w:rPr>
        <w:t xml:space="preserve"> Discount (“</w:t>
      </w:r>
      <w:r w:rsidR="0012291F" w:rsidRPr="00340079">
        <w:rPr>
          <w:rFonts w:ascii="Aceh" w:hAnsi="Aceh"/>
          <w:b/>
          <w:bCs/>
          <w:sz w:val="21"/>
          <w:szCs w:val="21"/>
        </w:rPr>
        <w:t>Reseller</w:t>
      </w:r>
      <w:r w:rsidR="007629FC" w:rsidRPr="00B27B06">
        <w:rPr>
          <w:rFonts w:ascii="Aceh" w:hAnsi="Aceh"/>
          <w:b/>
          <w:bCs/>
          <w:sz w:val="21"/>
          <w:szCs w:val="21"/>
        </w:rPr>
        <w:t xml:space="preserve"> Fee</w:t>
      </w:r>
      <w:r w:rsidR="007629FC" w:rsidRPr="00B27B06">
        <w:rPr>
          <w:rFonts w:ascii="Aceh" w:hAnsi="Aceh"/>
          <w:sz w:val="21"/>
          <w:szCs w:val="21"/>
        </w:rPr>
        <w:t>”).</w:t>
      </w:r>
    </w:p>
    <w:p w14:paraId="527F4785" w14:textId="7EDC924E" w:rsidR="007629FC" w:rsidRPr="00B27B06" w:rsidRDefault="009254A8" w:rsidP="00B27B06">
      <w:pPr>
        <w:spacing w:before="120" w:after="120" w:line="360" w:lineRule="auto"/>
        <w:ind w:left="284"/>
        <w:jc w:val="both"/>
        <w:rPr>
          <w:rFonts w:ascii="Aceh" w:hAnsi="Aceh"/>
          <w:sz w:val="21"/>
          <w:szCs w:val="21"/>
        </w:rPr>
      </w:pPr>
      <w:r w:rsidRPr="00340079">
        <w:rPr>
          <w:rFonts w:ascii="Aceh" w:hAnsi="Aceh" w:cs="Arial"/>
          <w:sz w:val="21"/>
          <w:szCs w:val="21"/>
        </w:rPr>
        <w:t xml:space="preserve">11.3. </w:t>
      </w:r>
      <w:r w:rsidR="007629FC" w:rsidRPr="00B27B06">
        <w:rPr>
          <w:rFonts w:ascii="Aceh" w:hAnsi="Aceh" w:cs="Arial"/>
          <w:sz w:val="21"/>
          <w:szCs w:val="21"/>
        </w:rPr>
        <w:t xml:space="preserve">The payment procedures for </w:t>
      </w:r>
      <w:r w:rsidR="0012291F" w:rsidRPr="00B27B06">
        <w:rPr>
          <w:rFonts w:ascii="Aceh" w:hAnsi="Aceh" w:cs="Arial"/>
          <w:sz w:val="21"/>
          <w:szCs w:val="21"/>
        </w:rPr>
        <w:t>Reseller</w:t>
      </w:r>
      <w:r w:rsidR="007629FC" w:rsidRPr="00B27B06">
        <w:rPr>
          <w:rFonts w:ascii="Aceh" w:hAnsi="Aceh" w:cs="Arial"/>
          <w:sz w:val="21"/>
          <w:szCs w:val="21"/>
        </w:rPr>
        <w:t xml:space="preserve"> Fees </w:t>
      </w:r>
      <w:r w:rsidR="009546FE" w:rsidRPr="00B27B06">
        <w:rPr>
          <w:rFonts w:ascii="Aceh" w:hAnsi="Aceh" w:cs="Arial"/>
          <w:sz w:val="21"/>
          <w:szCs w:val="21"/>
        </w:rPr>
        <w:t xml:space="preserve">are detailed in </w:t>
      </w:r>
      <w:r w:rsidR="007A349B" w:rsidRPr="00B27B06">
        <w:rPr>
          <w:rFonts w:ascii="Aceh" w:hAnsi="Aceh" w:cs="Arial"/>
          <w:b/>
          <w:bCs/>
          <w:sz w:val="21"/>
          <w:szCs w:val="21"/>
        </w:rPr>
        <w:t xml:space="preserve">Annexure </w:t>
      </w:r>
      <w:r w:rsidR="007629FC" w:rsidRPr="00B27B06">
        <w:rPr>
          <w:rFonts w:ascii="Aceh" w:hAnsi="Aceh" w:cs="Arial"/>
          <w:b/>
          <w:bCs/>
          <w:sz w:val="21"/>
          <w:szCs w:val="21"/>
        </w:rPr>
        <w:t>B.</w:t>
      </w:r>
    </w:p>
    <w:p w14:paraId="3CDB034F" w14:textId="77777777" w:rsidR="00B2364F" w:rsidRPr="00B27B06" w:rsidRDefault="00B2364F" w:rsidP="0024597E">
      <w:pPr>
        <w:spacing w:line="360" w:lineRule="auto"/>
        <w:rPr>
          <w:rFonts w:ascii="Aceh" w:hAnsi="Aceh"/>
          <w:sz w:val="21"/>
          <w:szCs w:val="21"/>
        </w:rPr>
      </w:pPr>
    </w:p>
    <w:p w14:paraId="534830BA" w14:textId="7E2C5223" w:rsidR="007629FC" w:rsidRPr="00B27B06" w:rsidRDefault="009254A8" w:rsidP="00B27B06">
      <w:pPr>
        <w:pStyle w:val="BodyTextIndent"/>
        <w:spacing w:before="120" w:after="120" w:line="360" w:lineRule="auto"/>
        <w:ind w:left="927" w:hanging="785"/>
        <w:jc w:val="both"/>
        <w:rPr>
          <w:rFonts w:ascii="Aceh" w:hAnsi="Aceh"/>
          <w:sz w:val="22"/>
          <w:szCs w:val="22"/>
        </w:rPr>
      </w:pPr>
      <w:r w:rsidRPr="00395458">
        <w:rPr>
          <w:rFonts w:ascii="Aceh" w:hAnsi="Aceh"/>
          <w:b/>
          <w:bCs/>
          <w:sz w:val="22"/>
          <w:szCs w:val="22"/>
        </w:rPr>
        <w:t xml:space="preserve">12. </w:t>
      </w:r>
      <w:r w:rsidR="007629FC" w:rsidRPr="00B27B06">
        <w:rPr>
          <w:rFonts w:ascii="Aceh" w:hAnsi="Aceh"/>
          <w:b/>
          <w:bCs/>
          <w:sz w:val="22"/>
          <w:szCs w:val="22"/>
        </w:rPr>
        <w:t xml:space="preserve">Referral </w:t>
      </w:r>
      <w:r w:rsidR="0012291F" w:rsidRPr="00395458">
        <w:rPr>
          <w:rFonts w:ascii="Aceh" w:hAnsi="Aceh"/>
          <w:b/>
          <w:bCs/>
          <w:sz w:val="22"/>
          <w:szCs w:val="22"/>
        </w:rPr>
        <w:t>Reseller</w:t>
      </w:r>
      <w:r w:rsidR="007629FC" w:rsidRPr="00B27B06">
        <w:rPr>
          <w:rFonts w:ascii="Aceh" w:hAnsi="Aceh"/>
          <w:b/>
          <w:bCs/>
          <w:sz w:val="22"/>
          <w:szCs w:val="22"/>
        </w:rPr>
        <w:t>:</w:t>
      </w:r>
    </w:p>
    <w:p w14:paraId="13822F2F" w14:textId="02830A98" w:rsidR="007629FC" w:rsidRPr="00B27B06" w:rsidRDefault="009254A8" w:rsidP="00B27B06">
      <w:pPr>
        <w:pStyle w:val="BodyTextIndent"/>
        <w:spacing w:before="120" w:after="120" w:line="360" w:lineRule="auto"/>
        <w:ind w:left="567" w:firstLine="0"/>
        <w:jc w:val="both"/>
        <w:rPr>
          <w:rFonts w:ascii="Aceh" w:hAnsi="Aceh"/>
          <w:sz w:val="21"/>
          <w:szCs w:val="21"/>
        </w:rPr>
      </w:pPr>
      <w:r w:rsidRPr="00340079">
        <w:rPr>
          <w:rFonts w:ascii="Aceh" w:hAnsi="Aceh"/>
          <w:sz w:val="21"/>
          <w:szCs w:val="21"/>
        </w:rPr>
        <w:t xml:space="preserve">12.1 </w:t>
      </w:r>
      <w:r w:rsidR="007629FC" w:rsidRPr="00B27B06">
        <w:rPr>
          <w:rFonts w:ascii="Aceh" w:hAnsi="Aceh"/>
          <w:sz w:val="21"/>
          <w:szCs w:val="21"/>
        </w:rPr>
        <w:t xml:space="preserve">The applicable </w:t>
      </w:r>
      <w:r w:rsidR="0012291F" w:rsidRPr="00340079">
        <w:rPr>
          <w:rFonts w:ascii="Aceh" w:hAnsi="Aceh"/>
          <w:sz w:val="21"/>
          <w:szCs w:val="21"/>
        </w:rPr>
        <w:t>Reseller</w:t>
      </w:r>
      <w:r w:rsidR="007629FC" w:rsidRPr="00B27B06">
        <w:rPr>
          <w:rFonts w:ascii="Aceh" w:hAnsi="Aceh"/>
          <w:sz w:val="21"/>
          <w:szCs w:val="21"/>
        </w:rPr>
        <w:t xml:space="preserve"> Commission shall be as published by </w:t>
      </w:r>
      <w:r w:rsidR="0012291F" w:rsidRPr="00340079">
        <w:rPr>
          <w:rFonts w:ascii="Aceh" w:hAnsi="Aceh"/>
          <w:sz w:val="21"/>
          <w:szCs w:val="21"/>
        </w:rPr>
        <w:t>SYNAQ</w:t>
      </w:r>
      <w:r w:rsidR="007629FC" w:rsidRPr="00B27B06">
        <w:rPr>
          <w:rFonts w:ascii="Aceh" w:hAnsi="Aceh"/>
          <w:sz w:val="21"/>
          <w:szCs w:val="21"/>
        </w:rPr>
        <w:t xml:space="preserve"> from time to time against the relevant </w:t>
      </w:r>
      <w:r w:rsidR="0012291F" w:rsidRPr="00340079">
        <w:rPr>
          <w:rFonts w:ascii="Aceh" w:hAnsi="Aceh"/>
          <w:sz w:val="21"/>
          <w:szCs w:val="21"/>
        </w:rPr>
        <w:t>Reseller</w:t>
      </w:r>
      <w:r w:rsidR="007629FC" w:rsidRPr="00B27B06">
        <w:rPr>
          <w:rFonts w:ascii="Aceh" w:hAnsi="Aceh"/>
          <w:sz w:val="21"/>
          <w:szCs w:val="21"/>
        </w:rPr>
        <w:t xml:space="preserve"> tier grouping</w:t>
      </w:r>
      <w:r w:rsidR="002E71BC" w:rsidRPr="00B27B06">
        <w:rPr>
          <w:rFonts w:ascii="Aceh" w:hAnsi="Aceh"/>
          <w:sz w:val="21"/>
          <w:szCs w:val="21"/>
        </w:rPr>
        <w:t>.</w:t>
      </w:r>
    </w:p>
    <w:p w14:paraId="5D1E6EE5" w14:textId="65AE49E4" w:rsidR="007629FC" w:rsidRPr="00B27B06" w:rsidRDefault="009254A8" w:rsidP="00B27B06">
      <w:pPr>
        <w:pStyle w:val="BodyTextIndent"/>
        <w:spacing w:before="120" w:after="120" w:line="360" w:lineRule="auto"/>
        <w:ind w:left="567" w:firstLine="0"/>
        <w:jc w:val="both"/>
        <w:rPr>
          <w:rFonts w:ascii="Aceh" w:hAnsi="Aceh"/>
          <w:sz w:val="21"/>
          <w:szCs w:val="21"/>
        </w:rPr>
      </w:pPr>
      <w:r w:rsidRPr="00340079">
        <w:rPr>
          <w:rFonts w:ascii="Aceh" w:hAnsi="Aceh"/>
          <w:sz w:val="21"/>
          <w:szCs w:val="21"/>
        </w:rPr>
        <w:t xml:space="preserve">12.2. </w:t>
      </w:r>
      <w:r w:rsidR="0012291F" w:rsidRPr="00340079">
        <w:rPr>
          <w:rFonts w:ascii="Aceh" w:hAnsi="Aceh"/>
          <w:sz w:val="21"/>
          <w:szCs w:val="21"/>
        </w:rPr>
        <w:t>SYNAQ</w:t>
      </w:r>
      <w:r w:rsidR="00F176C6" w:rsidRPr="00B27B06">
        <w:rPr>
          <w:rFonts w:ascii="Aceh" w:hAnsi="Aceh"/>
          <w:sz w:val="21"/>
          <w:szCs w:val="21"/>
        </w:rPr>
        <w:t xml:space="preserve"> will pay the Commission to the </w:t>
      </w:r>
      <w:r w:rsidR="0012291F" w:rsidRPr="00340079">
        <w:rPr>
          <w:rFonts w:ascii="Aceh" w:hAnsi="Aceh"/>
          <w:sz w:val="21"/>
          <w:szCs w:val="21"/>
        </w:rPr>
        <w:t>Reseller</w:t>
      </w:r>
      <w:r w:rsidR="00F176C6" w:rsidRPr="00B27B06">
        <w:rPr>
          <w:rFonts w:ascii="Aceh" w:hAnsi="Aceh"/>
          <w:sz w:val="21"/>
          <w:szCs w:val="21"/>
        </w:rPr>
        <w:t xml:space="preserve"> as detailed in </w:t>
      </w:r>
      <w:r w:rsidR="007C5EAA" w:rsidRPr="00B27B06">
        <w:rPr>
          <w:rFonts w:ascii="Aceh" w:hAnsi="Aceh"/>
          <w:b/>
          <w:bCs/>
          <w:sz w:val="21"/>
          <w:szCs w:val="21"/>
        </w:rPr>
        <w:t>Annexure</w:t>
      </w:r>
      <w:r w:rsidR="00F176C6" w:rsidRPr="00B27B06">
        <w:rPr>
          <w:rFonts w:ascii="Aceh" w:hAnsi="Aceh"/>
          <w:b/>
          <w:bCs/>
          <w:sz w:val="21"/>
          <w:szCs w:val="21"/>
        </w:rPr>
        <w:t xml:space="preserve"> B.</w:t>
      </w:r>
    </w:p>
    <w:p w14:paraId="051B48F0" w14:textId="6A55A83C" w:rsidR="00395458" w:rsidRDefault="009254A8" w:rsidP="00395458">
      <w:pPr>
        <w:pStyle w:val="BodyTextIndent"/>
        <w:spacing w:before="140" w:after="140" w:line="360" w:lineRule="auto"/>
        <w:ind w:left="567" w:firstLine="0"/>
        <w:rPr>
          <w:rFonts w:ascii="Aceh" w:hAnsi="Aceh"/>
          <w:sz w:val="21"/>
          <w:szCs w:val="21"/>
        </w:rPr>
      </w:pPr>
      <w:r w:rsidRPr="00340079">
        <w:rPr>
          <w:rFonts w:ascii="Aceh" w:hAnsi="Aceh"/>
          <w:sz w:val="21"/>
          <w:szCs w:val="21"/>
        </w:rPr>
        <w:t xml:space="preserve">12.3. </w:t>
      </w:r>
      <w:r w:rsidR="00F81245" w:rsidRPr="00B27B06">
        <w:rPr>
          <w:rFonts w:ascii="Aceh" w:hAnsi="Aceh"/>
          <w:sz w:val="21"/>
          <w:szCs w:val="21"/>
        </w:rPr>
        <w:t xml:space="preserve">Payment procedures for the Referral </w:t>
      </w:r>
      <w:r w:rsidR="0012291F" w:rsidRPr="00340079">
        <w:rPr>
          <w:rFonts w:ascii="Aceh" w:hAnsi="Aceh"/>
          <w:sz w:val="21"/>
          <w:szCs w:val="21"/>
        </w:rPr>
        <w:t>Reseller</w:t>
      </w:r>
      <w:r w:rsidR="00F81245" w:rsidRPr="00B27B06">
        <w:rPr>
          <w:rFonts w:ascii="Aceh" w:hAnsi="Aceh"/>
          <w:sz w:val="21"/>
          <w:szCs w:val="21"/>
        </w:rPr>
        <w:t xml:space="preserve">'s Commission are outlined in </w:t>
      </w:r>
      <w:r w:rsidR="007C5EAA" w:rsidRPr="00B27B06">
        <w:rPr>
          <w:rFonts w:ascii="Aceh" w:hAnsi="Aceh"/>
          <w:b/>
          <w:bCs/>
          <w:sz w:val="21"/>
          <w:szCs w:val="21"/>
        </w:rPr>
        <w:t>Annexure</w:t>
      </w:r>
      <w:r w:rsidR="00F81245" w:rsidRPr="00B27B06">
        <w:rPr>
          <w:rFonts w:ascii="Aceh" w:hAnsi="Aceh"/>
          <w:b/>
          <w:bCs/>
          <w:sz w:val="21"/>
          <w:szCs w:val="21"/>
        </w:rPr>
        <w:t xml:space="preserve"> B</w:t>
      </w:r>
      <w:r w:rsidR="00F81245" w:rsidRPr="00B27B06">
        <w:rPr>
          <w:rFonts w:ascii="Aceh" w:hAnsi="Aceh"/>
          <w:sz w:val="21"/>
          <w:szCs w:val="21"/>
        </w:rPr>
        <w:t>.</w:t>
      </w:r>
    </w:p>
    <w:p w14:paraId="09F92F65" w14:textId="7DC79EB9" w:rsidR="007629FC" w:rsidRDefault="009254A8" w:rsidP="00395458">
      <w:pPr>
        <w:pStyle w:val="BodyTextIndent"/>
        <w:spacing w:before="140" w:after="140" w:line="360" w:lineRule="auto"/>
        <w:ind w:left="567" w:firstLine="0"/>
        <w:rPr>
          <w:rFonts w:ascii="Aceh" w:hAnsi="Aceh"/>
          <w:sz w:val="21"/>
          <w:szCs w:val="21"/>
        </w:rPr>
      </w:pPr>
      <w:r w:rsidRPr="00340079">
        <w:rPr>
          <w:rFonts w:ascii="Aceh" w:hAnsi="Aceh"/>
          <w:sz w:val="21"/>
          <w:szCs w:val="21"/>
        </w:rPr>
        <w:t xml:space="preserve">12.4. </w:t>
      </w:r>
      <w:r w:rsidR="007629FC" w:rsidRPr="00B27B06">
        <w:rPr>
          <w:rFonts w:ascii="Aceh" w:hAnsi="Aceh"/>
          <w:sz w:val="21"/>
          <w:szCs w:val="21"/>
        </w:rPr>
        <w:t xml:space="preserve">Enabling and Implementation Fee: </w:t>
      </w:r>
      <w:r w:rsidR="0012291F" w:rsidRPr="00340079">
        <w:rPr>
          <w:rFonts w:ascii="Aceh" w:hAnsi="Aceh"/>
          <w:sz w:val="21"/>
          <w:szCs w:val="21"/>
        </w:rPr>
        <w:t>SYNAQ</w:t>
      </w:r>
      <w:r w:rsidR="00C5550C" w:rsidRPr="00B27B06">
        <w:rPr>
          <w:rFonts w:ascii="Aceh" w:hAnsi="Aceh"/>
          <w:sz w:val="21"/>
          <w:szCs w:val="21"/>
        </w:rPr>
        <w:t xml:space="preserve"> will charge </w:t>
      </w:r>
      <w:r w:rsidR="004A4961" w:rsidRPr="00340079">
        <w:rPr>
          <w:rFonts w:ascii="Aceh" w:hAnsi="Aceh"/>
          <w:sz w:val="21"/>
          <w:szCs w:val="21"/>
        </w:rPr>
        <w:t xml:space="preserve">the </w:t>
      </w:r>
      <w:r w:rsidR="00C5550C" w:rsidRPr="00B27B06">
        <w:rPr>
          <w:rFonts w:ascii="Aceh" w:hAnsi="Aceh"/>
          <w:sz w:val="21"/>
          <w:szCs w:val="21"/>
        </w:rPr>
        <w:t xml:space="preserve">necessary onboarding fees upon </w:t>
      </w:r>
      <w:r w:rsidRPr="00340079">
        <w:rPr>
          <w:rFonts w:ascii="Aceh" w:hAnsi="Aceh"/>
          <w:sz w:val="21"/>
          <w:szCs w:val="21"/>
        </w:rPr>
        <w:t xml:space="preserve">the </w:t>
      </w:r>
      <w:r w:rsidR="00C5550C" w:rsidRPr="00B27B06">
        <w:rPr>
          <w:rFonts w:ascii="Aceh" w:hAnsi="Aceh"/>
          <w:sz w:val="21"/>
          <w:szCs w:val="21"/>
        </w:rPr>
        <w:t>Client</w:t>
      </w:r>
      <w:r w:rsidR="00210D58" w:rsidRPr="00B27B06">
        <w:rPr>
          <w:rFonts w:ascii="Aceh" w:hAnsi="Aceh"/>
          <w:sz w:val="21"/>
          <w:szCs w:val="21"/>
        </w:rPr>
        <w:t>’s</w:t>
      </w:r>
      <w:r w:rsidR="00C5550C" w:rsidRPr="00B27B06">
        <w:rPr>
          <w:rFonts w:ascii="Aceh" w:hAnsi="Aceh"/>
          <w:sz w:val="21"/>
          <w:szCs w:val="21"/>
        </w:rPr>
        <w:t xml:space="preserve"> activation, specified in the proposal or provided prior to onboarding. The </w:t>
      </w:r>
      <w:r w:rsidR="0012291F" w:rsidRPr="00340079">
        <w:rPr>
          <w:rFonts w:ascii="Aceh" w:hAnsi="Aceh"/>
          <w:sz w:val="21"/>
          <w:szCs w:val="21"/>
        </w:rPr>
        <w:t>Reseller</w:t>
      </w:r>
      <w:r w:rsidR="00C5550C" w:rsidRPr="00B27B06">
        <w:rPr>
          <w:rFonts w:ascii="Aceh" w:hAnsi="Aceh"/>
          <w:sz w:val="21"/>
          <w:szCs w:val="21"/>
        </w:rPr>
        <w:t xml:space="preserve"> must include these fees in the Client quotation and </w:t>
      </w:r>
      <w:r w:rsidR="0012291F" w:rsidRPr="00340079">
        <w:rPr>
          <w:rFonts w:ascii="Aceh" w:hAnsi="Aceh"/>
          <w:sz w:val="21"/>
          <w:szCs w:val="21"/>
        </w:rPr>
        <w:t>Reseller</w:t>
      </w:r>
      <w:r w:rsidR="00C5550C" w:rsidRPr="00B27B06">
        <w:rPr>
          <w:rFonts w:ascii="Aceh" w:hAnsi="Aceh"/>
          <w:sz w:val="21"/>
          <w:szCs w:val="21"/>
        </w:rPr>
        <w:t xml:space="preserve"> Client Agreement.</w:t>
      </w:r>
    </w:p>
    <w:p w14:paraId="4346E796" w14:textId="162F6B27" w:rsidR="00395458" w:rsidRDefault="009254A8" w:rsidP="00395458">
      <w:pPr>
        <w:pStyle w:val="BodyTextIndent"/>
        <w:spacing w:before="140" w:after="140" w:line="360" w:lineRule="auto"/>
        <w:ind w:left="567" w:firstLine="0"/>
        <w:rPr>
          <w:rFonts w:ascii="Aceh" w:hAnsi="Aceh"/>
          <w:sz w:val="21"/>
          <w:szCs w:val="21"/>
        </w:rPr>
      </w:pPr>
      <w:r w:rsidRPr="00340079">
        <w:rPr>
          <w:rFonts w:ascii="Aceh" w:hAnsi="Aceh"/>
          <w:sz w:val="21"/>
          <w:szCs w:val="21"/>
        </w:rPr>
        <w:t xml:space="preserve">12.5. </w:t>
      </w:r>
      <w:r w:rsidR="007629FC" w:rsidRPr="00B27B06">
        <w:rPr>
          <w:rFonts w:ascii="Aceh" w:hAnsi="Aceh"/>
          <w:sz w:val="21"/>
          <w:szCs w:val="21"/>
        </w:rPr>
        <w:t xml:space="preserve">Overage Fees. </w:t>
      </w:r>
      <w:r w:rsidR="00572CFE" w:rsidRPr="00B27B06">
        <w:rPr>
          <w:rFonts w:ascii="Aceh" w:hAnsi="Aceh"/>
          <w:sz w:val="21"/>
          <w:szCs w:val="21"/>
        </w:rPr>
        <w:t>If the</w:t>
      </w:r>
      <w:r w:rsidR="007629FC" w:rsidRPr="00B27B06">
        <w:rPr>
          <w:rFonts w:ascii="Aceh" w:hAnsi="Aceh"/>
          <w:sz w:val="21"/>
          <w:szCs w:val="21"/>
        </w:rPr>
        <w:t xml:space="preserve"> End User</w:t>
      </w:r>
      <w:r w:rsidR="00572CFE" w:rsidRPr="00B27B06">
        <w:rPr>
          <w:rFonts w:ascii="Aceh" w:hAnsi="Aceh"/>
          <w:sz w:val="21"/>
          <w:szCs w:val="21"/>
        </w:rPr>
        <w:t>’s actual Service usage</w:t>
      </w:r>
      <w:r w:rsidR="007629FC" w:rsidRPr="00B27B06">
        <w:rPr>
          <w:rFonts w:ascii="Aceh" w:hAnsi="Aceh"/>
          <w:sz w:val="21"/>
          <w:szCs w:val="21"/>
        </w:rPr>
        <w:t xml:space="preserve"> exceeds the initial quantity ordered on the Purchase Order (“Overage”), the </w:t>
      </w:r>
      <w:r w:rsidR="0012291F" w:rsidRPr="00340079">
        <w:rPr>
          <w:rFonts w:ascii="Aceh" w:hAnsi="Aceh"/>
          <w:sz w:val="21"/>
          <w:szCs w:val="21"/>
        </w:rPr>
        <w:t>Reseller</w:t>
      </w:r>
      <w:r w:rsidR="007629FC" w:rsidRPr="00B27B06">
        <w:rPr>
          <w:rFonts w:ascii="Aceh" w:hAnsi="Aceh"/>
          <w:sz w:val="21"/>
          <w:szCs w:val="21"/>
        </w:rPr>
        <w:t xml:space="preserve"> </w:t>
      </w:r>
      <w:r w:rsidR="00572CFE" w:rsidRPr="00B27B06">
        <w:rPr>
          <w:rFonts w:ascii="Aceh" w:hAnsi="Aceh"/>
          <w:sz w:val="21"/>
          <w:szCs w:val="21"/>
        </w:rPr>
        <w:t xml:space="preserve">will </w:t>
      </w:r>
      <w:r w:rsidR="007629FC" w:rsidRPr="00B27B06">
        <w:rPr>
          <w:rFonts w:ascii="Aceh" w:hAnsi="Aceh"/>
          <w:sz w:val="21"/>
          <w:szCs w:val="21"/>
        </w:rPr>
        <w:t xml:space="preserve">be billed for any applicable </w:t>
      </w:r>
      <w:r w:rsidR="004A4961" w:rsidRPr="00340079">
        <w:rPr>
          <w:rFonts w:ascii="Aceh" w:hAnsi="Aceh"/>
          <w:sz w:val="21"/>
          <w:szCs w:val="21"/>
        </w:rPr>
        <w:t>overage</w:t>
      </w:r>
      <w:r w:rsidR="007629FC" w:rsidRPr="00B27B06">
        <w:rPr>
          <w:rFonts w:ascii="Aceh" w:hAnsi="Aceh"/>
          <w:sz w:val="21"/>
          <w:szCs w:val="21"/>
        </w:rPr>
        <w:t xml:space="preserve"> charges monthly </w:t>
      </w:r>
      <w:r w:rsidR="00572CFE" w:rsidRPr="00B27B06">
        <w:rPr>
          <w:rFonts w:ascii="Aceh" w:hAnsi="Aceh"/>
          <w:sz w:val="21"/>
          <w:szCs w:val="21"/>
        </w:rPr>
        <w:t>per</w:t>
      </w:r>
      <w:r w:rsidR="007629FC" w:rsidRPr="00B27B06">
        <w:rPr>
          <w:rFonts w:ascii="Aceh" w:hAnsi="Aceh"/>
          <w:sz w:val="21"/>
          <w:szCs w:val="21"/>
        </w:rPr>
        <w:t xml:space="preserve"> any applicable </w:t>
      </w:r>
      <w:r w:rsidR="0012291F" w:rsidRPr="00340079">
        <w:rPr>
          <w:rFonts w:ascii="Aceh" w:hAnsi="Aceh"/>
          <w:sz w:val="21"/>
          <w:szCs w:val="21"/>
        </w:rPr>
        <w:t>SYNAQ</w:t>
      </w:r>
      <w:r w:rsidR="007629FC" w:rsidRPr="00B27B06">
        <w:rPr>
          <w:rFonts w:ascii="Aceh" w:hAnsi="Aceh"/>
          <w:sz w:val="21"/>
          <w:szCs w:val="21"/>
        </w:rPr>
        <w:t xml:space="preserve"> terms or Documentation (“Overage Fees”). All undisputed Overage Fees </w:t>
      </w:r>
      <w:r w:rsidR="00140007" w:rsidRPr="00B27B06">
        <w:rPr>
          <w:rFonts w:ascii="Aceh" w:hAnsi="Aceh"/>
          <w:sz w:val="21"/>
          <w:szCs w:val="21"/>
        </w:rPr>
        <w:t xml:space="preserve">must </w:t>
      </w:r>
      <w:r w:rsidR="007629FC" w:rsidRPr="00B27B06">
        <w:rPr>
          <w:rFonts w:ascii="Aceh" w:hAnsi="Aceh"/>
          <w:sz w:val="21"/>
          <w:szCs w:val="21"/>
        </w:rPr>
        <w:t xml:space="preserve">be paid by the </w:t>
      </w:r>
      <w:r w:rsidR="0012291F" w:rsidRPr="00340079">
        <w:rPr>
          <w:rFonts w:ascii="Aceh" w:hAnsi="Aceh"/>
          <w:sz w:val="21"/>
          <w:szCs w:val="21"/>
        </w:rPr>
        <w:t>Reseller</w:t>
      </w:r>
      <w:r w:rsidR="007629FC" w:rsidRPr="00B27B06">
        <w:rPr>
          <w:rFonts w:ascii="Aceh" w:hAnsi="Aceh"/>
          <w:sz w:val="21"/>
          <w:szCs w:val="21"/>
        </w:rPr>
        <w:t xml:space="preserve"> within thirty (30) days of </w:t>
      </w:r>
      <w:r w:rsidR="00140007" w:rsidRPr="00B27B06">
        <w:rPr>
          <w:rFonts w:ascii="Aceh" w:hAnsi="Aceh"/>
          <w:sz w:val="21"/>
          <w:szCs w:val="21"/>
        </w:rPr>
        <w:t>invoice</w:t>
      </w:r>
      <w:r w:rsidR="007629FC" w:rsidRPr="00B27B06">
        <w:rPr>
          <w:rFonts w:ascii="Aceh" w:hAnsi="Aceh"/>
          <w:sz w:val="21"/>
          <w:szCs w:val="21"/>
        </w:rPr>
        <w:t xml:space="preserve"> receipt</w:t>
      </w:r>
      <w:r w:rsidR="00140007" w:rsidRPr="00B27B06">
        <w:rPr>
          <w:rFonts w:ascii="Aceh" w:hAnsi="Aceh"/>
          <w:sz w:val="21"/>
          <w:szCs w:val="21"/>
        </w:rPr>
        <w:t>.</w:t>
      </w:r>
    </w:p>
    <w:p w14:paraId="130F7755" w14:textId="2AFC9EFD" w:rsidR="00395458" w:rsidRDefault="009254A8" w:rsidP="00395458">
      <w:pPr>
        <w:pStyle w:val="BodyTextIndent"/>
        <w:spacing w:before="140" w:after="140" w:line="360" w:lineRule="auto"/>
        <w:ind w:left="567" w:firstLine="0"/>
        <w:rPr>
          <w:rFonts w:ascii="Aceh" w:hAnsi="Aceh"/>
          <w:sz w:val="21"/>
          <w:szCs w:val="21"/>
        </w:rPr>
      </w:pPr>
      <w:r w:rsidRPr="00340079">
        <w:rPr>
          <w:rFonts w:ascii="Aceh" w:hAnsi="Aceh"/>
          <w:sz w:val="21"/>
          <w:szCs w:val="21"/>
        </w:rPr>
        <w:t xml:space="preserve">12.6. </w:t>
      </w:r>
      <w:r w:rsidR="000012E8" w:rsidRPr="00340079">
        <w:rPr>
          <w:rFonts w:ascii="Aceh" w:hAnsi="Aceh"/>
          <w:sz w:val="21"/>
          <w:szCs w:val="21"/>
        </w:rPr>
        <w:t>Exit</w:t>
      </w:r>
      <w:r w:rsidR="00E64A44" w:rsidRPr="00B27B06">
        <w:rPr>
          <w:rFonts w:ascii="Aceh" w:hAnsi="Aceh"/>
          <w:sz w:val="21"/>
          <w:szCs w:val="21"/>
        </w:rPr>
        <w:t xml:space="preserve"> </w:t>
      </w:r>
      <w:r w:rsidR="00457C7C" w:rsidRPr="00B27B06">
        <w:rPr>
          <w:rFonts w:ascii="Aceh" w:hAnsi="Aceh"/>
          <w:sz w:val="21"/>
          <w:szCs w:val="21"/>
        </w:rPr>
        <w:t>M</w:t>
      </w:r>
      <w:r w:rsidR="00E64A44" w:rsidRPr="00B27B06">
        <w:rPr>
          <w:rFonts w:ascii="Aceh" w:hAnsi="Aceh"/>
          <w:sz w:val="21"/>
          <w:szCs w:val="21"/>
        </w:rPr>
        <w:t>anagement Services</w:t>
      </w:r>
      <w:r w:rsidR="00457C7C" w:rsidRPr="00B27B06">
        <w:rPr>
          <w:rFonts w:ascii="Aceh" w:hAnsi="Aceh"/>
          <w:sz w:val="21"/>
          <w:szCs w:val="21"/>
        </w:rPr>
        <w:t xml:space="preserve"> (“EMS”)</w:t>
      </w:r>
      <w:r w:rsidR="00E64A44" w:rsidRPr="00B27B06">
        <w:rPr>
          <w:rFonts w:ascii="Aceh" w:hAnsi="Aceh"/>
          <w:sz w:val="21"/>
          <w:szCs w:val="21"/>
        </w:rPr>
        <w:t xml:space="preserve"> fees: During the</w:t>
      </w:r>
      <w:r w:rsidR="00457C7C" w:rsidRPr="00B27B06">
        <w:rPr>
          <w:rFonts w:ascii="Aceh" w:hAnsi="Aceh"/>
          <w:sz w:val="21"/>
          <w:szCs w:val="21"/>
        </w:rPr>
        <w:t xml:space="preserve"> Exit Management Plan</w:t>
      </w:r>
      <w:r w:rsidR="0058142B" w:rsidRPr="00B27B06">
        <w:rPr>
          <w:rFonts w:ascii="Aceh" w:hAnsi="Aceh"/>
          <w:sz w:val="21"/>
          <w:szCs w:val="21"/>
        </w:rPr>
        <w:t xml:space="preserve"> (“EMP”)</w:t>
      </w:r>
      <w:r w:rsidR="00457C7C" w:rsidRPr="00B27B06">
        <w:rPr>
          <w:rFonts w:ascii="Aceh" w:hAnsi="Aceh"/>
          <w:sz w:val="21"/>
          <w:szCs w:val="21"/>
        </w:rPr>
        <w:t xml:space="preserve">, the EMS fees as per </w:t>
      </w:r>
      <w:r w:rsidR="0012291F" w:rsidRPr="00340079">
        <w:rPr>
          <w:rFonts w:ascii="Aceh" w:hAnsi="Aceh"/>
          <w:sz w:val="21"/>
          <w:szCs w:val="21"/>
        </w:rPr>
        <w:t>SYNAQ</w:t>
      </w:r>
      <w:r w:rsidR="00457C7C" w:rsidRPr="00B27B06">
        <w:rPr>
          <w:rFonts w:ascii="Aceh" w:hAnsi="Aceh"/>
          <w:sz w:val="21"/>
          <w:szCs w:val="21"/>
        </w:rPr>
        <w:t xml:space="preserve">’s </w:t>
      </w:r>
      <w:r w:rsidR="004A4961" w:rsidRPr="00340079">
        <w:rPr>
          <w:rFonts w:ascii="Aceh" w:hAnsi="Aceh"/>
          <w:sz w:val="21"/>
          <w:szCs w:val="21"/>
        </w:rPr>
        <w:t>then-current</w:t>
      </w:r>
      <w:r w:rsidR="00457C7C" w:rsidRPr="00B27B06">
        <w:rPr>
          <w:rFonts w:ascii="Aceh" w:hAnsi="Aceh"/>
          <w:sz w:val="21"/>
          <w:szCs w:val="21"/>
        </w:rPr>
        <w:t xml:space="preserve"> EMS rates will apply.  See [ADD URL] for current EMS fees. These fees will be I addition to any </w:t>
      </w:r>
      <w:r w:rsidR="0012291F" w:rsidRPr="00340079">
        <w:rPr>
          <w:rFonts w:ascii="Aceh" w:hAnsi="Aceh"/>
          <w:sz w:val="21"/>
          <w:szCs w:val="21"/>
        </w:rPr>
        <w:t>Reseller</w:t>
      </w:r>
      <w:r w:rsidR="0058142B" w:rsidRPr="00B27B06">
        <w:rPr>
          <w:rFonts w:ascii="Aceh" w:hAnsi="Aceh"/>
          <w:sz w:val="21"/>
          <w:szCs w:val="21"/>
        </w:rPr>
        <w:t xml:space="preserve"> Fees where Services may continue during the EMP, Transfer Period.</w:t>
      </w:r>
      <w:r w:rsidR="000012E8" w:rsidRPr="00340079">
        <w:rPr>
          <w:rFonts w:ascii="Aceh" w:hAnsi="Aceh"/>
          <w:sz w:val="21"/>
          <w:szCs w:val="21"/>
        </w:rPr>
        <w:br/>
      </w:r>
      <w:r w:rsidR="007629FC" w:rsidRPr="00B27B06">
        <w:rPr>
          <w:rFonts w:ascii="Aceh" w:hAnsi="Aceh"/>
          <w:sz w:val="21"/>
          <w:szCs w:val="21"/>
        </w:rPr>
        <w:lastRenderedPageBreak/>
        <w:t xml:space="preserve">The </w:t>
      </w:r>
      <w:r w:rsidR="0012291F" w:rsidRPr="00340079">
        <w:rPr>
          <w:rFonts w:ascii="Aceh" w:hAnsi="Aceh"/>
          <w:sz w:val="21"/>
          <w:szCs w:val="21"/>
        </w:rPr>
        <w:t>Reseller</w:t>
      </w:r>
      <w:r w:rsidR="007629FC" w:rsidRPr="00B27B06">
        <w:rPr>
          <w:rFonts w:ascii="Aceh" w:hAnsi="Aceh"/>
          <w:sz w:val="21"/>
          <w:szCs w:val="21"/>
        </w:rPr>
        <w:t xml:space="preserve"> </w:t>
      </w:r>
      <w:r w:rsidR="0035422F" w:rsidRPr="00B27B06">
        <w:rPr>
          <w:rFonts w:ascii="Aceh" w:hAnsi="Aceh"/>
          <w:sz w:val="21"/>
          <w:szCs w:val="21"/>
        </w:rPr>
        <w:t xml:space="preserve">shall maintain accurate records and make them available to </w:t>
      </w:r>
      <w:r w:rsidR="0012291F" w:rsidRPr="00340079">
        <w:rPr>
          <w:rFonts w:ascii="Aceh" w:hAnsi="Aceh"/>
          <w:sz w:val="21"/>
          <w:szCs w:val="21"/>
        </w:rPr>
        <w:t>SYNAQ</w:t>
      </w:r>
      <w:r w:rsidR="0035422F" w:rsidRPr="00B27B06">
        <w:rPr>
          <w:rFonts w:ascii="Aceh" w:hAnsi="Aceh"/>
          <w:sz w:val="21"/>
          <w:szCs w:val="21"/>
        </w:rPr>
        <w:t xml:space="preserve"> upon request for verification of payments due.</w:t>
      </w:r>
    </w:p>
    <w:p w14:paraId="0BAC0D32" w14:textId="7F6D765F" w:rsidR="000012E8" w:rsidRPr="00B27B06" w:rsidRDefault="009254A8" w:rsidP="00B27B06">
      <w:pPr>
        <w:pStyle w:val="BodyTextIndent"/>
        <w:spacing w:before="140" w:after="140" w:line="360" w:lineRule="auto"/>
        <w:ind w:left="567" w:firstLine="0"/>
        <w:rPr>
          <w:rFonts w:ascii="Aceh" w:hAnsi="Aceh"/>
          <w:sz w:val="21"/>
          <w:szCs w:val="21"/>
        </w:rPr>
      </w:pPr>
      <w:r w:rsidRPr="00340079">
        <w:rPr>
          <w:rFonts w:ascii="Aceh" w:hAnsi="Aceh"/>
          <w:sz w:val="21"/>
          <w:szCs w:val="21"/>
        </w:rPr>
        <w:t xml:space="preserve">12.7. </w:t>
      </w:r>
      <w:r w:rsidR="000012E8" w:rsidRPr="00340079">
        <w:rPr>
          <w:rFonts w:ascii="Aceh" w:hAnsi="Aceh"/>
          <w:sz w:val="21"/>
          <w:szCs w:val="21"/>
        </w:rPr>
        <w:t xml:space="preserve">During this Agreement and for a period thereafter, </w:t>
      </w:r>
      <w:r w:rsidR="000012E8" w:rsidRPr="00B27B06">
        <w:rPr>
          <w:rFonts w:ascii="Aceh" w:hAnsi="Aceh"/>
          <w:sz w:val="21"/>
          <w:szCs w:val="21"/>
        </w:rPr>
        <w:t>SYNAQ may conduct an audit</w:t>
      </w:r>
      <w:r w:rsidR="000012E8" w:rsidRPr="00340079">
        <w:rPr>
          <w:rFonts w:ascii="Aceh" w:hAnsi="Aceh"/>
          <w:sz w:val="21"/>
          <w:szCs w:val="21"/>
        </w:rPr>
        <w:t xml:space="preserve"> of the Reseller’s records related to fee payments with five (5) business days' written notice. The Reseller must grant access to relevant records, and any identified shortfall must be paid within fourteen (14) days of written confirmation.</w:t>
      </w:r>
    </w:p>
    <w:p w14:paraId="6C4900AF" w14:textId="22436D41" w:rsidR="00395458" w:rsidRDefault="009254A8" w:rsidP="00395458">
      <w:pPr>
        <w:pStyle w:val="BodyTextIndent"/>
        <w:spacing w:before="120" w:after="120" w:line="360" w:lineRule="auto"/>
        <w:ind w:left="567" w:firstLine="0"/>
        <w:rPr>
          <w:rFonts w:ascii="Aceh" w:hAnsi="Aceh"/>
          <w:sz w:val="21"/>
          <w:szCs w:val="21"/>
        </w:rPr>
      </w:pPr>
      <w:r w:rsidRPr="00340079">
        <w:rPr>
          <w:rFonts w:ascii="Aceh" w:hAnsi="Aceh"/>
          <w:sz w:val="21"/>
          <w:szCs w:val="21"/>
        </w:rPr>
        <w:t xml:space="preserve">12.8. </w:t>
      </w:r>
      <w:r w:rsidR="007629FC" w:rsidRPr="00B27B06">
        <w:rPr>
          <w:rFonts w:ascii="Aceh" w:hAnsi="Aceh"/>
          <w:sz w:val="21"/>
          <w:szCs w:val="21"/>
        </w:rPr>
        <w:t xml:space="preserve">Suspension of orders: </w:t>
      </w:r>
      <w:r w:rsidR="00200DB7" w:rsidRPr="00B27B06">
        <w:rPr>
          <w:rFonts w:ascii="Aceh" w:hAnsi="Aceh"/>
          <w:sz w:val="21"/>
          <w:szCs w:val="21"/>
        </w:rPr>
        <w:t xml:space="preserve">If the </w:t>
      </w:r>
      <w:r w:rsidR="0012291F" w:rsidRPr="00340079">
        <w:rPr>
          <w:rFonts w:ascii="Aceh" w:hAnsi="Aceh"/>
          <w:sz w:val="21"/>
          <w:szCs w:val="21"/>
        </w:rPr>
        <w:t>Reseller</w:t>
      </w:r>
      <w:r w:rsidR="00200DB7" w:rsidRPr="00B27B06">
        <w:rPr>
          <w:rFonts w:ascii="Aceh" w:hAnsi="Aceh"/>
          <w:sz w:val="21"/>
          <w:szCs w:val="21"/>
        </w:rPr>
        <w:t xml:space="preserve"> fails to make timely payments, </w:t>
      </w:r>
      <w:r w:rsidR="0012291F" w:rsidRPr="00340079">
        <w:rPr>
          <w:rFonts w:ascii="Aceh" w:hAnsi="Aceh"/>
          <w:sz w:val="21"/>
          <w:szCs w:val="21"/>
        </w:rPr>
        <w:t>SYNAQ</w:t>
      </w:r>
      <w:r w:rsidR="00200DB7" w:rsidRPr="00B27B06">
        <w:rPr>
          <w:rFonts w:ascii="Aceh" w:hAnsi="Aceh"/>
          <w:sz w:val="21"/>
          <w:szCs w:val="21"/>
        </w:rPr>
        <w:t xml:space="preserve"> may suspend the </w:t>
      </w:r>
      <w:r w:rsidR="0012291F" w:rsidRPr="00340079">
        <w:rPr>
          <w:rFonts w:ascii="Aceh" w:hAnsi="Aceh"/>
          <w:sz w:val="21"/>
          <w:szCs w:val="21"/>
        </w:rPr>
        <w:t>Reseller</w:t>
      </w:r>
      <w:r w:rsidR="00200DB7" w:rsidRPr="00B27B06">
        <w:rPr>
          <w:rFonts w:ascii="Aceh" w:hAnsi="Aceh"/>
          <w:sz w:val="21"/>
          <w:szCs w:val="21"/>
        </w:rPr>
        <w:t>'s ability to enter into further agreements until full payment is made.</w:t>
      </w:r>
    </w:p>
    <w:p w14:paraId="41C2FF2E" w14:textId="25410707" w:rsidR="00395458" w:rsidRDefault="009254A8" w:rsidP="00395458">
      <w:pPr>
        <w:pStyle w:val="BodyTextIndent"/>
        <w:spacing w:before="120" w:after="120" w:line="360" w:lineRule="auto"/>
        <w:ind w:left="567" w:firstLine="0"/>
        <w:rPr>
          <w:rFonts w:ascii="Aceh" w:hAnsi="Aceh"/>
          <w:sz w:val="21"/>
          <w:szCs w:val="21"/>
        </w:rPr>
      </w:pPr>
      <w:r w:rsidRPr="00340079">
        <w:rPr>
          <w:rFonts w:ascii="Aceh" w:hAnsi="Aceh"/>
          <w:sz w:val="21"/>
          <w:szCs w:val="21"/>
        </w:rPr>
        <w:t xml:space="preserve">12.9. </w:t>
      </w:r>
      <w:r w:rsidR="007629FC" w:rsidRPr="00B27B06">
        <w:rPr>
          <w:rFonts w:ascii="Aceh" w:hAnsi="Aceh"/>
          <w:sz w:val="21"/>
          <w:szCs w:val="21"/>
        </w:rPr>
        <w:t>S</w:t>
      </w:r>
      <w:r w:rsidRPr="00340079">
        <w:rPr>
          <w:rFonts w:ascii="Aceh" w:hAnsi="Aceh"/>
          <w:sz w:val="21"/>
          <w:szCs w:val="21"/>
        </w:rPr>
        <w:t>uspension</w:t>
      </w:r>
      <w:r w:rsidR="007629FC" w:rsidRPr="00B27B06">
        <w:rPr>
          <w:rFonts w:ascii="Aceh" w:hAnsi="Aceh"/>
          <w:sz w:val="21"/>
          <w:szCs w:val="21"/>
        </w:rPr>
        <w:t xml:space="preserve"> of Access. </w:t>
      </w:r>
      <w:r w:rsidR="00EE4800" w:rsidRPr="00B27B06">
        <w:rPr>
          <w:rFonts w:ascii="Aceh" w:hAnsi="Aceh"/>
          <w:sz w:val="21"/>
          <w:szCs w:val="21"/>
        </w:rPr>
        <w:t xml:space="preserve">If fees are thirty (30) days overdue, </w:t>
      </w:r>
      <w:r w:rsidR="0012291F" w:rsidRPr="00340079">
        <w:rPr>
          <w:rFonts w:ascii="Aceh" w:hAnsi="Aceh"/>
          <w:sz w:val="21"/>
          <w:szCs w:val="21"/>
        </w:rPr>
        <w:t>SYNAQ</w:t>
      </w:r>
      <w:r w:rsidR="00EE4800" w:rsidRPr="00B27B06">
        <w:rPr>
          <w:rFonts w:ascii="Aceh" w:hAnsi="Aceh"/>
          <w:sz w:val="21"/>
          <w:szCs w:val="21"/>
        </w:rPr>
        <w:t xml:space="preserve"> may suspend End User access to Services </w:t>
      </w:r>
      <w:r w:rsidR="00F728DF" w:rsidRPr="00B27B06">
        <w:rPr>
          <w:rFonts w:ascii="Aceh" w:hAnsi="Aceh"/>
          <w:sz w:val="21"/>
          <w:szCs w:val="21"/>
        </w:rPr>
        <w:t xml:space="preserve">or the </w:t>
      </w:r>
      <w:r w:rsidR="0012291F" w:rsidRPr="00340079">
        <w:rPr>
          <w:rFonts w:ascii="Aceh" w:hAnsi="Aceh"/>
          <w:sz w:val="21"/>
          <w:szCs w:val="21"/>
        </w:rPr>
        <w:t>Reseller</w:t>
      </w:r>
      <w:r w:rsidR="00F728DF" w:rsidRPr="00B27B06">
        <w:rPr>
          <w:rFonts w:ascii="Aceh" w:hAnsi="Aceh"/>
          <w:sz w:val="21"/>
          <w:szCs w:val="21"/>
        </w:rPr>
        <w:t>’s ac</w:t>
      </w:r>
      <w:r w:rsidR="00DA23AE" w:rsidRPr="00B27B06">
        <w:rPr>
          <w:rFonts w:ascii="Aceh" w:hAnsi="Aceh"/>
          <w:sz w:val="21"/>
          <w:szCs w:val="21"/>
        </w:rPr>
        <w:t>c</w:t>
      </w:r>
      <w:r w:rsidR="00F728DF" w:rsidRPr="00B27B06">
        <w:rPr>
          <w:rFonts w:ascii="Aceh" w:hAnsi="Aceh"/>
          <w:sz w:val="21"/>
          <w:szCs w:val="21"/>
        </w:rPr>
        <w:t>ess to all</w:t>
      </w:r>
      <w:r w:rsidR="00DA23AE" w:rsidRPr="00B27B06">
        <w:rPr>
          <w:rFonts w:ascii="Aceh" w:hAnsi="Aceh"/>
          <w:sz w:val="21"/>
          <w:szCs w:val="21"/>
        </w:rPr>
        <w:t xml:space="preserve"> Services </w:t>
      </w:r>
      <w:r w:rsidR="00EE4800" w:rsidRPr="00B27B06">
        <w:rPr>
          <w:rFonts w:ascii="Aceh" w:hAnsi="Aceh"/>
          <w:sz w:val="21"/>
          <w:szCs w:val="21"/>
        </w:rPr>
        <w:t xml:space="preserve">after providing written notice and allowing seven (7) business days for payment. The </w:t>
      </w:r>
      <w:r w:rsidR="0012291F" w:rsidRPr="00340079">
        <w:rPr>
          <w:rFonts w:ascii="Aceh" w:hAnsi="Aceh"/>
          <w:sz w:val="21"/>
          <w:szCs w:val="21"/>
        </w:rPr>
        <w:t>Reseller</w:t>
      </w:r>
      <w:r w:rsidR="00EE4800" w:rsidRPr="00B27B06">
        <w:rPr>
          <w:rFonts w:ascii="Aceh" w:hAnsi="Aceh"/>
          <w:sz w:val="21"/>
          <w:szCs w:val="21"/>
        </w:rPr>
        <w:t xml:space="preserve"> remains liable for all fees during suspension and indemnifies </w:t>
      </w:r>
      <w:r w:rsidR="0012291F" w:rsidRPr="00340079">
        <w:rPr>
          <w:rFonts w:ascii="Aceh" w:hAnsi="Aceh"/>
          <w:sz w:val="21"/>
          <w:szCs w:val="21"/>
        </w:rPr>
        <w:t>SYNAQ</w:t>
      </w:r>
      <w:r w:rsidR="00EE4800" w:rsidRPr="00B27B06">
        <w:rPr>
          <w:rFonts w:ascii="Aceh" w:hAnsi="Aceh"/>
          <w:sz w:val="21"/>
          <w:szCs w:val="21"/>
        </w:rPr>
        <w:t xml:space="preserve"> against any related claims.</w:t>
      </w:r>
    </w:p>
    <w:p w14:paraId="194726D6" w14:textId="6A8E6FF0" w:rsidR="00395458" w:rsidRDefault="009254A8" w:rsidP="00395458">
      <w:pPr>
        <w:pStyle w:val="BodyTextIndent"/>
        <w:spacing w:before="120" w:after="120" w:line="360" w:lineRule="auto"/>
        <w:ind w:left="567" w:firstLine="0"/>
        <w:rPr>
          <w:rFonts w:ascii="Aceh" w:hAnsi="Aceh"/>
          <w:sz w:val="21"/>
          <w:szCs w:val="21"/>
        </w:rPr>
      </w:pPr>
      <w:r w:rsidRPr="00340079">
        <w:rPr>
          <w:rFonts w:ascii="Aceh" w:hAnsi="Aceh"/>
          <w:sz w:val="21"/>
          <w:szCs w:val="21"/>
        </w:rPr>
        <w:t xml:space="preserve">12.10. </w:t>
      </w:r>
      <w:r w:rsidR="00D92CDA" w:rsidRPr="00340079">
        <w:rPr>
          <w:rFonts w:ascii="Aceh" w:hAnsi="Aceh"/>
          <w:sz w:val="21"/>
          <w:szCs w:val="21"/>
        </w:rPr>
        <w:t xml:space="preserve">All fees under this Agreement are exclusive of any relevant sales tax that SYNAQ is required to charge, for </w:t>
      </w:r>
      <w:r w:rsidR="007629FC" w:rsidRPr="00B27B06">
        <w:rPr>
          <w:rFonts w:ascii="Aceh" w:hAnsi="Aceh"/>
          <w:sz w:val="21"/>
          <w:szCs w:val="21"/>
        </w:rPr>
        <w:t xml:space="preserve">which the </w:t>
      </w:r>
      <w:r w:rsidR="0012291F" w:rsidRPr="00340079">
        <w:rPr>
          <w:rFonts w:ascii="Aceh" w:hAnsi="Aceh"/>
          <w:sz w:val="21"/>
          <w:szCs w:val="21"/>
        </w:rPr>
        <w:t>Reseller</w:t>
      </w:r>
      <w:r w:rsidR="007629FC" w:rsidRPr="00B27B06">
        <w:rPr>
          <w:rFonts w:ascii="Aceh" w:hAnsi="Aceh"/>
          <w:sz w:val="21"/>
          <w:szCs w:val="21"/>
        </w:rPr>
        <w:t xml:space="preserve"> shall be additionally liable to pay to </w:t>
      </w:r>
      <w:r w:rsidR="0012291F" w:rsidRPr="00340079">
        <w:rPr>
          <w:rFonts w:ascii="Aceh" w:hAnsi="Aceh"/>
          <w:sz w:val="21"/>
          <w:szCs w:val="21"/>
        </w:rPr>
        <w:t>SYNAQ</w:t>
      </w:r>
      <w:r w:rsidR="007629FC" w:rsidRPr="00B27B06">
        <w:rPr>
          <w:rFonts w:ascii="Aceh" w:hAnsi="Aceh"/>
          <w:sz w:val="21"/>
          <w:szCs w:val="21"/>
        </w:rPr>
        <w:t>.</w:t>
      </w:r>
    </w:p>
    <w:p w14:paraId="5A493E69" w14:textId="2B144433" w:rsidR="00395458" w:rsidRDefault="009254A8" w:rsidP="00395458">
      <w:pPr>
        <w:pStyle w:val="BodyTextIndent"/>
        <w:spacing w:before="120" w:after="120" w:line="360" w:lineRule="auto"/>
        <w:ind w:left="567" w:firstLine="0"/>
        <w:rPr>
          <w:rFonts w:ascii="Aceh" w:hAnsi="Aceh"/>
          <w:sz w:val="21"/>
          <w:szCs w:val="21"/>
        </w:rPr>
      </w:pPr>
      <w:r w:rsidRPr="00340079">
        <w:rPr>
          <w:rFonts w:ascii="Aceh" w:hAnsi="Aceh"/>
          <w:sz w:val="21"/>
          <w:szCs w:val="21"/>
        </w:rPr>
        <w:t xml:space="preserve">12.11. </w:t>
      </w:r>
      <w:r w:rsidR="0012291F" w:rsidRPr="00340079">
        <w:rPr>
          <w:rFonts w:ascii="Aceh" w:hAnsi="Aceh"/>
          <w:sz w:val="21"/>
          <w:szCs w:val="21"/>
        </w:rPr>
        <w:t>SYNAQ</w:t>
      </w:r>
      <w:r w:rsidR="00BE72A3" w:rsidRPr="00B27B06">
        <w:rPr>
          <w:rFonts w:ascii="Aceh" w:hAnsi="Aceh"/>
          <w:sz w:val="21"/>
          <w:szCs w:val="21"/>
        </w:rPr>
        <w:t xml:space="preserve"> may increase contract prices due to uncontrollable factors (e.g., foreign exchange fluctuations) with written notification to the </w:t>
      </w:r>
      <w:r w:rsidR="0012291F" w:rsidRPr="00340079">
        <w:rPr>
          <w:rFonts w:ascii="Aceh" w:hAnsi="Aceh"/>
          <w:sz w:val="21"/>
          <w:szCs w:val="21"/>
        </w:rPr>
        <w:t>Reseller</w:t>
      </w:r>
      <w:r w:rsidR="00BE72A3" w:rsidRPr="00B27B06">
        <w:rPr>
          <w:rFonts w:ascii="Aceh" w:hAnsi="Aceh"/>
          <w:sz w:val="21"/>
          <w:szCs w:val="21"/>
        </w:rPr>
        <w:t>.</w:t>
      </w:r>
    </w:p>
    <w:p w14:paraId="2C9998FE" w14:textId="71F62D4A" w:rsidR="007629FC" w:rsidRPr="00B27B06" w:rsidRDefault="009254A8" w:rsidP="00B27B06">
      <w:pPr>
        <w:pStyle w:val="BodyTextIndent"/>
        <w:spacing w:before="120" w:after="120" w:line="360" w:lineRule="auto"/>
        <w:ind w:left="567" w:firstLine="0"/>
        <w:rPr>
          <w:rFonts w:ascii="Aceh" w:hAnsi="Aceh"/>
          <w:sz w:val="21"/>
          <w:szCs w:val="21"/>
        </w:rPr>
      </w:pPr>
      <w:r w:rsidRPr="00340079">
        <w:rPr>
          <w:rFonts w:ascii="Aceh" w:hAnsi="Aceh"/>
          <w:sz w:val="21"/>
          <w:szCs w:val="21"/>
        </w:rPr>
        <w:t xml:space="preserve">12.12. </w:t>
      </w:r>
      <w:r w:rsidR="00D92CDA" w:rsidRPr="00340079">
        <w:rPr>
          <w:rFonts w:ascii="Aceh" w:hAnsi="Aceh"/>
          <w:sz w:val="21"/>
          <w:szCs w:val="21"/>
        </w:rPr>
        <w:t>The</w:t>
      </w:r>
      <w:r w:rsidR="007629FC" w:rsidRPr="00B27B06">
        <w:rPr>
          <w:rFonts w:ascii="Aceh" w:hAnsi="Aceh"/>
          <w:sz w:val="21"/>
          <w:szCs w:val="21"/>
        </w:rPr>
        <w:t xml:space="preserve"> </w:t>
      </w:r>
      <w:r w:rsidR="0012291F" w:rsidRPr="00340079">
        <w:rPr>
          <w:rFonts w:ascii="Aceh" w:hAnsi="Aceh"/>
          <w:sz w:val="21"/>
          <w:szCs w:val="21"/>
        </w:rPr>
        <w:t>Reseller</w:t>
      </w:r>
      <w:r w:rsidR="007629FC" w:rsidRPr="00B27B06">
        <w:rPr>
          <w:rFonts w:ascii="Aceh" w:hAnsi="Aceh"/>
          <w:sz w:val="21"/>
          <w:szCs w:val="21"/>
        </w:rPr>
        <w:t xml:space="preserve"> Fees payable to </w:t>
      </w:r>
      <w:r w:rsidR="0012291F" w:rsidRPr="00340079">
        <w:rPr>
          <w:rFonts w:ascii="Aceh" w:hAnsi="Aceh"/>
          <w:sz w:val="21"/>
          <w:szCs w:val="21"/>
        </w:rPr>
        <w:t>SYNAQ</w:t>
      </w:r>
      <w:r w:rsidR="007629FC" w:rsidRPr="00B27B06">
        <w:rPr>
          <w:rFonts w:ascii="Aceh" w:hAnsi="Aceh"/>
          <w:sz w:val="21"/>
          <w:szCs w:val="21"/>
        </w:rPr>
        <w:t xml:space="preserve"> are subject to an annual increase </w:t>
      </w:r>
      <w:r w:rsidR="00EC6788" w:rsidRPr="00B27B06">
        <w:rPr>
          <w:rFonts w:ascii="Aceh" w:hAnsi="Aceh"/>
          <w:sz w:val="21"/>
          <w:szCs w:val="21"/>
        </w:rPr>
        <w:t xml:space="preserve">of a rate </w:t>
      </w:r>
      <w:r w:rsidR="004A45D7" w:rsidRPr="00B27B06">
        <w:rPr>
          <w:rFonts w:ascii="Aceh" w:hAnsi="Aceh"/>
          <w:sz w:val="21"/>
          <w:szCs w:val="21"/>
        </w:rPr>
        <w:t>no more than</w:t>
      </w:r>
      <w:r w:rsidR="00EC6788" w:rsidRPr="00B27B06">
        <w:rPr>
          <w:rFonts w:ascii="Aceh" w:hAnsi="Aceh"/>
          <w:sz w:val="21"/>
          <w:szCs w:val="21"/>
        </w:rPr>
        <w:t xml:space="preserve"> </w:t>
      </w:r>
      <w:r w:rsidR="00936E2B" w:rsidRPr="00B27B06">
        <w:rPr>
          <w:rFonts w:ascii="Aceh" w:hAnsi="Aceh"/>
          <w:sz w:val="21"/>
          <w:szCs w:val="21"/>
        </w:rPr>
        <w:t>10% (ten percent)</w:t>
      </w:r>
      <w:r w:rsidR="00EC6788" w:rsidRPr="00B27B06">
        <w:rPr>
          <w:rFonts w:ascii="Aceh" w:hAnsi="Aceh"/>
          <w:sz w:val="21"/>
          <w:szCs w:val="21"/>
        </w:rPr>
        <w:t xml:space="preserve">, </w:t>
      </w:r>
      <w:r w:rsidR="00D92CDA" w:rsidRPr="00340079">
        <w:rPr>
          <w:rFonts w:ascii="Aceh" w:hAnsi="Aceh"/>
          <w:sz w:val="21"/>
          <w:szCs w:val="21"/>
        </w:rPr>
        <w:t>effective in</w:t>
      </w:r>
      <w:r w:rsidR="00EC6788" w:rsidRPr="00B27B06">
        <w:rPr>
          <w:rFonts w:ascii="Aceh" w:hAnsi="Aceh"/>
          <w:sz w:val="21"/>
          <w:szCs w:val="21"/>
        </w:rPr>
        <w:t xml:space="preserve"> July each year</w:t>
      </w:r>
      <w:r w:rsidR="00735EE8" w:rsidRPr="00B27B06">
        <w:rPr>
          <w:rFonts w:ascii="Aceh" w:hAnsi="Aceh"/>
          <w:sz w:val="21"/>
          <w:szCs w:val="21"/>
        </w:rPr>
        <w:t>.</w:t>
      </w:r>
    </w:p>
    <w:p w14:paraId="5A7EC257" w14:textId="0C346C1E" w:rsidR="007629FC" w:rsidRPr="00B27B06" w:rsidRDefault="009254A8" w:rsidP="00B27B06">
      <w:pPr>
        <w:pStyle w:val="BodyTextIndent"/>
        <w:spacing w:before="120" w:after="120" w:line="360" w:lineRule="auto"/>
        <w:ind w:left="567" w:firstLine="0"/>
        <w:jc w:val="both"/>
        <w:rPr>
          <w:rFonts w:ascii="Aceh" w:hAnsi="Aceh"/>
          <w:sz w:val="21"/>
          <w:szCs w:val="21"/>
        </w:rPr>
      </w:pPr>
      <w:r w:rsidRPr="00340079">
        <w:rPr>
          <w:rFonts w:ascii="Aceh" w:hAnsi="Aceh"/>
          <w:sz w:val="21"/>
          <w:szCs w:val="21"/>
        </w:rPr>
        <w:t xml:space="preserve">12.13. </w:t>
      </w:r>
      <w:r w:rsidR="0012291F" w:rsidRPr="00B27B06">
        <w:rPr>
          <w:rFonts w:ascii="Aceh" w:hAnsi="Aceh"/>
          <w:sz w:val="21"/>
          <w:szCs w:val="21"/>
        </w:rPr>
        <w:t>SYNAQ</w:t>
      </w:r>
      <w:r w:rsidR="007629FC" w:rsidRPr="00B27B06">
        <w:rPr>
          <w:rFonts w:ascii="Aceh" w:hAnsi="Aceh"/>
          <w:sz w:val="21"/>
          <w:szCs w:val="21"/>
        </w:rPr>
        <w:t xml:space="preserve"> </w:t>
      </w:r>
      <w:r w:rsidR="000137D1" w:rsidRPr="00B27B06">
        <w:rPr>
          <w:rFonts w:ascii="Aceh" w:hAnsi="Aceh"/>
          <w:sz w:val="21"/>
          <w:szCs w:val="21"/>
        </w:rPr>
        <w:t xml:space="preserve">may charge interest on late payments at Prime Rate plus </w:t>
      </w:r>
      <w:r w:rsidR="00C404B8" w:rsidRPr="00B27B06">
        <w:rPr>
          <w:rFonts w:ascii="Aceh" w:hAnsi="Aceh"/>
          <w:sz w:val="21"/>
          <w:szCs w:val="21"/>
        </w:rPr>
        <w:t>2 (</w:t>
      </w:r>
      <w:r w:rsidR="000137D1" w:rsidRPr="00B27B06">
        <w:rPr>
          <w:rFonts w:ascii="Aceh" w:hAnsi="Aceh"/>
          <w:sz w:val="21"/>
          <w:szCs w:val="21"/>
        </w:rPr>
        <w:t>two</w:t>
      </w:r>
      <w:r w:rsidR="00C404B8" w:rsidRPr="00B27B06">
        <w:rPr>
          <w:rFonts w:ascii="Aceh" w:hAnsi="Aceh"/>
          <w:sz w:val="21"/>
          <w:szCs w:val="21"/>
        </w:rPr>
        <w:t>)</w:t>
      </w:r>
      <w:r w:rsidR="000137D1" w:rsidRPr="00B27B06">
        <w:rPr>
          <w:rFonts w:ascii="Aceh" w:hAnsi="Aceh"/>
          <w:sz w:val="21"/>
          <w:szCs w:val="21"/>
        </w:rPr>
        <w:t xml:space="preserve"> percent per month on overdue amounts, along with collection costs</w:t>
      </w:r>
      <w:r w:rsidR="00C404B8" w:rsidRPr="00B27B06">
        <w:rPr>
          <w:rFonts w:ascii="Aceh" w:hAnsi="Aceh"/>
          <w:sz w:val="21"/>
          <w:szCs w:val="21"/>
        </w:rPr>
        <w:t xml:space="preserve"> (including legal costs on an attorney and own client basis)</w:t>
      </w:r>
      <w:r w:rsidR="000137D1" w:rsidRPr="00B27B06">
        <w:rPr>
          <w:rFonts w:ascii="Aceh" w:hAnsi="Aceh"/>
          <w:sz w:val="21"/>
          <w:szCs w:val="21"/>
        </w:rPr>
        <w:t>.</w:t>
      </w:r>
    </w:p>
    <w:p w14:paraId="2C118EEC" w14:textId="461A0148" w:rsidR="007629FC" w:rsidRPr="00B27B06" w:rsidRDefault="009254A8" w:rsidP="00B27B06">
      <w:pPr>
        <w:pStyle w:val="BodyTextIndent"/>
        <w:spacing w:before="120" w:after="120" w:line="360" w:lineRule="auto"/>
        <w:ind w:left="567" w:firstLine="0"/>
        <w:jc w:val="both"/>
        <w:rPr>
          <w:rFonts w:ascii="Aceh" w:hAnsi="Aceh"/>
          <w:sz w:val="21"/>
          <w:szCs w:val="21"/>
          <w:lang w:val="en-NZ"/>
        </w:rPr>
      </w:pPr>
      <w:r w:rsidRPr="00340079">
        <w:rPr>
          <w:rFonts w:ascii="Aceh" w:hAnsi="Aceh"/>
          <w:sz w:val="21"/>
          <w:szCs w:val="21"/>
          <w:lang w:val="en-NZ"/>
        </w:rPr>
        <w:t xml:space="preserve">12.14. </w:t>
      </w:r>
      <w:r w:rsidR="0012291F" w:rsidRPr="00340079">
        <w:rPr>
          <w:rFonts w:ascii="Aceh" w:hAnsi="Aceh"/>
          <w:sz w:val="21"/>
          <w:szCs w:val="21"/>
          <w:lang w:val="en-NZ"/>
        </w:rPr>
        <w:t>SYNAQ</w:t>
      </w:r>
      <w:r w:rsidR="007629FC" w:rsidRPr="00B27B06">
        <w:rPr>
          <w:rFonts w:ascii="Aceh" w:hAnsi="Aceh"/>
          <w:sz w:val="21"/>
          <w:szCs w:val="21"/>
          <w:lang w:val="en-NZ"/>
        </w:rPr>
        <w:t xml:space="preserve"> reserves the right to increase the prices it charges for the Services from time to time, upon at least thirty (30) </w:t>
      </w:r>
      <w:r w:rsidR="004A4961" w:rsidRPr="00340079">
        <w:rPr>
          <w:rFonts w:ascii="Aceh" w:hAnsi="Aceh"/>
          <w:sz w:val="21"/>
          <w:szCs w:val="21"/>
          <w:lang w:val="en-NZ"/>
        </w:rPr>
        <w:t>days'</w:t>
      </w:r>
      <w:r w:rsidR="004A4961" w:rsidRPr="00B27B06">
        <w:rPr>
          <w:rFonts w:ascii="Aceh" w:hAnsi="Aceh"/>
          <w:sz w:val="21"/>
          <w:szCs w:val="21"/>
          <w:lang w:val="en-NZ"/>
        </w:rPr>
        <w:t xml:space="preserve"> </w:t>
      </w:r>
      <w:r w:rsidR="007629FC" w:rsidRPr="00B27B06">
        <w:rPr>
          <w:rFonts w:ascii="Aceh" w:hAnsi="Aceh"/>
          <w:sz w:val="21"/>
          <w:szCs w:val="21"/>
          <w:lang w:val="en-NZ"/>
        </w:rPr>
        <w:t xml:space="preserve">written notification to the </w:t>
      </w:r>
      <w:r w:rsidR="0012291F" w:rsidRPr="00340079">
        <w:rPr>
          <w:rFonts w:ascii="Aceh" w:hAnsi="Aceh"/>
          <w:sz w:val="21"/>
          <w:szCs w:val="21"/>
          <w:lang w:val="en-NZ"/>
        </w:rPr>
        <w:t>Reseller</w:t>
      </w:r>
      <w:r w:rsidR="007629FC" w:rsidRPr="00B27B06">
        <w:rPr>
          <w:rFonts w:ascii="Aceh" w:hAnsi="Aceh"/>
          <w:sz w:val="21"/>
          <w:szCs w:val="21"/>
          <w:lang w:val="en-NZ"/>
        </w:rPr>
        <w:t>.</w:t>
      </w:r>
    </w:p>
    <w:p w14:paraId="266DCA18" w14:textId="01F39A04" w:rsidR="002E33D8" w:rsidRPr="00B27B06" w:rsidRDefault="009254A8" w:rsidP="00B27B06">
      <w:pPr>
        <w:pStyle w:val="BodyTextIndent"/>
        <w:spacing w:before="120" w:after="120" w:line="360" w:lineRule="auto"/>
        <w:ind w:left="567" w:firstLine="0"/>
        <w:jc w:val="both"/>
        <w:rPr>
          <w:rFonts w:ascii="Aceh" w:hAnsi="Aceh"/>
          <w:sz w:val="21"/>
          <w:szCs w:val="21"/>
          <w:lang w:val="en-NZ"/>
        </w:rPr>
      </w:pPr>
      <w:r w:rsidRPr="00B27B06">
        <w:rPr>
          <w:rFonts w:ascii="Aceh" w:hAnsi="Aceh"/>
          <w:sz w:val="21"/>
          <w:szCs w:val="21"/>
          <w:lang w:val="en-NZ"/>
        </w:rPr>
        <w:t>12.1</w:t>
      </w:r>
      <w:r w:rsidRPr="00340079">
        <w:rPr>
          <w:rFonts w:ascii="Aceh" w:hAnsi="Aceh"/>
          <w:sz w:val="21"/>
          <w:szCs w:val="21"/>
          <w:lang w:val="en-NZ"/>
        </w:rPr>
        <w:t>5</w:t>
      </w:r>
      <w:r w:rsidRPr="00B27B06">
        <w:rPr>
          <w:rFonts w:ascii="Aceh" w:hAnsi="Aceh"/>
          <w:sz w:val="21"/>
          <w:szCs w:val="21"/>
          <w:lang w:val="en-NZ"/>
        </w:rPr>
        <w:t xml:space="preserve">. </w:t>
      </w:r>
      <w:r w:rsidR="002A40EC" w:rsidRPr="00B27B06">
        <w:rPr>
          <w:rFonts w:ascii="Aceh" w:hAnsi="Aceh"/>
          <w:sz w:val="21"/>
          <w:szCs w:val="21"/>
          <w:lang w:val="en-NZ"/>
        </w:rPr>
        <w:t>Client Cancellation or Change P</w:t>
      </w:r>
      <w:r w:rsidR="007440FA" w:rsidRPr="00B27B06">
        <w:rPr>
          <w:rFonts w:ascii="Aceh" w:hAnsi="Aceh"/>
          <w:sz w:val="21"/>
          <w:szCs w:val="21"/>
          <w:lang w:val="en-NZ"/>
        </w:rPr>
        <w:t>rocess</w:t>
      </w:r>
      <w:r w:rsidRPr="00340079">
        <w:rPr>
          <w:rFonts w:ascii="Aceh" w:hAnsi="Aceh"/>
          <w:sz w:val="21"/>
          <w:szCs w:val="21"/>
          <w:lang w:val="en-NZ"/>
        </w:rPr>
        <w:t>:</w:t>
      </w:r>
      <w:r w:rsidRPr="00B27B06">
        <w:rPr>
          <w:rFonts w:ascii="Aceh" w:hAnsi="Aceh"/>
          <w:sz w:val="21"/>
          <w:szCs w:val="21"/>
          <w:lang w:val="en-NZ"/>
        </w:rPr>
        <w:t xml:space="preserve"> </w:t>
      </w:r>
      <w:r w:rsidR="007440FA" w:rsidRPr="00B27B06">
        <w:rPr>
          <w:rFonts w:ascii="Aceh" w:hAnsi="Aceh"/>
          <w:sz w:val="21"/>
          <w:szCs w:val="21"/>
          <w:lang w:val="en-NZ"/>
        </w:rPr>
        <w:t xml:space="preserve">notify </w:t>
      </w:r>
      <w:r w:rsidR="0012291F" w:rsidRPr="00B27B06">
        <w:rPr>
          <w:rFonts w:ascii="Aceh" w:hAnsi="Aceh"/>
          <w:sz w:val="21"/>
          <w:szCs w:val="21"/>
          <w:lang w:val="en-NZ"/>
        </w:rPr>
        <w:t>SYNAQ</w:t>
      </w:r>
      <w:r w:rsidR="007440FA" w:rsidRPr="00B27B06">
        <w:rPr>
          <w:rFonts w:ascii="Aceh" w:hAnsi="Aceh"/>
          <w:sz w:val="21"/>
          <w:szCs w:val="21"/>
          <w:lang w:val="en-NZ"/>
        </w:rPr>
        <w:t xml:space="preserve"> in writing if there is any change </w:t>
      </w:r>
      <w:r w:rsidR="004A4961" w:rsidRPr="00340079">
        <w:rPr>
          <w:rFonts w:ascii="Aceh" w:hAnsi="Aceh"/>
          <w:sz w:val="21"/>
          <w:szCs w:val="21"/>
          <w:lang w:val="en-NZ"/>
        </w:rPr>
        <w:t>to</w:t>
      </w:r>
      <w:r w:rsidR="004A4961" w:rsidRPr="00B27B06">
        <w:rPr>
          <w:rFonts w:ascii="Aceh" w:hAnsi="Aceh"/>
          <w:sz w:val="21"/>
          <w:szCs w:val="21"/>
          <w:lang w:val="en-NZ"/>
        </w:rPr>
        <w:t xml:space="preserve"> </w:t>
      </w:r>
      <w:r w:rsidR="007440FA" w:rsidRPr="00B27B06">
        <w:rPr>
          <w:rFonts w:ascii="Aceh" w:hAnsi="Aceh"/>
          <w:sz w:val="21"/>
          <w:szCs w:val="21"/>
          <w:lang w:val="en-NZ"/>
        </w:rPr>
        <w:t>any</w:t>
      </w:r>
      <w:r w:rsidR="00487766" w:rsidRPr="00B27B06">
        <w:rPr>
          <w:rFonts w:ascii="Aceh" w:hAnsi="Aceh"/>
          <w:sz w:val="21"/>
          <w:szCs w:val="21"/>
          <w:lang w:val="en-NZ"/>
        </w:rPr>
        <w:t xml:space="preserve"> </w:t>
      </w:r>
      <w:r w:rsidR="002A1409" w:rsidRPr="00B27B06">
        <w:rPr>
          <w:rFonts w:ascii="Aceh" w:hAnsi="Aceh"/>
          <w:sz w:val="21"/>
          <w:szCs w:val="21"/>
          <w:lang w:val="en-NZ"/>
        </w:rPr>
        <w:t xml:space="preserve">Client </w:t>
      </w:r>
      <w:r w:rsidR="00487766" w:rsidRPr="00B27B06">
        <w:rPr>
          <w:rFonts w:ascii="Aceh" w:hAnsi="Aceh"/>
          <w:sz w:val="21"/>
          <w:szCs w:val="21"/>
          <w:lang w:val="en-NZ"/>
        </w:rPr>
        <w:t xml:space="preserve">order.  No cancellation or amendment to any </w:t>
      </w:r>
      <w:r w:rsidR="002A1409" w:rsidRPr="00B27B06">
        <w:rPr>
          <w:rFonts w:ascii="Aceh" w:hAnsi="Aceh"/>
          <w:sz w:val="21"/>
          <w:szCs w:val="21"/>
          <w:lang w:val="en-NZ"/>
        </w:rPr>
        <w:t xml:space="preserve">Client </w:t>
      </w:r>
      <w:r w:rsidR="00487766" w:rsidRPr="00B27B06">
        <w:rPr>
          <w:rFonts w:ascii="Aceh" w:hAnsi="Aceh"/>
          <w:sz w:val="21"/>
          <w:szCs w:val="21"/>
          <w:lang w:val="en-NZ"/>
        </w:rPr>
        <w:t xml:space="preserve">order shall be accepted if not confirmed in writing by the </w:t>
      </w:r>
      <w:r w:rsidR="0012291F" w:rsidRPr="00B27B06">
        <w:rPr>
          <w:rFonts w:ascii="Aceh" w:hAnsi="Aceh"/>
          <w:sz w:val="21"/>
          <w:szCs w:val="21"/>
          <w:lang w:val="en-NZ"/>
        </w:rPr>
        <w:t>Reseller</w:t>
      </w:r>
      <w:r w:rsidR="00487766" w:rsidRPr="00B27B06">
        <w:rPr>
          <w:rFonts w:ascii="Aceh" w:hAnsi="Aceh"/>
          <w:sz w:val="21"/>
          <w:szCs w:val="21"/>
          <w:lang w:val="en-NZ"/>
        </w:rPr>
        <w:t xml:space="preserve"> to </w:t>
      </w:r>
      <w:r w:rsidR="0012291F" w:rsidRPr="00B27B06">
        <w:rPr>
          <w:rFonts w:ascii="Aceh" w:hAnsi="Aceh"/>
          <w:sz w:val="21"/>
          <w:szCs w:val="21"/>
          <w:lang w:val="en-NZ"/>
        </w:rPr>
        <w:t>SYNAQ</w:t>
      </w:r>
      <w:r w:rsidR="004A4961" w:rsidRPr="00340079">
        <w:rPr>
          <w:rFonts w:ascii="Aceh" w:hAnsi="Aceh"/>
          <w:sz w:val="21"/>
          <w:szCs w:val="21"/>
          <w:lang w:val="en-NZ"/>
        </w:rPr>
        <w:t>,</w:t>
      </w:r>
      <w:r w:rsidR="002A40EC" w:rsidRPr="00B27B06">
        <w:rPr>
          <w:rFonts w:ascii="Aceh" w:hAnsi="Aceh"/>
          <w:sz w:val="21"/>
          <w:szCs w:val="21"/>
          <w:lang w:val="en-NZ"/>
        </w:rPr>
        <w:t xml:space="preserve"> and </w:t>
      </w:r>
      <w:r w:rsidR="0012291F" w:rsidRPr="00B27B06">
        <w:rPr>
          <w:rFonts w:ascii="Aceh" w:hAnsi="Aceh"/>
          <w:sz w:val="21"/>
          <w:szCs w:val="21"/>
          <w:lang w:val="en-NZ"/>
        </w:rPr>
        <w:t>SYNAQ</w:t>
      </w:r>
      <w:r w:rsidR="002A40EC" w:rsidRPr="00B27B06">
        <w:rPr>
          <w:rFonts w:ascii="Aceh" w:hAnsi="Aceh"/>
          <w:sz w:val="21"/>
          <w:szCs w:val="21"/>
          <w:lang w:val="en-NZ"/>
        </w:rPr>
        <w:t xml:space="preserve"> has confirmed receipt of </w:t>
      </w:r>
      <w:r w:rsidR="00E97D1C" w:rsidRPr="00B27B06">
        <w:rPr>
          <w:rFonts w:ascii="Aceh" w:hAnsi="Aceh"/>
          <w:sz w:val="21"/>
          <w:szCs w:val="21"/>
          <w:lang w:val="en-NZ"/>
        </w:rPr>
        <w:t>the written notification</w:t>
      </w:r>
      <w:r w:rsidR="00D74BCA" w:rsidRPr="00B27B06">
        <w:rPr>
          <w:rFonts w:ascii="Aceh" w:hAnsi="Aceh"/>
          <w:sz w:val="21"/>
          <w:szCs w:val="21"/>
          <w:lang w:val="en-NZ"/>
        </w:rPr>
        <w:t xml:space="preserve">.  </w:t>
      </w:r>
      <w:r w:rsidR="0012291F" w:rsidRPr="00B27B06">
        <w:rPr>
          <w:rFonts w:ascii="Aceh" w:hAnsi="Aceh"/>
          <w:sz w:val="21"/>
          <w:szCs w:val="21"/>
          <w:lang w:val="en-NZ"/>
        </w:rPr>
        <w:t>SYNAQ</w:t>
      </w:r>
      <w:r w:rsidR="00D74BCA" w:rsidRPr="00B27B06">
        <w:rPr>
          <w:rFonts w:ascii="Aceh" w:hAnsi="Aceh"/>
          <w:sz w:val="21"/>
          <w:szCs w:val="21"/>
          <w:lang w:val="en-NZ"/>
        </w:rPr>
        <w:t xml:space="preserve"> will have no obligation to refund any Fees where notification has not been provided or notification has been provided late to </w:t>
      </w:r>
      <w:r w:rsidR="0012291F" w:rsidRPr="00B27B06">
        <w:rPr>
          <w:rFonts w:ascii="Aceh" w:hAnsi="Aceh"/>
          <w:sz w:val="21"/>
          <w:szCs w:val="21"/>
          <w:lang w:val="en-NZ"/>
        </w:rPr>
        <w:t>SYNAQ</w:t>
      </w:r>
      <w:r w:rsidR="00D74BCA" w:rsidRPr="00B27B06">
        <w:rPr>
          <w:rFonts w:ascii="Aceh" w:hAnsi="Aceh"/>
          <w:sz w:val="21"/>
          <w:szCs w:val="21"/>
          <w:lang w:val="en-NZ"/>
        </w:rPr>
        <w:t>.</w:t>
      </w:r>
    </w:p>
    <w:p w14:paraId="72E0ACE3" w14:textId="77777777" w:rsidR="007629FC" w:rsidRPr="00B27B06" w:rsidRDefault="007629FC" w:rsidP="00323C54">
      <w:pPr>
        <w:spacing w:line="360" w:lineRule="auto"/>
        <w:jc w:val="both"/>
        <w:rPr>
          <w:rFonts w:ascii="Aceh" w:hAnsi="Aceh" w:cs="Arial"/>
          <w:sz w:val="20"/>
          <w:szCs w:val="20"/>
        </w:rPr>
      </w:pPr>
    </w:p>
    <w:p w14:paraId="4797F56F" w14:textId="5D0132F5" w:rsidR="00921900" w:rsidRPr="00B27B06" w:rsidRDefault="009254A8" w:rsidP="00B27B06">
      <w:pPr>
        <w:pStyle w:val="ListParagraph"/>
        <w:spacing w:before="120" w:after="120" w:line="360" w:lineRule="auto"/>
        <w:ind w:hanging="720"/>
        <w:rPr>
          <w:sz w:val="21"/>
          <w:szCs w:val="21"/>
        </w:rPr>
      </w:pPr>
      <w:r w:rsidRPr="00340079">
        <w:rPr>
          <w:rFonts w:ascii="Aceh" w:hAnsi="Aceh" w:cs="Arial"/>
          <w:b/>
          <w:bCs/>
          <w:sz w:val="21"/>
          <w:szCs w:val="21"/>
        </w:rPr>
        <w:t xml:space="preserve">13. </w:t>
      </w:r>
      <w:r w:rsidR="00C3083E" w:rsidRPr="00B27B06">
        <w:rPr>
          <w:rFonts w:ascii="Aceh" w:hAnsi="Aceh" w:cs="Arial"/>
          <w:b/>
          <w:bCs/>
          <w:sz w:val="21"/>
          <w:szCs w:val="21"/>
        </w:rPr>
        <w:t xml:space="preserve">INTELLECTUAL </w:t>
      </w:r>
      <w:r w:rsidR="007629FC" w:rsidRPr="00B27B06">
        <w:rPr>
          <w:rFonts w:ascii="Aceh" w:hAnsi="Aceh" w:cs="Arial"/>
          <w:b/>
          <w:bCs/>
          <w:sz w:val="21"/>
          <w:szCs w:val="21"/>
        </w:rPr>
        <w:t>PROPERTY RIGHTS</w:t>
      </w:r>
    </w:p>
    <w:p w14:paraId="5341ACC3" w14:textId="2266FD1D" w:rsidR="00395458" w:rsidRDefault="009254A8" w:rsidP="00395458">
      <w:pPr>
        <w:pStyle w:val="BodyTextIndent"/>
        <w:spacing w:before="120" w:after="120" w:line="360" w:lineRule="auto"/>
        <w:ind w:left="567" w:firstLine="0"/>
        <w:rPr>
          <w:rFonts w:ascii="Aceh" w:hAnsi="Aceh"/>
          <w:sz w:val="21"/>
          <w:szCs w:val="21"/>
        </w:rPr>
      </w:pPr>
      <w:r w:rsidRPr="00340079">
        <w:rPr>
          <w:rFonts w:ascii="Aceh" w:hAnsi="Aceh"/>
          <w:sz w:val="21"/>
          <w:szCs w:val="21"/>
        </w:rPr>
        <w:t xml:space="preserve">13.1. </w:t>
      </w:r>
      <w:r w:rsidR="004D5060" w:rsidRPr="00B27B06">
        <w:rPr>
          <w:rFonts w:ascii="Aceh" w:hAnsi="Aceh"/>
          <w:sz w:val="21"/>
          <w:szCs w:val="21"/>
        </w:rPr>
        <w:t xml:space="preserve">The </w:t>
      </w:r>
      <w:r w:rsidR="0012291F" w:rsidRPr="00340079">
        <w:rPr>
          <w:rFonts w:ascii="Aceh" w:hAnsi="Aceh"/>
          <w:sz w:val="21"/>
          <w:szCs w:val="21"/>
        </w:rPr>
        <w:t>Reseller</w:t>
      </w:r>
      <w:r w:rsidR="004D5060" w:rsidRPr="00B27B06">
        <w:rPr>
          <w:rFonts w:ascii="Aceh" w:hAnsi="Aceh"/>
          <w:sz w:val="21"/>
          <w:szCs w:val="21"/>
        </w:rPr>
        <w:t xml:space="preserve"> shall not </w:t>
      </w:r>
      <w:r w:rsidR="004A4961" w:rsidRPr="00340079">
        <w:rPr>
          <w:rFonts w:ascii="Aceh" w:hAnsi="Aceh"/>
          <w:sz w:val="21"/>
          <w:szCs w:val="21"/>
        </w:rPr>
        <w:t>and</w:t>
      </w:r>
      <w:r w:rsidR="004A4961" w:rsidRPr="00B27B06">
        <w:rPr>
          <w:rFonts w:ascii="Aceh" w:hAnsi="Aceh"/>
          <w:sz w:val="21"/>
          <w:szCs w:val="21"/>
        </w:rPr>
        <w:t xml:space="preserve"> </w:t>
      </w:r>
      <w:r w:rsidR="004D5060" w:rsidRPr="00B27B06">
        <w:rPr>
          <w:rFonts w:ascii="Aceh" w:hAnsi="Aceh"/>
          <w:sz w:val="21"/>
          <w:szCs w:val="21"/>
        </w:rPr>
        <w:t xml:space="preserve">allow any third party to use, copy, reverse-engineer, decompile, modify, or otherwise handle </w:t>
      </w:r>
      <w:r w:rsidR="0012291F" w:rsidRPr="00340079">
        <w:rPr>
          <w:rFonts w:ascii="Aceh" w:hAnsi="Aceh"/>
          <w:sz w:val="21"/>
          <w:szCs w:val="21"/>
        </w:rPr>
        <w:t>SYNAQ</w:t>
      </w:r>
      <w:r w:rsidR="004D5060" w:rsidRPr="00B27B06">
        <w:rPr>
          <w:rFonts w:ascii="Aceh" w:hAnsi="Aceh"/>
          <w:sz w:val="21"/>
          <w:szCs w:val="21"/>
        </w:rPr>
        <w:t>’s intellectual property in any unauthorised manner, even after termination of this Agreement.</w:t>
      </w:r>
    </w:p>
    <w:p w14:paraId="7346D719" w14:textId="77777777" w:rsidR="00395458" w:rsidRDefault="00921900" w:rsidP="00395458">
      <w:pPr>
        <w:pStyle w:val="BodyTextIndent"/>
        <w:spacing w:before="120" w:after="120" w:line="360" w:lineRule="auto"/>
        <w:ind w:left="567" w:firstLine="0"/>
        <w:rPr>
          <w:rFonts w:ascii="Aceh" w:hAnsi="Aceh"/>
          <w:sz w:val="21"/>
          <w:szCs w:val="21"/>
        </w:rPr>
      </w:pPr>
      <w:r w:rsidRPr="00340079">
        <w:rPr>
          <w:rFonts w:ascii="Aceh" w:hAnsi="Aceh"/>
          <w:sz w:val="21"/>
          <w:szCs w:val="21"/>
        </w:rPr>
        <w:lastRenderedPageBreak/>
        <w:br/>
      </w:r>
      <w:r w:rsidR="009254A8" w:rsidRPr="00340079">
        <w:rPr>
          <w:rFonts w:ascii="Aceh" w:hAnsi="Aceh"/>
          <w:sz w:val="21"/>
          <w:szCs w:val="21"/>
        </w:rPr>
        <w:t xml:space="preserve">13.2. </w:t>
      </w:r>
      <w:r w:rsidRPr="00B27B06">
        <w:rPr>
          <w:rFonts w:ascii="Aceh" w:hAnsi="Aceh"/>
          <w:sz w:val="21"/>
          <w:szCs w:val="21"/>
        </w:rPr>
        <w:t>The Services, Services Documentation, Pattern Data and all intellectual property rights therein or relating thereto and all enhancements or changes thereto are and shall remain the property of SYNAQ and all copies thereof in the Reseller's possession, custody or control shall (to the extent that they are not exhausted by proper use) be returned to SYNAQ or otherwise disposed of by the Reseller as SYNAQ may from time direct.</w:t>
      </w:r>
    </w:p>
    <w:p w14:paraId="4BA78E38" w14:textId="4B85ABEB" w:rsidR="004D5060" w:rsidRDefault="009254A8" w:rsidP="00395458">
      <w:pPr>
        <w:pStyle w:val="BodyTextIndent"/>
        <w:spacing w:before="120" w:after="120" w:line="360" w:lineRule="auto"/>
        <w:ind w:left="567" w:firstLine="0"/>
        <w:rPr>
          <w:rFonts w:ascii="Aceh" w:hAnsi="Aceh"/>
          <w:sz w:val="21"/>
          <w:szCs w:val="21"/>
        </w:rPr>
      </w:pPr>
      <w:r w:rsidRPr="00340079">
        <w:rPr>
          <w:rFonts w:ascii="Aceh" w:hAnsi="Aceh"/>
          <w:sz w:val="21"/>
          <w:szCs w:val="21"/>
        </w:rPr>
        <w:t xml:space="preserve">13.3. </w:t>
      </w:r>
      <w:r w:rsidR="00921900" w:rsidRPr="00B27B06">
        <w:rPr>
          <w:rFonts w:ascii="Aceh" w:hAnsi="Aceh"/>
          <w:sz w:val="21"/>
          <w:szCs w:val="21"/>
        </w:rPr>
        <w:t>Material Breach. Any unauthorised use, copying, reverse-engineering, disclosure, or infringement of SYNAQ’s Intellectual Property by the Reseller or its Affiliates, subcontractors, Clients, or End Users shall constitute a material breach entitling SYNAQ to terminate this Agreement in accordance with clause 1</w:t>
      </w:r>
      <w:r w:rsidR="003C5EF5" w:rsidRPr="00340079">
        <w:rPr>
          <w:rFonts w:ascii="Aceh" w:hAnsi="Aceh"/>
          <w:sz w:val="21"/>
          <w:szCs w:val="21"/>
        </w:rPr>
        <w:t>8, Breach and Termination</w:t>
      </w:r>
      <w:r w:rsidR="00921900" w:rsidRPr="00340079">
        <w:rPr>
          <w:rFonts w:ascii="Aceh" w:hAnsi="Aceh"/>
          <w:sz w:val="21"/>
          <w:szCs w:val="21"/>
        </w:rPr>
        <w:t>.</w:t>
      </w:r>
    </w:p>
    <w:p w14:paraId="6985B111" w14:textId="4C92825C" w:rsidR="0024597E" w:rsidRPr="00340079" w:rsidRDefault="009254A8" w:rsidP="00395458">
      <w:pPr>
        <w:pStyle w:val="BodyTextIndent"/>
        <w:spacing w:before="120" w:after="120" w:line="360" w:lineRule="auto"/>
        <w:ind w:left="567" w:firstLine="0"/>
        <w:rPr>
          <w:rFonts w:ascii="Aceh" w:hAnsi="Aceh"/>
          <w:bCs/>
          <w:sz w:val="21"/>
          <w:szCs w:val="21"/>
          <w:lang w:val="en-ZA"/>
        </w:rPr>
      </w:pPr>
      <w:r w:rsidRPr="00340079">
        <w:rPr>
          <w:rFonts w:ascii="Aceh" w:hAnsi="Aceh"/>
          <w:bCs/>
          <w:sz w:val="21"/>
          <w:szCs w:val="21"/>
        </w:rPr>
        <w:t xml:space="preserve">13.4. </w:t>
      </w:r>
      <w:r w:rsidR="004A4961" w:rsidRPr="00B27B06">
        <w:rPr>
          <w:rFonts w:ascii="Aceh" w:hAnsi="Aceh"/>
          <w:bCs/>
          <w:sz w:val="21"/>
          <w:szCs w:val="21"/>
          <w:lang w:val="en-ZA"/>
        </w:rPr>
        <w:t>T</w:t>
      </w:r>
      <w:r w:rsidRPr="00340079">
        <w:rPr>
          <w:rFonts w:ascii="Aceh" w:hAnsi="Aceh"/>
          <w:bCs/>
          <w:sz w:val="21"/>
          <w:szCs w:val="21"/>
          <w:lang w:val="en-ZA"/>
        </w:rPr>
        <w:t>erritory-specific</w:t>
      </w:r>
      <w:r w:rsidR="00F67EA9" w:rsidRPr="00B27B06">
        <w:rPr>
          <w:rFonts w:ascii="Aceh" w:hAnsi="Aceh"/>
          <w:bCs/>
          <w:sz w:val="21"/>
          <w:szCs w:val="21"/>
          <w:lang w:val="en-ZA"/>
        </w:rPr>
        <w:t xml:space="preserve"> development (“Territory Development”): The </w:t>
      </w:r>
      <w:r w:rsidR="0012291F" w:rsidRPr="00B27B06">
        <w:rPr>
          <w:rFonts w:ascii="Aceh" w:hAnsi="Aceh"/>
          <w:bCs/>
          <w:sz w:val="21"/>
          <w:szCs w:val="21"/>
          <w:lang w:val="en-ZA"/>
        </w:rPr>
        <w:t>Reseller</w:t>
      </w:r>
      <w:r w:rsidR="00F67EA9" w:rsidRPr="00B27B06">
        <w:rPr>
          <w:rFonts w:ascii="Aceh" w:hAnsi="Aceh"/>
          <w:bCs/>
          <w:sz w:val="21"/>
          <w:szCs w:val="21"/>
          <w:lang w:val="en-ZA"/>
        </w:rPr>
        <w:t xml:space="preserve"> agrees that any future enhancements and amendments to the </w:t>
      </w:r>
      <w:r w:rsidR="0012291F" w:rsidRPr="00340079">
        <w:rPr>
          <w:rFonts w:ascii="Aceh" w:hAnsi="Aceh"/>
          <w:bCs/>
          <w:sz w:val="21"/>
          <w:szCs w:val="21"/>
          <w:lang w:val="en-ZA"/>
        </w:rPr>
        <w:t>SYNAQ</w:t>
      </w:r>
      <w:r w:rsidR="00F67EA9" w:rsidRPr="00B27B06">
        <w:rPr>
          <w:rFonts w:ascii="Aceh" w:hAnsi="Aceh"/>
          <w:bCs/>
          <w:sz w:val="21"/>
          <w:szCs w:val="21"/>
          <w:lang w:val="en-ZA"/>
        </w:rPr>
        <w:t xml:space="preserve"> Services that may be required as a result of </w:t>
      </w:r>
      <w:r w:rsidR="004A4961" w:rsidRPr="00340079">
        <w:rPr>
          <w:rFonts w:ascii="Aceh" w:hAnsi="Aceh"/>
          <w:bCs/>
          <w:sz w:val="21"/>
          <w:szCs w:val="21"/>
          <w:lang w:val="en-ZA"/>
        </w:rPr>
        <w:t>territory-specific</w:t>
      </w:r>
      <w:r w:rsidR="00F67EA9" w:rsidRPr="00B27B06">
        <w:rPr>
          <w:rFonts w:ascii="Aceh" w:hAnsi="Aceh"/>
          <w:bCs/>
          <w:sz w:val="21"/>
          <w:szCs w:val="21"/>
          <w:lang w:val="en-ZA"/>
        </w:rPr>
        <w:t xml:space="preserve"> needs may only commence subject </w:t>
      </w:r>
      <w:r w:rsidR="004A4961" w:rsidRPr="00340079">
        <w:rPr>
          <w:rFonts w:ascii="Aceh" w:hAnsi="Aceh"/>
          <w:bCs/>
          <w:sz w:val="21"/>
          <w:szCs w:val="21"/>
          <w:lang w:val="en-ZA"/>
        </w:rPr>
        <w:t xml:space="preserve">to: </w:t>
      </w:r>
    </w:p>
    <w:p w14:paraId="13E4CB32" w14:textId="2B9FF371" w:rsidR="00F67EA9" w:rsidRPr="00B27B06" w:rsidRDefault="009254A8" w:rsidP="00395458">
      <w:pPr>
        <w:pStyle w:val="BodyTextIndent"/>
        <w:spacing w:before="120" w:after="120" w:line="360" w:lineRule="auto"/>
        <w:ind w:left="851" w:firstLine="0"/>
        <w:rPr>
          <w:rFonts w:ascii="Aceh" w:hAnsi="Aceh"/>
          <w:bCs/>
          <w:sz w:val="21"/>
          <w:szCs w:val="21"/>
          <w:lang w:val="en-ZA"/>
        </w:rPr>
      </w:pPr>
      <w:r w:rsidRPr="00340079">
        <w:rPr>
          <w:rFonts w:ascii="Aceh" w:hAnsi="Aceh"/>
          <w:bCs/>
          <w:sz w:val="21"/>
          <w:szCs w:val="21"/>
          <w:lang w:val="en-ZA"/>
        </w:rPr>
        <w:t xml:space="preserve">13.4.1. </w:t>
      </w:r>
      <w:r w:rsidR="00F67EA9" w:rsidRPr="00B27B06">
        <w:rPr>
          <w:rFonts w:ascii="Aceh" w:hAnsi="Aceh"/>
          <w:bCs/>
          <w:sz w:val="21"/>
          <w:szCs w:val="21"/>
          <w:lang w:val="en-ZA"/>
        </w:rPr>
        <w:t xml:space="preserve">prior written approval from </w:t>
      </w:r>
      <w:r w:rsidR="0012291F" w:rsidRPr="00340079">
        <w:rPr>
          <w:rFonts w:ascii="Aceh" w:hAnsi="Aceh"/>
          <w:bCs/>
          <w:sz w:val="21"/>
          <w:szCs w:val="21"/>
          <w:lang w:val="en-ZA"/>
        </w:rPr>
        <w:t>SYNAQ</w:t>
      </w:r>
      <w:r w:rsidR="00F67EA9" w:rsidRPr="00B27B06">
        <w:rPr>
          <w:rFonts w:ascii="Aceh" w:hAnsi="Aceh"/>
          <w:bCs/>
          <w:sz w:val="21"/>
          <w:szCs w:val="21"/>
          <w:lang w:val="en-ZA"/>
        </w:rPr>
        <w:t xml:space="preserve">, </w:t>
      </w:r>
    </w:p>
    <w:p w14:paraId="4B540432" w14:textId="324AFEBB" w:rsidR="00F67EA9" w:rsidRPr="00B27B06" w:rsidRDefault="009254A8" w:rsidP="00B27B06">
      <w:pPr>
        <w:pStyle w:val="BodyTextIndent"/>
        <w:spacing w:before="120" w:after="120" w:line="360" w:lineRule="auto"/>
        <w:ind w:left="851" w:firstLine="0"/>
        <w:jc w:val="both"/>
        <w:rPr>
          <w:rFonts w:ascii="Aceh" w:hAnsi="Aceh"/>
          <w:bCs/>
          <w:sz w:val="21"/>
          <w:szCs w:val="21"/>
          <w:lang w:val="en-ZA"/>
        </w:rPr>
      </w:pPr>
      <w:r w:rsidRPr="00340079">
        <w:rPr>
          <w:rFonts w:ascii="Aceh" w:hAnsi="Aceh"/>
          <w:bCs/>
          <w:sz w:val="21"/>
          <w:szCs w:val="21"/>
          <w:lang w:val="en-ZA"/>
        </w:rPr>
        <w:t xml:space="preserve">13.4.2. </w:t>
      </w:r>
      <w:r w:rsidR="00F67EA9" w:rsidRPr="00B27B06">
        <w:rPr>
          <w:rFonts w:ascii="Aceh" w:hAnsi="Aceh"/>
          <w:bCs/>
          <w:sz w:val="21"/>
          <w:szCs w:val="21"/>
          <w:lang w:val="en-ZA"/>
        </w:rPr>
        <w:t xml:space="preserve">development work to be executed by </w:t>
      </w:r>
      <w:r w:rsidR="0012291F" w:rsidRPr="00340079">
        <w:rPr>
          <w:rFonts w:ascii="Aceh" w:hAnsi="Aceh"/>
          <w:bCs/>
          <w:sz w:val="21"/>
          <w:szCs w:val="21"/>
          <w:lang w:val="en-ZA"/>
        </w:rPr>
        <w:t>SYNAQ</w:t>
      </w:r>
      <w:r w:rsidR="00F67EA9" w:rsidRPr="00B27B06">
        <w:rPr>
          <w:rFonts w:ascii="Aceh" w:hAnsi="Aceh"/>
          <w:bCs/>
          <w:sz w:val="21"/>
          <w:szCs w:val="21"/>
          <w:lang w:val="en-ZA"/>
        </w:rPr>
        <w:t xml:space="preserve"> or its nominee only, unless otherwise agreed to in writing; and </w:t>
      </w:r>
    </w:p>
    <w:p w14:paraId="7131D37E" w14:textId="7D75B9CD" w:rsidR="00F67EA9" w:rsidRPr="00B27B06" w:rsidRDefault="009254A8" w:rsidP="00B27B06">
      <w:pPr>
        <w:pStyle w:val="BodyTextIndent"/>
        <w:spacing w:before="120" w:after="120" w:line="360" w:lineRule="auto"/>
        <w:ind w:left="851" w:firstLine="0"/>
        <w:jc w:val="both"/>
        <w:rPr>
          <w:rFonts w:ascii="Aceh" w:hAnsi="Aceh"/>
          <w:bCs/>
          <w:sz w:val="21"/>
          <w:szCs w:val="21"/>
          <w:lang w:val="en-ZA"/>
        </w:rPr>
      </w:pPr>
      <w:r w:rsidRPr="00340079">
        <w:rPr>
          <w:rFonts w:ascii="Aceh" w:hAnsi="Aceh"/>
          <w:bCs/>
          <w:sz w:val="21"/>
          <w:szCs w:val="21"/>
          <w:lang w:val="en-ZA"/>
        </w:rPr>
        <w:t xml:space="preserve">13.4.3. </w:t>
      </w:r>
      <w:r w:rsidR="004A4961" w:rsidRPr="00340079">
        <w:rPr>
          <w:rFonts w:ascii="Aceh" w:hAnsi="Aceh"/>
          <w:bCs/>
          <w:sz w:val="21"/>
          <w:szCs w:val="21"/>
          <w:lang w:val="en-ZA"/>
        </w:rPr>
        <w:t>All</w:t>
      </w:r>
      <w:r w:rsidR="004A4961" w:rsidRPr="00B27B06">
        <w:rPr>
          <w:rFonts w:ascii="Aceh" w:hAnsi="Aceh"/>
          <w:bCs/>
          <w:sz w:val="21"/>
          <w:szCs w:val="21"/>
          <w:lang w:val="en-ZA"/>
        </w:rPr>
        <w:t xml:space="preserve"> </w:t>
      </w:r>
      <w:r w:rsidR="00F67EA9" w:rsidRPr="00B27B06">
        <w:rPr>
          <w:rFonts w:ascii="Aceh" w:hAnsi="Aceh"/>
          <w:bCs/>
          <w:sz w:val="21"/>
          <w:szCs w:val="21"/>
          <w:lang w:val="en-ZA"/>
        </w:rPr>
        <w:t xml:space="preserve">Territory Development shall form part of the </w:t>
      </w:r>
      <w:r w:rsidR="0012291F" w:rsidRPr="00340079">
        <w:rPr>
          <w:rFonts w:ascii="Aceh" w:hAnsi="Aceh"/>
          <w:bCs/>
          <w:sz w:val="21"/>
          <w:szCs w:val="21"/>
          <w:lang w:val="en-ZA"/>
        </w:rPr>
        <w:t>SYNAQ</w:t>
      </w:r>
      <w:r w:rsidR="00F67EA9" w:rsidRPr="00B27B06">
        <w:rPr>
          <w:rFonts w:ascii="Aceh" w:hAnsi="Aceh"/>
          <w:bCs/>
          <w:sz w:val="21"/>
          <w:szCs w:val="21"/>
          <w:lang w:val="en-ZA"/>
        </w:rPr>
        <w:t xml:space="preserve"> Services, available to be utilised by other </w:t>
      </w:r>
      <w:r w:rsidR="004A4961" w:rsidRPr="00340079">
        <w:rPr>
          <w:rFonts w:ascii="Aceh" w:hAnsi="Aceh"/>
          <w:bCs/>
          <w:sz w:val="21"/>
          <w:szCs w:val="21"/>
          <w:lang w:val="en-ZA"/>
        </w:rPr>
        <w:t>Resellers</w:t>
      </w:r>
      <w:r w:rsidR="00F67EA9" w:rsidRPr="00B27B06">
        <w:rPr>
          <w:rFonts w:ascii="Aceh" w:hAnsi="Aceh"/>
          <w:bCs/>
          <w:sz w:val="21"/>
          <w:szCs w:val="21"/>
          <w:lang w:val="en-ZA"/>
        </w:rPr>
        <w:t xml:space="preserve"> and/or </w:t>
      </w:r>
      <w:r w:rsidR="004A4961" w:rsidRPr="00340079">
        <w:rPr>
          <w:rFonts w:ascii="Aceh" w:hAnsi="Aceh"/>
          <w:bCs/>
          <w:sz w:val="21"/>
          <w:szCs w:val="21"/>
          <w:lang w:val="en-ZA"/>
        </w:rPr>
        <w:t>Clients.</w:t>
      </w:r>
    </w:p>
    <w:p w14:paraId="77DDAFBB" w14:textId="2865EE93" w:rsidR="0034080C" w:rsidRPr="00B27B06" w:rsidRDefault="009254A8" w:rsidP="00B27B06">
      <w:pPr>
        <w:pStyle w:val="BodyTextIndent"/>
        <w:spacing w:before="120" w:after="120" w:line="360" w:lineRule="auto"/>
        <w:ind w:left="851" w:firstLine="0"/>
        <w:jc w:val="both"/>
        <w:rPr>
          <w:rFonts w:ascii="Aceh" w:hAnsi="Aceh"/>
          <w:bCs/>
          <w:sz w:val="21"/>
          <w:szCs w:val="21"/>
          <w:lang w:val="en-ZA"/>
        </w:rPr>
      </w:pPr>
      <w:r w:rsidRPr="00340079">
        <w:rPr>
          <w:rFonts w:ascii="Aceh" w:hAnsi="Aceh"/>
          <w:bCs/>
          <w:sz w:val="21"/>
          <w:szCs w:val="21"/>
          <w:lang w:val="en-ZA"/>
        </w:rPr>
        <w:t xml:space="preserve">13.4.4. </w:t>
      </w:r>
      <w:r w:rsidR="0034080C" w:rsidRPr="00B27B06">
        <w:rPr>
          <w:rFonts w:ascii="Aceh" w:hAnsi="Aceh"/>
          <w:bCs/>
          <w:sz w:val="21"/>
          <w:szCs w:val="21"/>
          <w:lang w:val="en-ZA"/>
        </w:rPr>
        <w:t xml:space="preserve">All Territory Development shall be owned by </w:t>
      </w:r>
      <w:r w:rsidR="0012291F" w:rsidRPr="00340079">
        <w:rPr>
          <w:rFonts w:ascii="Aceh" w:hAnsi="Aceh"/>
          <w:bCs/>
          <w:sz w:val="21"/>
          <w:szCs w:val="21"/>
          <w:lang w:val="en-ZA"/>
        </w:rPr>
        <w:t>SYNAQ</w:t>
      </w:r>
    </w:p>
    <w:p w14:paraId="1F8B871B" w14:textId="532412E6" w:rsidR="00F67EA9" w:rsidRPr="00B27B06" w:rsidRDefault="00B32F72" w:rsidP="00B27B06">
      <w:pPr>
        <w:pStyle w:val="BodyTextIndent"/>
        <w:spacing w:before="120" w:after="120" w:line="360" w:lineRule="auto"/>
        <w:ind w:left="567" w:firstLine="0"/>
        <w:rPr>
          <w:rFonts w:ascii="Aceh" w:hAnsi="Aceh"/>
          <w:bCs/>
          <w:sz w:val="21"/>
          <w:szCs w:val="21"/>
          <w:lang w:val="en-ZA"/>
        </w:rPr>
      </w:pPr>
      <w:r w:rsidRPr="00B27B06">
        <w:rPr>
          <w:rFonts w:ascii="Aceh" w:hAnsi="Aceh"/>
          <w:sz w:val="21"/>
          <w:szCs w:val="21"/>
          <w:lang w:val="en-ZA"/>
        </w:rPr>
        <w:t xml:space="preserve">13.5. </w:t>
      </w:r>
      <w:r w:rsidR="00F67EA9" w:rsidRPr="00B27B06">
        <w:rPr>
          <w:rFonts w:ascii="Aceh" w:hAnsi="Aceh"/>
          <w:sz w:val="21"/>
          <w:szCs w:val="21"/>
          <w:lang w:val="en-ZA"/>
        </w:rPr>
        <w:t xml:space="preserve">Services to be identified as </w:t>
      </w:r>
      <w:r w:rsidR="0012291F" w:rsidRPr="00B27B06">
        <w:rPr>
          <w:rFonts w:ascii="Aceh" w:hAnsi="Aceh"/>
          <w:sz w:val="21"/>
          <w:szCs w:val="21"/>
          <w:lang w:val="en-ZA"/>
        </w:rPr>
        <w:t>SYNAQ</w:t>
      </w:r>
      <w:r w:rsidR="00C020F6" w:rsidRPr="00B27B06">
        <w:rPr>
          <w:rFonts w:ascii="Aceh" w:hAnsi="Aceh"/>
          <w:sz w:val="21"/>
          <w:szCs w:val="21"/>
          <w:lang w:val="en-ZA"/>
        </w:rPr>
        <w:t>’s</w:t>
      </w:r>
      <w:r w:rsidR="00F67EA9" w:rsidRPr="00B27B06">
        <w:rPr>
          <w:rFonts w:ascii="Aceh" w:hAnsi="Aceh"/>
          <w:bCs/>
          <w:sz w:val="21"/>
          <w:szCs w:val="21"/>
          <w:lang w:val="en-ZA"/>
        </w:rPr>
        <w:t xml:space="preserve">. The </w:t>
      </w:r>
      <w:r w:rsidR="0012291F" w:rsidRPr="00340079">
        <w:rPr>
          <w:rFonts w:ascii="Aceh" w:hAnsi="Aceh"/>
          <w:bCs/>
          <w:sz w:val="21"/>
          <w:szCs w:val="21"/>
          <w:lang w:val="en-ZA"/>
        </w:rPr>
        <w:t>Reseller</w:t>
      </w:r>
      <w:r w:rsidR="00F67EA9" w:rsidRPr="00B27B06">
        <w:rPr>
          <w:rFonts w:ascii="Aceh" w:hAnsi="Aceh"/>
          <w:bCs/>
          <w:sz w:val="21"/>
          <w:szCs w:val="21"/>
          <w:lang w:val="en-ZA"/>
        </w:rPr>
        <w:t xml:space="preserve"> agrees </w:t>
      </w:r>
      <w:r w:rsidR="004A4961" w:rsidRPr="00340079">
        <w:rPr>
          <w:rFonts w:ascii="Aceh" w:hAnsi="Aceh"/>
          <w:bCs/>
          <w:sz w:val="21"/>
          <w:szCs w:val="21"/>
          <w:lang w:val="en-ZA"/>
        </w:rPr>
        <w:t xml:space="preserve">that </w:t>
      </w:r>
      <w:r w:rsidR="00F67EA9" w:rsidRPr="00B27B06">
        <w:rPr>
          <w:rFonts w:ascii="Aceh" w:hAnsi="Aceh"/>
          <w:bCs/>
          <w:sz w:val="21"/>
          <w:szCs w:val="21"/>
          <w:lang w:val="en-ZA"/>
        </w:rPr>
        <w:t xml:space="preserve">when discharging its obligations hereunder to identify the </w:t>
      </w:r>
      <w:r w:rsidR="0012291F" w:rsidRPr="00340079">
        <w:rPr>
          <w:rFonts w:ascii="Aceh" w:hAnsi="Aceh"/>
          <w:bCs/>
          <w:sz w:val="21"/>
          <w:szCs w:val="21"/>
          <w:lang w:val="en-ZA"/>
        </w:rPr>
        <w:t>SYNAQ</w:t>
      </w:r>
      <w:r w:rsidR="00F67EA9" w:rsidRPr="00B27B06">
        <w:rPr>
          <w:rFonts w:ascii="Aceh" w:hAnsi="Aceh"/>
          <w:bCs/>
          <w:sz w:val="21"/>
          <w:szCs w:val="21"/>
          <w:lang w:val="en-ZA"/>
        </w:rPr>
        <w:t xml:space="preserve"> Services as being the proprietary property of </w:t>
      </w:r>
      <w:r w:rsidR="0012291F" w:rsidRPr="00340079">
        <w:rPr>
          <w:rFonts w:ascii="Aceh" w:hAnsi="Aceh"/>
          <w:bCs/>
          <w:sz w:val="21"/>
          <w:szCs w:val="21"/>
          <w:lang w:val="en-ZA"/>
        </w:rPr>
        <w:t>SYNAQ</w:t>
      </w:r>
      <w:r w:rsidR="00F67EA9" w:rsidRPr="00B27B06">
        <w:rPr>
          <w:rFonts w:ascii="Aceh" w:hAnsi="Aceh"/>
          <w:bCs/>
          <w:sz w:val="21"/>
          <w:szCs w:val="21"/>
          <w:lang w:val="en-ZA"/>
        </w:rPr>
        <w:t xml:space="preserve">. The </w:t>
      </w:r>
      <w:r w:rsidR="0012291F" w:rsidRPr="00340079">
        <w:rPr>
          <w:rFonts w:ascii="Aceh" w:hAnsi="Aceh"/>
          <w:bCs/>
          <w:sz w:val="21"/>
          <w:szCs w:val="21"/>
          <w:lang w:val="en-ZA"/>
        </w:rPr>
        <w:t>Reseller</w:t>
      </w:r>
      <w:r w:rsidR="00F67EA9" w:rsidRPr="00B27B06">
        <w:rPr>
          <w:rFonts w:ascii="Aceh" w:hAnsi="Aceh"/>
          <w:bCs/>
          <w:sz w:val="21"/>
          <w:szCs w:val="21"/>
          <w:lang w:val="en-ZA"/>
        </w:rPr>
        <w:t xml:space="preserve"> agrees not to remove any copyright notices or confidential or proprietary legends or identification from the </w:t>
      </w:r>
      <w:r w:rsidR="0012291F" w:rsidRPr="00340079">
        <w:rPr>
          <w:rFonts w:ascii="Aceh" w:hAnsi="Aceh"/>
          <w:bCs/>
          <w:sz w:val="21"/>
          <w:szCs w:val="21"/>
          <w:lang w:val="en-ZA"/>
        </w:rPr>
        <w:t>SYNAQ</w:t>
      </w:r>
      <w:r w:rsidR="00C020F6" w:rsidRPr="00B27B06">
        <w:rPr>
          <w:rFonts w:ascii="Aceh" w:hAnsi="Aceh"/>
          <w:bCs/>
          <w:sz w:val="21"/>
          <w:szCs w:val="21"/>
          <w:lang w:val="en-ZA"/>
        </w:rPr>
        <w:t xml:space="preserve"> </w:t>
      </w:r>
      <w:r w:rsidR="00F67EA9" w:rsidRPr="00B27B06">
        <w:rPr>
          <w:rFonts w:ascii="Aceh" w:hAnsi="Aceh"/>
          <w:bCs/>
          <w:sz w:val="21"/>
          <w:szCs w:val="21"/>
          <w:lang w:val="en-ZA"/>
        </w:rPr>
        <w:t xml:space="preserve">Services or Documentation. </w:t>
      </w:r>
    </w:p>
    <w:p w14:paraId="7FC9F312" w14:textId="77777777" w:rsidR="00A85C17" w:rsidRPr="00B27B06" w:rsidRDefault="00A85C17" w:rsidP="0024597E">
      <w:pPr>
        <w:pStyle w:val="BodyTextIndent"/>
        <w:spacing w:before="120" w:after="120" w:line="360" w:lineRule="auto"/>
        <w:ind w:left="1142" w:firstLine="0"/>
        <w:jc w:val="both"/>
        <w:rPr>
          <w:rFonts w:ascii="Aceh" w:hAnsi="Aceh"/>
          <w:sz w:val="21"/>
          <w:szCs w:val="21"/>
        </w:rPr>
      </w:pPr>
    </w:p>
    <w:p w14:paraId="1C9D5A3D" w14:textId="5A3EBFB9" w:rsidR="004A03E8" w:rsidRPr="00B27B06" w:rsidRDefault="00697306" w:rsidP="00B27B06">
      <w:pPr>
        <w:pStyle w:val="BodyTextIndent"/>
        <w:spacing w:before="120" w:after="120" w:line="360" w:lineRule="auto"/>
        <w:ind w:left="0" w:firstLine="0"/>
        <w:jc w:val="both"/>
        <w:rPr>
          <w:rFonts w:ascii="Aceh" w:hAnsi="Aceh"/>
          <w:bCs/>
          <w:sz w:val="21"/>
          <w:szCs w:val="21"/>
          <w:lang w:val="en-ZA"/>
        </w:rPr>
      </w:pPr>
      <w:bookmarkStart w:id="9" w:name="_Ref204690800"/>
      <w:r w:rsidRPr="00340079">
        <w:rPr>
          <w:rFonts w:ascii="Aceh" w:hAnsi="Aceh"/>
          <w:b/>
          <w:sz w:val="21"/>
          <w:szCs w:val="21"/>
          <w:lang w:val="en-ZA"/>
        </w:rPr>
        <w:t xml:space="preserve">14. </w:t>
      </w:r>
      <w:r w:rsidR="0012291F" w:rsidRPr="00340079">
        <w:rPr>
          <w:rFonts w:ascii="Aceh" w:hAnsi="Aceh"/>
          <w:b/>
          <w:sz w:val="21"/>
          <w:szCs w:val="21"/>
          <w:lang w:val="en-ZA"/>
        </w:rPr>
        <w:t>SYNAQ</w:t>
      </w:r>
      <w:r w:rsidR="00C020F6" w:rsidRPr="00B27B06">
        <w:rPr>
          <w:rFonts w:ascii="Aceh" w:hAnsi="Aceh"/>
          <w:bCs/>
          <w:sz w:val="21"/>
          <w:szCs w:val="21"/>
          <w:lang w:val="en-ZA"/>
        </w:rPr>
        <w:t xml:space="preserve"> </w:t>
      </w:r>
      <w:r w:rsidR="00F67EA9" w:rsidRPr="00B27B06">
        <w:rPr>
          <w:rFonts w:ascii="Aceh" w:hAnsi="Aceh"/>
          <w:b/>
          <w:bCs/>
          <w:sz w:val="21"/>
          <w:szCs w:val="21"/>
          <w:lang w:val="en-ZA"/>
        </w:rPr>
        <w:t>trademarks</w:t>
      </w:r>
      <w:r w:rsidR="00F67EA9" w:rsidRPr="00B27B06">
        <w:rPr>
          <w:rFonts w:ascii="Aceh" w:hAnsi="Aceh"/>
          <w:bCs/>
          <w:sz w:val="21"/>
          <w:szCs w:val="21"/>
          <w:lang w:val="en-ZA"/>
        </w:rPr>
        <w:t xml:space="preserve">. </w:t>
      </w:r>
    </w:p>
    <w:p w14:paraId="66D15F9D" w14:textId="78AE6430" w:rsidR="004A03E8" w:rsidRPr="00B27B06" w:rsidRDefault="00697306" w:rsidP="00B27B06">
      <w:pPr>
        <w:pStyle w:val="BodyTextIndent"/>
        <w:spacing w:before="120" w:after="120" w:line="360" w:lineRule="auto"/>
        <w:ind w:left="567" w:firstLine="0"/>
        <w:rPr>
          <w:rFonts w:ascii="Aceh" w:hAnsi="Aceh"/>
          <w:bCs/>
          <w:sz w:val="21"/>
          <w:szCs w:val="21"/>
          <w:lang w:val="en-ZA"/>
        </w:rPr>
      </w:pPr>
      <w:r w:rsidRPr="00340079">
        <w:rPr>
          <w:rFonts w:ascii="Aceh" w:hAnsi="Aceh"/>
          <w:bCs/>
          <w:sz w:val="21"/>
          <w:szCs w:val="21"/>
          <w:lang w:val="en-ZA"/>
        </w:rPr>
        <w:t xml:space="preserve">14.1. </w:t>
      </w:r>
      <w:r w:rsidR="0012291F" w:rsidRPr="00340079">
        <w:rPr>
          <w:rFonts w:ascii="Aceh" w:hAnsi="Aceh"/>
          <w:bCs/>
          <w:sz w:val="21"/>
          <w:szCs w:val="21"/>
          <w:lang w:val="en-ZA"/>
        </w:rPr>
        <w:t>SYNAQ</w:t>
      </w:r>
      <w:r w:rsidR="00C020F6" w:rsidRPr="00B27B06">
        <w:rPr>
          <w:rFonts w:ascii="Aceh" w:hAnsi="Aceh"/>
          <w:bCs/>
          <w:sz w:val="21"/>
          <w:szCs w:val="21"/>
          <w:lang w:val="en-ZA"/>
        </w:rPr>
        <w:t xml:space="preserve"> </w:t>
      </w:r>
      <w:r w:rsidR="00F67EA9" w:rsidRPr="00B27B06">
        <w:rPr>
          <w:rFonts w:ascii="Aceh" w:hAnsi="Aceh"/>
          <w:bCs/>
          <w:sz w:val="21"/>
          <w:szCs w:val="21"/>
          <w:lang w:val="en-ZA"/>
        </w:rPr>
        <w:t xml:space="preserve">hereby grants </w:t>
      </w:r>
      <w:r w:rsidR="0012291F" w:rsidRPr="00340079">
        <w:rPr>
          <w:rFonts w:ascii="Aceh" w:hAnsi="Aceh"/>
          <w:bCs/>
          <w:sz w:val="21"/>
          <w:szCs w:val="21"/>
          <w:lang w:val="en-ZA"/>
        </w:rPr>
        <w:t>Reseller</w:t>
      </w:r>
      <w:r w:rsidR="00F67EA9" w:rsidRPr="00B27B06">
        <w:rPr>
          <w:rFonts w:ascii="Aceh" w:hAnsi="Aceh"/>
          <w:bCs/>
          <w:sz w:val="21"/>
          <w:szCs w:val="21"/>
          <w:lang w:val="en-ZA"/>
        </w:rPr>
        <w:t xml:space="preserve"> a non-exclusive, non-transferable, </w:t>
      </w:r>
      <w:r w:rsidR="004A4961" w:rsidRPr="00340079">
        <w:rPr>
          <w:rFonts w:ascii="Aceh" w:hAnsi="Aceh"/>
          <w:bCs/>
          <w:sz w:val="21"/>
          <w:szCs w:val="21"/>
          <w:lang w:val="en-ZA"/>
        </w:rPr>
        <w:t>royalty-free</w:t>
      </w:r>
      <w:r w:rsidR="00470AE6" w:rsidRPr="00B27B06">
        <w:rPr>
          <w:rFonts w:ascii="Aceh" w:hAnsi="Aceh"/>
          <w:bCs/>
          <w:sz w:val="21"/>
          <w:szCs w:val="21"/>
          <w:lang w:val="en-ZA"/>
        </w:rPr>
        <w:t>,</w:t>
      </w:r>
      <w:r w:rsidR="00F67EA9" w:rsidRPr="00B27B06">
        <w:rPr>
          <w:rFonts w:ascii="Aceh" w:hAnsi="Aceh"/>
          <w:bCs/>
          <w:sz w:val="21"/>
          <w:szCs w:val="21"/>
          <w:lang w:val="en-ZA"/>
        </w:rPr>
        <w:t xml:space="preserve"> revocable</w:t>
      </w:r>
      <w:r w:rsidR="004A4961" w:rsidRPr="00340079">
        <w:rPr>
          <w:rFonts w:ascii="Aceh" w:hAnsi="Aceh"/>
          <w:bCs/>
          <w:sz w:val="21"/>
          <w:szCs w:val="21"/>
          <w:lang w:val="en-ZA"/>
        </w:rPr>
        <w:t>,</w:t>
      </w:r>
      <w:r w:rsidR="00F67EA9" w:rsidRPr="00B27B06">
        <w:rPr>
          <w:rFonts w:ascii="Aceh" w:hAnsi="Aceh"/>
          <w:bCs/>
          <w:sz w:val="21"/>
          <w:szCs w:val="21"/>
          <w:lang w:val="en-ZA"/>
        </w:rPr>
        <w:t xml:space="preserve"> </w:t>
      </w:r>
      <w:r w:rsidR="00470AE6" w:rsidRPr="00B27B06">
        <w:rPr>
          <w:rFonts w:ascii="Aceh" w:hAnsi="Aceh"/>
          <w:bCs/>
          <w:sz w:val="21"/>
          <w:szCs w:val="21"/>
          <w:lang w:val="en-ZA"/>
        </w:rPr>
        <w:t xml:space="preserve">and limited </w:t>
      </w:r>
      <w:r w:rsidR="00F67EA9" w:rsidRPr="00B27B06">
        <w:rPr>
          <w:rFonts w:ascii="Aceh" w:hAnsi="Aceh"/>
          <w:bCs/>
          <w:sz w:val="21"/>
          <w:szCs w:val="21"/>
          <w:lang w:val="en-ZA"/>
        </w:rPr>
        <w:t xml:space="preserve">right to use and display applicable </w:t>
      </w:r>
      <w:r w:rsidR="0012291F" w:rsidRPr="00340079">
        <w:rPr>
          <w:rFonts w:ascii="Aceh" w:hAnsi="Aceh"/>
          <w:bCs/>
          <w:sz w:val="21"/>
          <w:szCs w:val="21"/>
          <w:lang w:val="en-ZA"/>
        </w:rPr>
        <w:t>SYNAQ</w:t>
      </w:r>
      <w:r w:rsidR="00C020F6" w:rsidRPr="00B27B06">
        <w:rPr>
          <w:rFonts w:ascii="Aceh" w:hAnsi="Aceh"/>
          <w:bCs/>
          <w:sz w:val="21"/>
          <w:szCs w:val="21"/>
          <w:lang w:val="en-ZA"/>
        </w:rPr>
        <w:t xml:space="preserve"> </w:t>
      </w:r>
      <w:r w:rsidR="00F67EA9" w:rsidRPr="00B27B06">
        <w:rPr>
          <w:rFonts w:ascii="Aceh" w:hAnsi="Aceh"/>
          <w:bCs/>
          <w:sz w:val="21"/>
          <w:szCs w:val="21"/>
          <w:lang w:val="en-ZA"/>
        </w:rPr>
        <w:t xml:space="preserve">trademarks solely in connection with and solely to the extent reasonably necessary to </w:t>
      </w:r>
      <w:r w:rsidR="00863941" w:rsidRPr="00B27B06">
        <w:rPr>
          <w:rFonts w:ascii="Aceh" w:hAnsi="Aceh"/>
          <w:bCs/>
          <w:sz w:val="21"/>
          <w:szCs w:val="21"/>
          <w:lang w:val="en-ZA"/>
        </w:rPr>
        <w:t xml:space="preserve">identify the </w:t>
      </w:r>
      <w:r w:rsidR="0012291F" w:rsidRPr="00340079">
        <w:rPr>
          <w:rFonts w:ascii="Aceh" w:hAnsi="Aceh"/>
          <w:bCs/>
          <w:sz w:val="21"/>
          <w:szCs w:val="21"/>
          <w:lang w:val="en-ZA"/>
        </w:rPr>
        <w:t>Reseller</w:t>
      </w:r>
      <w:r w:rsidR="00863941" w:rsidRPr="00B27B06">
        <w:rPr>
          <w:rFonts w:ascii="Aceh" w:hAnsi="Aceh"/>
          <w:bCs/>
          <w:sz w:val="21"/>
          <w:szCs w:val="21"/>
          <w:lang w:val="en-ZA"/>
        </w:rPr>
        <w:t xml:space="preserve"> as a </w:t>
      </w:r>
      <w:r w:rsidR="0012291F" w:rsidRPr="00340079">
        <w:rPr>
          <w:rFonts w:ascii="Aceh" w:hAnsi="Aceh"/>
          <w:bCs/>
          <w:sz w:val="21"/>
          <w:szCs w:val="21"/>
          <w:lang w:val="en-ZA"/>
        </w:rPr>
        <w:t>Reseller</w:t>
      </w:r>
      <w:r w:rsidR="00863941" w:rsidRPr="00B27B06">
        <w:rPr>
          <w:rFonts w:ascii="Aceh" w:hAnsi="Aceh"/>
          <w:bCs/>
          <w:sz w:val="21"/>
          <w:szCs w:val="21"/>
          <w:lang w:val="en-ZA"/>
        </w:rPr>
        <w:t xml:space="preserve"> of </w:t>
      </w:r>
      <w:r w:rsidR="0012291F" w:rsidRPr="00340079">
        <w:rPr>
          <w:rFonts w:ascii="Aceh" w:hAnsi="Aceh"/>
          <w:bCs/>
          <w:sz w:val="21"/>
          <w:szCs w:val="21"/>
          <w:lang w:val="en-ZA"/>
        </w:rPr>
        <w:t>SYNAQ</w:t>
      </w:r>
      <w:r w:rsidR="00863941" w:rsidRPr="00B27B06">
        <w:rPr>
          <w:rFonts w:ascii="Aceh" w:hAnsi="Aceh"/>
          <w:bCs/>
          <w:sz w:val="21"/>
          <w:szCs w:val="21"/>
          <w:lang w:val="en-ZA"/>
        </w:rPr>
        <w:t xml:space="preserve"> and to </w:t>
      </w:r>
      <w:r w:rsidR="00F67EA9" w:rsidRPr="00B27B06">
        <w:rPr>
          <w:rFonts w:ascii="Aceh" w:hAnsi="Aceh"/>
          <w:bCs/>
          <w:sz w:val="21"/>
          <w:szCs w:val="21"/>
          <w:lang w:val="en-ZA"/>
        </w:rPr>
        <w:t xml:space="preserve">enable </w:t>
      </w:r>
      <w:r w:rsidR="00C020F6" w:rsidRPr="00B27B06">
        <w:rPr>
          <w:rFonts w:ascii="Aceh" w:hAnsi="Aceh"/>
          <w:bCs/>
          <w:sz w:val="21"/>
          <w:szCs w:val="21"/>
          <w:lang w:val="en-ZA"/>
        </w:rPr>
        <w:t xml:space="preserve">the </w:t>
      </w:r>
      <w:r w:rsidR="0012291F" w:rsidRPr="00340079">
        <w:rPr>
          <w:rFonts w:ascii="Aceh" w:hAnsi="Aceh"/>
          <w:bCs/>
          <w:sz w:val="21"/>
          <w:szCs w:val="21"/>
          <w:lang w:val="en-ZA"/>
        </w:rPr>
        <w:t>Reseller</w:t>
      </w:r>
      <w:r w:rsidR="00F67EA9" w:rsidRPr="00B27B06">
        <w:rPr>
          <w:rFonts w:ascii="Aceh" w:hAnsi="Aceh"/>
          <w:bCs/>
          <w:sz w:val="21"/>
          <w:szCs w:val="21"/>
          <w:lang w:val="en-ZA"/>
        </w:rPr>
        <w:t xml:space="preserve"> to </w:t>
      </w:r>
      <w:r w:rsidR="00863941" w:rsidRPr="00B27B06">
        <w:rPr>
          <w:rFonts w:ascii="Aceh" w:hAnsi="Aceh"/>
          <w:bCs/>
          <w:sz w:val="21"/>
          <w:szCs w:val="21"/>
          <w:lang w:val="en-ZA"/>
        </w:rPr>
        <w:t xml:space="preserve">market and promote </w:t>
      </w:r>
      <w:r w:rsidR="00F67EA9" w:rsidRPr="00B27B06">
        <w:rPr>
          <w:rFonts w:ascii="Aceh" w:hAnsi="Aceh"/>
          <w:bCs/>
          <w:sz w:val="21"/>
          <w:szCs w:val="21"/>
          <w:lang w:val="en-ZA"/>
        </w:rPr>
        <w:t xml:space="preserve">the </w:t>
      </w:r>
      <w:r w:rsidR="0012291F" w:rsidRPr="00340079">
        <w:rPr>
          <w:rFonts w:ascii="Aceh" w:hAnsi="Aceh"/>
          <w:bCs/>
          <w:sz w:val="21"/>
          <w:szCs w:val="21"/>
          <w:lang w:val="en-ZA"/>
        </w:rPr>
        <w:t>SYNAQ</w:t>
      </w:r>
      <w:r w:rsidR="006551B6" w:rsidRPr="00B27B06">
        <w:rPr>
          <w:rFonts w:ascii="Aceh" w:hAnsi="Aceh"/>
          <w:bCs/>
          <w:sz w:val="21"/>
          <w:szCs w:val="21"/>
          <w:lang w:val="en-ZA"/>
        </w:rPr>
        <w:t xml:space="preserve"> </w:t>
      </w:r>
      <w:r w:rsidR="00F67EA9" w:rsidRPr="00B27B06">
        <w:rPr>
          <w:rFonts w:ascii="Aceh" w:hAnsi="Aceh"/>
          <w:bCs/>
          <w:sz w:val="21"/>
          <w:szCs w:val="21"/>
          <w:lang w:val="en-ZA"/>
        </w:rPr>
        <w:t xml:space="preserve">Services to </w:t>
      </w:r>
      <w:r w:rsidR="006551B6" w:rsidRPr="00B27B06">
        <w:rPr>
          <w:rFonts w:ascii="Aceh" w:hAnsi="Aceh"/>
          <w:bCs/>
          <w:sz w:val="21"/>
          <w:szCs w:val="21"/>
          <w:lang w:val="en-ZA"/>
        </w:rPr>
        <w:t>Clients</w:t>
      </w:r>
      <w:r w:rsidR="00F67EA9" w:rsidRPr="00B27B06">
        <w:rPr>
          <w:rFonts w:ascii="Aceh" w:hAnsi="Aceh"/>
          <w:bCs/>
          <w:sz w:val="21"/>
          <w:szCs w:val="21"/>
          <w:lang w:val="en-ZA"/>
        </w:rPr>
        <w:t xml:space="preserve"> and implement and support the </w:t>
      </w:r>
      <w:r w:rsidR="0012291F" w:rsidRPr="00340079">
        <w:rPr>
          <w:rFonts w:ascii="Aceh" w:hAnsi="Aceh"/>
          <w:bCs/>
          <w:sz w:val="21"/>
          <w:szCs w:val="21"/>
          <w:lang w:val="en-ZA"/>
        </w:rPr>
        <w:t>SYNAQ</w:t>
      </w:r>
      <w:r w:rsidR="006551B6" w:rsidRPr="00B27B06">
        <w:rPr>
          <w:rFonts w:ascii="Aceh" w:hAnsi="Aceh"/>
          <w:bCs/>
          <w:sz w:val="21"/>
          <w:szCs w:val="21"/>
          <w:lang w:val="en-ZA"/>
        </w:rPr>
        <w:t xml:space="preserve"> </w:t>
      </w:r>
      <w:r w:rsidR="00F67EA9" w:rsidRPr="00B27B06">
        <w:rPr>
          <w:rFonts w:ascii="Aceh" w:hAnsi="Aceh"/>
          <w:bCs/>
          <w:sz w:val="21"/>
          <w:szCs w:val="21"/>
          <w:lang w:val="en-ZA"/>
        </w:rPr>
        <w:t>Services in the Territory in accordance with the terms and conditions of this Agreement.</w:t>
      </w:r>
      <w:bookmarkEnd w:id="9"/>
      <w:r w:rsidR="00F67EA9" w:rsidRPr="00B27B06">
        <w:rPr>
          <w:rFonts w:ascii="Aceh" w:hAnsi="Aceh"/>
          <w:bCs/>
          <w:sz w:val="21"/>
          <w:szCs w:val="21"/>
          <w:lang w:val="en-ZA"/>
        </w:rPr>
        <w:t xml:space="preserve"> </w:t>
      </w:r>
    </w:p>
    <w:p w14:paraId="455E4F3C" w14:textId="601479FD" w:rsidR="004A03E8" w:rsidRPr="00B27B06" w:rsidRDefault="00697306" w:rsidP="00B27B06">
      <w:pPr>
        <w:pStyle w:val="BodyTextIndent"/>
        <w:spacing w:before="120" w:after="120" w:line="360" w:lineRule="auto"/>
        <w:ind w:left="567" w:firstLine="0"/>
        <w:rPr>
          <w:rFonts w:ascii="Aceh" w:hAnsi="Aceh"/>
          <w:bCs/>
          <w:sz w:val="21"/>
          <w:szCs w:val="21"/>
          <w:lang w:val="en-ZA"/>
        </w:rPr>
      </w:pPr>
      <w:r w:rsidRPr="00340079">
        <w:rPr>
          <w:rFonts w:ascii="Aceh" w:hAnsi="Aceh"/>
          <w:bCs/>
          <w:sz w:val="21"/>
          <w:szCs w:val="21"/>
          <w:lang w:val="en-ZA"/>
        </w:rPr>
        <w:t xml:space="preserve">14.2. </w:t>
      </w:r>
      <w:r w:rsidR="003C6D02" w:rsidRPr="00B27B06">
        <w:rPr>
          <w:rFonts w:ascii="Aceh" w:hAnsi="Aceh"/>
          <w:bCs/>
          <w:sz w:val="21"/>
          <w:szCs w:val="21"/>
          <w:lang w:val="en-ZA"/>
        </w:rPr>
        <w:t xml:space="preserve">The use of the </w:t>
      </w:r>
      <w:r w:rsidR="0012291F" w:rsidRPr="00340079">
        <w:rPr>
          <w:rFonts w:ascii="Aceh" w:hAnsi="Aceh"/>
          <w:bCs/>
          <w:sz w:val="21"/>
          <w:szCs w:val="21"/>
          <w:lang w:val="en-ZA"/>
        </w:rPr>
        <w:t>SYNAQ</w:t>
      </w:r>
      <w:r w:rsidR="003C6D02" w:rsidRPr="00B27B06">
        <w:rPr>
          <w:rFonts w:ascii="Aceh" w:hAnsi="Aceh"/>
          <w:bCs/>
          <w:sz w:val="21"/>
          <w:szCs w:val="21"/>
          <w:lang w:val="en-ZA"/>
        </w:rPr>
        <w:t xml:space="preserve"> Trademark shall be in accordance with the </w:t>
      </w:r>
      <w:r w:rsidR="0012291F" w:rsidRPr="00B27B06">
        <w:rPr>
          <w:rFonts w:ascii="Aceh" w:hAnsi="Aceh"/>
          <w:bCs/>
          <w:sz w:val="21"/>
          <w:szCs w:val="21"/>
          <w:lang w:val="en-ZA"/>
        </w:rPr>
        <w:t>SYNAQ</w:t>
      </w:r>
      <w:r w:rsidR="003C6D02" w:rsidRPr="00B27B06">
        <w:rPr>
          <w:rFonts w:ascii="Aceh" w:hAnsi="Aceh"/>
          <w:bCs/>
          <w:sz w:val="21"/>
          <w:szCs w:val="21"/>
          <w:lang w:val="en-ZA"/>
        </w:rPr>
        <w:t xml:space="preserve"> Brand Guide</w:t>
      </w:r>
      <w:r w:rsidRPr="00340079">
        <w:rPr>
          <w:rFonts w:ascii="Aceh" w:hAnsi="Aceh"/>
          <w:bCs/>
          <w:sz w:val="21"/>
          <w:szCs w:val="21"/>
          <w:lang w:val="en-ZA"/>
        </w:rPr>
        <w:t xml:space="preserve"> outlined In </w:t>
      </w:r>
      <w:r w:rsidRPr="00B27B06">
        <w:rPr>
          <w:rFonts w:ascii="Aceh" w:hAnsi="Aceh"/>
          <w:b/>
          <w:sz w:val="21"/>
          <w:szCs w:val="21"/>
          <w:lang w:val="en-ZA"/>
        </w:rPr>
        <w:t>Annexure D.</w:t>
      </w:r>
      <w:r w:rsidR="00A85C17" w:rsidRPr="00B27B06">
        <w:rPr>
          <w:rFonts w:ascii="Aceh" w:hAnsi="Aceh"/>
          <w:bCs/>
          <w:sz w:val="21"/>
          <w:szCs w:val="21"/>
          <w:lang w:val="en-ZA"/>
        </w:rPr>
        <w:t xml:space="preserve"> </w:t>
      </w:r>
    </w:p>
    <w:p w14:paraId="31C0DF58" w14:textId="6DD1124C" w:rsidR="004A03E8" w:rsidRPr="00B27B06" w:rsidRDefault="00697306" w:rsidP="00B27B06">
      <w:pPr>
        <w:pStyle w:val="BodyTextIndent"/>
        <w:spacing w:before="120" w:after="120" w:line="360" w:lineRule="auto"/>
        <w:ind w:left="567" w:firstLine="0"/>
        <w:rPr>
          <w:rFonts w:ascii="Aceh" w:hAnsi="Aceh"/>
          <w:bCs/>
          <w:sz w:val="21"/>
          <w:szCs w:val="21"/>
          <w:lang w:val="en-ZA"/>
        </w:rPr>
      </w:pPr>
      <w:r w:rsidRPr="00340079">
        <w:rPr>
          <w:rFonts w:ascii="Aceh" w:hAnsi="Aceh"/>
          <w:bCs/>
          <w:sz w:val="21"/>
          <w:szCs w:val="21"/>
          <w:lang w:val="en-ZA"/>
        </w:rPr>
        <w:lastRenderedPageBreak/>
        <w:t xml:space="preserve">14.3. </w:t>
      </w:r>
      <w:r w:rsidR="004A03E8" w:rsidRPr="00B27B06">
        <w:rPr>
          <w:rFonts w:ascii="Aceh" w:hAnsi="Aceh"/>
          <w:bCs/>
          <w:sz w:val="21"/>
          <w:szCs w:val="21"/>
          <w:lang w:val="en-ZA"/>
        </w:rPr>
        <w:t xml:space="preserve">The </w:t>
      </w:r>
      <w:r w:rsidR="0012291F" w:rsidRPr="00340079">
        <w:rPr>
          <w:rFonts w:ascii="Aceh" w:hAnsi="Aceh"/>
          <w:bCs/>
          <w:sz w:val="21"/>
          <w:szCs w:val="21"/>
          <w:lang w:val="en-ZA"/>
        </w:rPr>
        <w:t>Reseller</w:t>
      </w:r>
      <w:r w:rsidR="004A03E8" w:rsidRPr="00B27B06">
        <w:rPr>
          <w:rFonts w:ascii="Aceh" w:hAnsi="Aceh"/>
          <w:bCs/>
          <w:sz w:val="21"/>
          <w:szCs w:val="21"/>
          <w:lang w:val="en-ZA"/>
        </w:rPr>
        <w:t xml:space="preserve"> shall not alter, obscure, remove, or interfere with any trademarks or markings of </w:t>
      </w:r>
      <w:r w:rsidR="0012291F" w:rsidRPr="00340079">
        <w:rPr>
          <w:rFonts w:ascii="Aceh" w:hAnsi="Aceh"/>
          <w:bCs/>
          <w:sz w:val="21"/>
          <w:szCs w:val="21"/>
          <w:lang w:val="en-ZA"/>
        </w:rPr>
        <w:t>SYNAQ</w:t>
      </w:r>
      <w:r w:rsidR="004A03E8" w:rsidRPr="00B27B06">
        <w:rPr>
          <w:rFonts w:ascii="Aceh" w:hAnsi="Aceh"/>
          <w:bCs/>
          <w:sz w:val="21"/>
          <w:szCs w:val="21"/>
          <w:lang w:val="en-ZA"/>
        </w:rPr>
        <w:t xml:space="preserve"> or associated with the Services provided by </w:t>
      </w:r>
      <w:r w:rsidR="0012291F" w:rsidRPr="00340079">
        <w:rPr>
          <w:rFonts w:ascii="Aceh" w:hAnsi="Aceh"/>
          <w:bCs/>
          <w:sz w:val="21"/>
          <w:szCs w:val="21"/>
          <w:lang w:val="en-ZA"/>
        </w:rPr>
        <w:t>SYNAQ</w:t>
      </w:r>
      <w:r w:rsidR="004A03E8" w:rsidRPr="00B27B06">
        <w:rPr>
          <w:rFonts w:ascii="Aceh" w:hAnsi="Aceh"/>
          <w:bCs/>
          <w:sz w:val="21"/>
          <w:szCs w:val="21"/>
          <w:lang w:val="en-ZA"/>
        </w:rPr>
        <w:t>.</w:t>
      </w:r>
    </w:p>
    <w:p w14:paraId="5458B7C6" w14:textId="73B2615B" w:rsidR="004A03E8" w:rsidRPr="00B27B06" w:rsidRDefault="00697306" w:rsidP="00B27B06">
      <w:pPr>
        <w:pStyle w:val="BodyTextIndent"/>
        <w:spacing w:before="120" w:after="120" w:line="360" w:lineRule="auto"/>
        <w:ind w:left="567" w:firstLine="0"/>
        <w:rPr>
          <w:rFonts w:ascii="Aceh" w:hAnsi="Aceh"/>
          <w:bCs/>
          <w:sz w:val="21"/>
          <w:szCs w:val="21"/>
          <w:lang w:val="en-ZA"/>
        </w:rPr>
      </w:pPr>
      <w:r w:rsidRPr="00340079">
        <w:rPr>
          <w:rFonts w:ascii="Aceh" w:hAnsi="Aceh"/>
          <w:bCs/>
          <w:sz w:val="21"/>
          <w:szCs w:val="21"/>
          <w:lang w:val="en-ZA"/>
        </w:rPr>
        <w:t xml:space="preserve">14.4. </w:t>
      </w:r>
      <w:r w:rsidR="004A03E8" w:rsidRPr="00B27B06">
        <w:rPr>
          <w:rFonts w:ascii="Aceh" w:hAnsi="Aceh"/>
          <w:bCs/>
          <w:sz w:val="21"/>
          <w:szCs w:val="21"/>
          <w:lang w:val="en-ZA"/>
        </w:rPr>
        <w:t xml:space="preserve">Subject to this limited right of use, the </w:t>
      </w:r>
      <w:r w:rsidR="0012291F" w:rsidRPr="00340079">
        <w:rPr>
          <w:rFonts w:ascii="Aceh" w:hAnsi="Aceh"/>
          <w:bCs/>
          <w:sz w:val="21"/>
          <w:szCs w:val="21"/>
          <w:lang w:val="en-ZA"/>
        </w:rPr>
        <w:t>Reseller</w:t>
      </w:r>
      <w:r w:rsidR="004A03E8" w:rsidRPr="00B27B06">
        <w:rPr>
          <w:rFonts w:ascii="Aceh" w:hAnsi="Aceh"/>
          <w:bCs/>
          <w:sz w:val="21"/>
          <w:szCs w:val="21"/>
          <w:lang w:val="en-ZA"/>
        </w:rPr>
        <w:t xml:space="preserve"> has no right, title</w:t>
      </w:r>
      <w:r w:rsidR="004A4961" w:rsidRPr="00340079">
        <w:rPr>
          <w:rFonts w:ascii="Aceh" w:hAnsi="Aceh"/>
          <w:bCs/>
          <w:sz w:val="21"/>
          <w:szCs w:val="21"/>
          <w:lang w:val="en-ZA"/>
        </w:rPr>
        <w:t>,</w:t>
      </w:r>
      <w:r w:rsidR="004A03E8" w:rsidRPr="00B27B06">
        <w:rPr>
          <w:rFonts w:ascii="Aceh" w:hAnsi="Aceh"/>
          <w:bCs/>
          <w:sz w:val="21"/>
          <w:szCs w:val="21"/>
          <w:lang w:val="en-ZA"/>
        </w:rPr>
        <w:t xml:space="preserve"> or interest in the trademarks and trade names of </w:t>
      </w:r>
      <w:r w:rsidR="0012291F" w:rsidRPr="00340079">
        <w:rPr>
          <w:rFonts w:ascii="Aceh" w:hAnsi="Aceh"/>
          <w:bCs/>
          <w:sz w:val="21"/>
          <w:szCs w:val="21"/>
          <w:lang w:val="en-ZA"/>
        </w:rPr>
        <w:t>SYNAQ</w:t>
      </w:r>
      <w:r w:rsidR="004A03E8" w:rsidRPr="00B27B06">
        <w:rPr>
          <w:rFonts w:ascii="Aceh" w:hAnsi="Aceh"/>
          <w:bCs/>
          <w:sz w:val="21"/>
          <w:szCs w:val="21"/>
          <w:lang w:val="en-ZA"/>
        </w:rPr>
        <w:t xml:space="preserve"> or any of its Affiliates. The limited right granted in terms of this clause </w:t>
      </w:r>
      <w:r w:rsidR="004A03E8" w:rsidRPr="00B27B06">
        <w:rPr>
          <w:rFonts w:ascii="Aceh" w:hAnsi="Aceh"/>
          <w:bCs/>
          <w:sz w:val="21"/>
          <w:szCs w:val="21"/>
          <w:lang w:val="en-ZA"/>
        </w:rPr>
        <w:fldChar w:fldCharType="begin"/>
      </w:r>
      <w:r w:rsidR="004A03E8" w:rsidRPr="00B27B06">
        <w:rPr>
          <w:rFonts w:ascii="Aceh" w:hAnsi="Aceh"/>
          <w:bCs/>
          <w:sz w:val="21"/>
          <w:szCs w:val="21"/>
          <w:lang w:val="en-ZA"/>
        </w:rPr>
        <w:instrText xml:space="preserve"> REF _Ref204690800 \r \h  \* MERGEFORMAT </w:instrText>
      </w:r>
      <w:r w:rsidR="004A03E8" w:rsidRPr="00B27B06">
        <w:rPr>
          <w:rFonts w:ascii="Aceh" w:hAnsi="Aceh"/>
          <w:bCs/>
          <w:sz w:val="21"/>
          <w:szCs w:val="21"/>
          <w:lang w:val="en-ZA"/>
        </w:rPr>
      </w:r>
      <w:r w:rsidR="004A03E8" w:rsidRPr="00B27B06">
        <w:rPr>
          <w:rFonts w:ascii="Aceh" w:hAnsi="Aceh"/>
          <w:bCs/>
          <w:sz w:val="21"/>
          <w:szCs w:val="21"/>
          <w:lang w:val="en-ZA"/>
        </w:rPr>
        <w:fldChar w:fldCharType="separate"/>
      </w:r>
      <w:r w:rsidR="00AE7E84" w:rsidRPr="00B27B06">
        <w:rPr>
          <w:rFonts w:ascii="Aceh" w:hAnsi="Aceh"/>
          <w:bCs/>
          <w:sz w:val="21"/>
          <w:szCs w:val="21"/>
          <w:lang w:val="en-ZA"/>
        </w:rPr>
        <w:t>11.5</w:t>
      </w:r>
      <w:r w:rsidR="004A03E8" w:rsidRPr="00B27B06">
        <w:rPr>
          <w:rFonts w:ascii="Aceh" w:hAnsi="Aceh"/>
          <w:bCs/>
          <w:sz w:val="21"/>
          <w:szCs w:val="21"/>
          <w:lang w:val="en-ZA"/>
        </w:rPr>
        <w:fldChar w:fldCharType="end"/>
      </w:r>
      <w:r w:rsidR="004A03E8" w:rsidRPr="00B27B06">
        <w:rPr>
          <w:rFonts w:ascii="Aceh" w:hAnsi="Aceh"/>
          <w:bCs/>
          <w:sz w:val="21"/>
          <w:szCs w:val="21"/>
          <w:lang w:val="en-ZA"/>
        </w:rPr>
        <w:t xml:space="preserve"> will expire on the termination </w:t>
      </w:r>
      <w:r w:rsidR="004A4961" w:rsidRPr="00340079">
        <w:rPr>
          <w:rFonts w:ascii="Aceh" w:hAnsi="Aceh"/>
          <w:bCs/>
          <w:sz w:val="21"/>
          <w:szCs w:val="21"/>
          <w:lang w:val="en-ZA"/>
        </w:rPr>
        <w:t>and/or</w:t>
      </w:r>
      <w:r w:rsidR="004A03E8" w:rsidRPr="00B27B06">
        <w:rPr>
          <w:rFonts w:ascii="Aceh" w:hAnsi="Aceh"/>
          <w:bCs/>
          <w:sz w:val="21"/>
          <w:szCs w:val="21"/>
          <w:lang w:val="en-ZA"/>
        </w:rPr>
        <w:t xml:space="preserve"> expiration of this agreement.</w:t>
      </w:r>
    </w:p>
    <w:p w14:paraId="6E2953E5" w14:textId="27643303" w:rsidR="00F67EA9" w:rsidRDefault="00697306" w:rsidP="0024597E">
      <w:pPr>
        <w:pStyle w:val="BodyTextIndent"/>
        <w:spacing w:before="120" w:after="120" w:line="360" w:lineRule="auto"/>
        <w:ind w:left="567" w:firstLine="0"/>
        <w:rPr>
          <w:rFonts w:ascii="Aceh" w:hAnsi="Aceh"/>
          <w:bCs/>
          <w:sz w:val="21"/>
          <w:szCs w:val="21"/>
        </w:rPr>
      </w:pPr>
      <w:r w:rsidRPr="00B27B06">
        <w:rPr>
          <w:rFonts w:ascii="Aceh" w:hAnsi="Aceh"/>
          <w:sz w:val="21"/>
          <w:szCs w:val="21"/>
          <w:lang w:val="en-ZA"/>
        </w:rPr>
        <w:t xml:space="preserve">14.5. </w:t>
      </w:r>
      <w:r w:rsidR="00F67EA9" w:rsidRPr="00B27B06">
        <w:rPr>
          <w:rFonts w:ascii="Aceh" w:hAnsi="Aceh"/>
          <w:sz w:val="21"/>
          <w:szCs w:val="21"/>
          <w:lang w:val="en-ZA"/>
        </w:rPr>
        <w:t>Documentation.</w:t>
      </w:r>
      <w:r w:rsidR="00F67EA9" w:rsidRPr="00B27B06">
        <w:rPr>
          <w:rFonts w:ascii="Aceh" w:hAnsi="Aceh"/>
          <w:bCs/>
          <w:sz w:val="21"/>
          <w:szCs w:val="21"/>
          <w:lang w:val="en-ZA"/>
        </w:rPr>
        <w:t xml:space="preserve"> </w:t>
      </w:r>
      <w:r w:rsidR="0012291F" w:rsidRPr="00340079">
        <w:rPr>
          <w:rFonts w:ascii="Aceh" w:hAnsi="Aceh"/>
          <w:bCs/>
          <w:sz w:val="21"/>
          <w:szCs w:val="21"/>
          <w:lang w:val="en-ZA"/>
        </w:rPr>
        <w:t>SYNAQ</w:t>
      </w:r>
      <w:r w:rsidR="006551B6" w:rsidRPr="00B27B06">
        <w:rPr>
          <w:rFonts w:ascii="Aceh" w:hAnsi="Aceh"/>
          <w:bCs/>
          <w:sz w:val="21"/>
          <w:szCs w:val="21"/>
          <w:lang w:val="en-ZA"/>
        </w:rPr>
        <w:t xml:space="preserve"> </w:t>
      </w:r>
      <w:r w:rsidR="00F67EA9" w:rsidRPr="00B27B06">
        <w:rPr>
          <w:rFonts w:ascii="Aceh" w:hAnsi="Aceh"/>
          <w:bCs/>
          <w:sz w:val="21"/>
          <w:szCs w:val="21"/>
          <w:lang w:val="en-ZA"/>
        </w:rPr>
        <w:t xml:space="preserve">hereby grants </w:t>
      </w:r>
      <w:r w:rsidR="006551B6" w:rsidRPr="00B27B06">
        <w:rPr>
          <w:rFonts w:ascii="Aceh" w:hAnsi="Aceh"/>
          <w:bCs/>
          <w:sz w:val="21"/>
          <w:szCs w:val="21"/>
          <w:lang w:val="en-ZA"/>
        </w:rPr>
        <w:t xml:space="preserve">the </w:t>
      </w:r>
      <w:r w:rsidR="0012291F" w:rsidRPr="00340079">
        <w:rPr>
          <w:rFonts w:ascii="Aceh" w:hAnsi="Aceh"/>
          <w:bCs/>
          <w:sz w:val="21"/>
          <w:szCs w:val="21"/>
          <w:lang w:val="en-ZA"/>
        </w:rPr>
        <w:t>Reseller</w:t>
      </w:r>
      <w:r w:rsidR="00F67EA9" w:rsidRPr="00B27B06">
        <w:rPr>
          <w:rFonts w:ascii="Aceh" w:hAnsi="Aceh"/>
          <w:bCs/>
          <w:sz w:val="21"/>
          <w:szCs w:val="21"/>
          <w:lang w:val="en-ZA"/>
        </w:rPr>
        <w:t xml:space="preserve"> a non</w:t>
      </w:r>
      <w:r w:rsidR="004A4961" w:rsidRPr="00340079">
        <w:rPr>
          <w:rFonts w:ascii="Aceh" w:hAnsi="Aceh"/>
          <w:bCs/>
          <w:sz w:val="21"/>
          <w:szCs w:val="21"/>
          <w:lang w:val="en-ZA"/>
        </w:rPr>
        <w:t>-</w:t>
      </w:r>
      <w:r w:rsidR="00F67EA9" w:rsidRPr="00B27B06">
        <w:rPr>
          <w:rFonts w:ascii="Aceh" w:hAnsi="Aceh"/>
          <w:bCs/>
          <w:sz w:val="21"/>
          <w:szCs w:val="21"/>
          <w:lang w:val="en-ZA"/>
        </w:rPr>
        <w:t xml:space="preserve">exclusive, non-transferable, </w:t>
      </w:r>
      <w:r w:rsidR="004A4961" w:rsidRPr="00340079">
        <w:rPr>
          <w:rFonts w:ascii="Aceh" w:hAnsi="Aceh"/>
          <w:bCs/>
          <w:sz w:val="21"/>
          <w:szCs w:val="21"/>
          <w:lang w:val="en-ZA"/>
        </w:rPr>
        <w:t>royalty-free</w:t>
      </w:r>
      <w:r w:rsidR="00213861" w:rsidRPr="00340079">
        <w:rPr>
          <w:rFonts w:ascii="Aceh" w:hAnsi="Aceh"/>
          <w:bCs/>
          <w:sz w:val="21"/>
          <w:szCs w:val="21"/>
          <w:lang w:val="en-ZA"/>
        </w:rPr>
        <w:t>,</w:t>
      </w:r>
      <w:r w:rsidR="00F67EA9" w:rsidRPr="00B27B06">
        <w:rPr>
          <w:rFonts w:ascii="Aceh" w:hAnsi="Aceh"/>
          <w:bCs/>
          <w:sz w:val="21"/>
          <w:szCs w:val="21"/>
          <w:lang w:val="en-ZA"/>
        </w:rPr>
        <w:t xml:space="preserve"> and revocable right to use the Documentation. </w:t>
      </w:r>
      <w:r w:rsidR="006551B6" w:rsidRPr="00B27B06">
        <w:rPr>
          <w:rFonts w:ascii="Aceh" w:hAnsi="Aceh"/>
          <w:bCs/>
          <w:sz w:val="21"/>
          <w:szCs w:val="21"/>
          <w:lang w:val="en-ZA"/>
        </w:rPr>
        <w:t xml:space="preserve">The </w:t>
      </w:r>
      <w:r w:rsidR="0012291F" w:rsidRPr="00340079">
        <w:rPr>
          <w:rFonts w:ascii="Aceh" w:hAnsi="Aceh"/>
          <w:bCs/>
          <w:sz w:val="21"/>
          <w:szCs w:val="21"/>
          <w:lang w:val="en-ZA"/>
        </w:rPr>
        <w:t>Reseller</w:t>
      </w:r>
      <w:r w:rsidR="00F67EA9" w:rsidRPr="00B27B06">
        <w:rPr>
          <w:rFonts w:ascii="Aceh" w:hAnsi="Aceh"/>
          <w:bCs/>
          <w:sz w:val="21"/>
          <w:szCs w:val="21"/>
          <w:lang w:val="en-ZA"/>
        </w:rPr>
        <w:t xml:space="preserve"> shall submit to </w:t>
      </w:r>
      <w:r w:rsidR="0012291F" w:rsidRPr="00340079">
        <w:rPr>
          <w:rFonts w:ascii="Aceh" w:hAnsi="Aceh"/>
          <w:bCs/>
          <w:sz w:val="21"/>
          <w:szCs w:val="21"/>
          <w:lang w:val="en-ZA"/>
        </w:rPr>
        <w:t>SYNAQ</w:t>
      </w:r>
      <w:r w:rsidR="00F67EA9" w:rsidRPr="00B27B06">
        <w:rPr>
          <w:rFonts w:ascii="Aceh" w:hAnsi="Aceh"/>
          <w:bCs/>
          <w:sz w:val="21"/>
          <w:szCs w:val="21"/>
          <w:lang w:val="en-ZA"/>
        </w:rPr>
        <w:t xml:space="preserve">, upon request, samples of its use of the Documentation, if </w:t>
      </w:r>
      <w:r w:rsidR="006551B6" w:rsidRPr="00B27B06">
        <w:rPr>
          <w:rFonts w:ascii="Aceh" w:hAnsi="Aceh"/>
          <w:bCs/>
          <w:sz w:val="21"/>
          <w:szCs w:val="21"/>
          <w:lang w:val="en-ZA"/>
        </w:rPr>
        <w:t xml:space="preserve">the </w:t>
      </w:r>
      <w:r w:rsidR="0012291F" w:rsidRPr="00340079">
        <w:rPr>
          <w:rFonts w:ascii="Aceh" w:hAnsi="Aceh"/>
          <w:bCs/>
          <w:sz w:val="21"/>
          <w:szCs w:val="21"/>
          <w:lang w:val="en-ZA"/>
        </w:rPr>
        <w:t>Reseller</w:t>
      </w:r>
      <w:r w:rsidR="00F67EA9" w:rsidRPr="00B27B06">
        <w:rPr>
          <w:rFonts w:ascii="Aceh" w:hAnsi="Aceh"/>
          <w:bCs/>
          <w:sz w:val="21"/>
          <w:szCs w:val="21"/>
          <w:lang w:val="en-ZA"/>
        </w:rPr>
        <w:t xml:space="preserve"> incorporates any of such Documentation into </w:t>
      </w:r>
      <w:r w:rsidR="006551B6" w:rsidRPr="00B27B06">
        <w:rPr>
          <w:rFonts w:ascii="Aceh" w:hAnsi="Aceh"/>
          <w:bCs/>
          <w:sz w:val="21"/>
          <w:szCs w:val="21"/>
          <w:lang w:val="en-ZA"/>
        </w:rPr>
        <w:t xml:space="preserve">the </w:t>
      </w:r>
      <w:r w:rsidR="0012291F" w:rsidRPr="00340079">
        <w:rPr>
          <w:rFonts w:ascii="Aceh" w:hAnsi="Aceh"/>
          <w:bCs/>
          <w:sz w:val="21"/>
          <w:szCs w:val="21"/>
          <w:lang w:val="en-ZA"/>
        </w:rPr>
        <w:t>Reseller</w:t>
      </w:r>
      <w:r w:rsidR="00F67EA9" w:rsidRPr="00B27B06">
        <w:rPr>
          <w:rFonts w:ascii="Aceh" w:hAnsi="Aceh"/>
          <w:bCs/>
          <w:sz w:val="21"/>
          <w:szCs w:val="21"/>
          <w:lang w:val="en-ZA"/>
        </w:rPr>
        <w:t xml:space="preserve">’s promotional materials. </w:t>
      </w:r>
      <w:r w:rsidR="006551B6" w:rsidRPr="00B27B06">
        <w:rPr>
          <w:rFonts w:ascii="Aceh" w:hAnsi="Aceh"/>
          <w:bCs/>
          <w:sz w:val="21"/>
          <w:szCs w:val="21"/>
          <w:lang w:val="en-ZA"/>
        </w:rPr>
        <w:t xml:space="preserve">The </w:t>
      </w:r>
      <w:r w:rsidR="0012291F" w:rsidRPr="00340079">
        <w:rPr>
          <w:rFonts w:ascii="Aceh" w:hAnsi="Aceh"/>
          <w:bCs/>
          <w:sz w:val="21"/>
          <w:szCs w:val="21"/>
          <w:lang w:val="en-ZA"/>
        </w:rPr>
        <w:t>Reseller</w:t>
      </w:r>
      <w:r w:rsidR="00F67EA9" w:rsidRPr="00B27B06">
        <w:rPr>
          <w:rFonts w:ascii="Aceh" w:hAnsi="Aceh"/>
          <w:bCs/>
          <w:sz w:val="21"/>
          <w:szCs w:val="21"/>
          <w:lang w:val="en-ZA"/>
        </w:rPr>
        <w:t xml:space="preserve"> shall cease using the Documentation upon the termination of this Agreement for any reason whatsoever. </w:t>
      </w:r>
      <w:r w:rsidR="00213861" w:rsidRPr="00340079">
        <w:rPr>
          <w:rFonts w:ascii="Aceh" w:hAnsi="Aceh"/>
          <w:bCs/>
          <w:sz w:val="21"/>
          <w:szCs w:val="21"/>
        </w:rPr>
        <w:t>All rights not expressly granted are reserved to SYNAQ.</w:t>
      </w:r>
    </w:p>
    <w:p w14:paraId="628E8C50" w14:textId="59198BBD" w:rsidR="00395458" w:rsidRDefault="00D92CDA" w:rsidP="0024597E">
      <w:pPr>
        <w:pStyle w:val="BodyTextIndent"/>
        <w:spacing w:before="120" w:after="120" w:line="360" w:lineRule="auto"/>
        <w:ind w:left="567" w:firstLine="0"/>
        <w:rPr>
          <w:rFonts w:ascii="Aceh" w:hAnsi="Aceh"/>
          <w:bCs/>
          <w:sz w:val="21"/>
          <w:szCs w:val="21"/>
          <w:lang w:val="en-ZA"/>
        </w:rPr>
      </w:pPr>
      <w:r w:rsidRPr="00340079">
        <w:rPr>
          <w:rFonts w:ascii="Aceh" w:hAnsi="Aceh"/>
          <w:bCs/>
          <w:sz w:val="21"/>
          <w:szCs w:val="21"/>
          <w:lang w:val="en-ZA"/>
        </w:rPr>
        <w:t xml:space="preserve">14.6. </w:t>
      </w:r>
      <w:r w:rsidR="00F67EA9" w:rsidRPr="00B27B06">
        <w:rPr>
          <w:rFonts w:ascii="Aceh" w:hAnsi="Aceh"/>
          <w:bCs/>
          <w:sz w:val="21"/>
          <w:szCs w:val="21"/>
          <w:lang w:val="en-ZA"/>
        </w:rPr>
        <w:t xml:space="preserve">Restriction. Nothing done pursuant to this Agreement shall transfer to </w:t>
      </w:r>
      <w:r w:rsidR="006551B6" w:rsidRPr="00B27B06">
        <w:rPr>
          <w:rFonts w:ascii="Aceh" w:hAnsi="Aceh"/>
          <w:bCs/>
          <w:sz w:val="21"/>
          <w:szCs w:val="21"/>
          <w:lang w:val="en-ZA"/>
        </w:rPr>
        <w:t xml:space="preserve">the </w:t>
      </w:r>
      <w:r w:rsidR="0012291F" w:rsidRPr="00340079">
        <w:rPr>
          <w:rFonts w:ascii="Aceh" w:hAnsi="Aceh"/>
          <w:bCs/>
          <w:sz w:val="21"/>
          <w:szCs w:val="21"/>
          <w:lang w:val="en-ZA"/>
        </w:rPr>
        <w:t>Reseller</w:t>
      </w:r>
      <w:r w:rsidR="00F67EA9" w:rsidRPr="00B27B06">
        <w:rPr>
          <w:rFonts w:ascii="Aceh" w:hAnsi="Aceh"/>
          <w:bCs/>
          <w:sz w:val="21"/>
          <w:szCs w:val="21"/>
          <w:lang w:val="en-ZA"/>
        </w:rPr>
        <w:t xml:space="preserve"> title or any other rights not expressly granted hereunder to any of the Intellectual Property Rights. </w:t>
      </w:r>
    </w:p>
    <w:p w14:paraId="1300F374" w14:textId="17BA9B40" w:rsidR="00395458" w:rsidRDefault="00D92CDA" w:rsidP="0024597E">
      <w:pPr>
        <w:pStyle w:val="BodyTextIndent"/>
        <w:spacing w:before="120" w:after="120" w:line="360" w:lineRule="auto"/>
        <w:ind w:left="567" w:firstLine="0"/>
        <w:rPr>
          <w:rFonts w:ascii="Aceh" w:hAnsi="Aceh"/>
          <w:bCs/>
          <w:sz w:val="21"/>
          <w:szCs w:val="21"/>
          <w:lang w:val="en-ZA"/>
        </w:rPr>
      </w:pPr>
      <w:r w:rsidRPr="00B27B06">
        <w:rPr>
          <w:rFonts w:ascii="Aceh" w:hAnsi="Aceh"/>
          <w:sz w:val="21"/>
          <w:szCs w:val="21"/>
          <w:lang w:val="en-ZA"/>
        </w:rPr>
        <w:t xml:space="preserve">14.7. </w:t>
      </w:r>
      <w:r w:rsidR="00F67EA9" w:rsidRPr="00B27B06">
        <w:rPr>
          <w:rFonts w:ascii="Aceh" w:hAnsi="Aceh"/>
          <w:sz w:val="21"/>
          <w:szCs w:val="21"/>
          <w:lang w:val="en-ZA"/>
        </w:rPr>
        <w:t xml:space="preserve">Safeguarding the </w:t>
      </w:r>
      <w:r w:rsidR="0012291F" w:rsidRPr="00B27B06">
        <w:rPr>
          <w:rFonts w:ascii="Aceh" w:hAnsi="Aceh"/>
          <w:sz w:val="21"/>
          <w:szCs w:val="21"/>
          <w:lang w:val="en-ZA"/>
        </w:rPr>
        <w:t>SYNAQ</w:t>
      </w:r>
      <w:r w:rsidR="006551B6" w:rsidRPr="00B27B06">
        <w:rPr>
          <w:rFonts w:ascii="Aceh" w:hAnsi="Aceh"/>
          <w:sz w:val="21"/>
          <w:szCs w:val="21"/>
          <w:lang w:val="en-ZA"/>
        </w:rPr>
        <w:t xml:space="preserve"> </w:t>
      </w:r>
      <w:r w:rsidR="00F67EA9" w:rsidRPr="00B27B06">
        <w:rPr>
          <w:rFonts w:ascii="Aceh" w:hAnsi="Aceh"/>
          <w:sz w:val="21"/>
          <w:szCs w:val="21"/>
          <w:lang w:val="en-ZA"/>
        </w:rPr>
        <w:t>Intellectual Property.</w:t>
      </w:r>
      <w:r w:rsidR="00F67EA9" w:rsidRPr="00B27B06">
        <w:rPr>
          <w:rFonts w:ascii="Aceh" w:hAnsi="Aceh"/>
          <w:bCs/>
          <w:sz w:val="21"/>
          <w:szCs w:val="21"/>
          <w:lang w:val="en-ZA"/>
        </w:rPr>
        <w:t xml:space="preserve"> </w:t>
      </w:r>
      <w:r w:rsidR="00F278D7" w:rsidRPr="00B27B06">
        <w:rPr>
          <w:rFonts w:ascii="Aceh" w:hAnsi="Aceh"/>
          <w:bCs/>
          <w:sz w:val="21"/>
          <w:szCs w:val="21"/>
          <w:lang w:val="en-ZA"/>
        </w:rPr>
        <w:t xml:space="preserve">the </w:t>
      </w:r>
      <w:r w:rsidR="0012291F" w:rsidRPr="00340079">
        <w:rPr>
          <w:rFonts w:ascii="Aceh" w:hAnsi="Aceh"/>
          <w:bCs/>
          <w:sz w:val="21"/>
          <w:szCs w:val="21"/>
          <w:lang w:val="en-ZA"/>
        </w:rPr>
        <w:t>Reseller</w:t>
      </w:r>
      <w:r w:rsidR="00F67EA9" w:rsidRPr="00B27B06">
        <w:rPr>
          <w:rFonts w:ascii="Aceh" w:hAnsi="Aceh"/>
          <w:bCs/>
          <w:sz w:val="21"/>
          <w:szCs w:val="21"/>
          <w:lang w:val="en-ZA"/>
        </w:rPr>
        <w:t xml:space="preserve"> shall use its best endeavours to safeguard the Intellectual Property Rights of </w:t>
      </w:r>
      <w:r w:rsidR="0012291F" w:rsidRPr="00340079">
        <w:rPr>
          <w:rFonts w:ascii="Aceh" w:hAnsi="Aceh"/>
          <w:bCs/>
          <w:sz w:val="21"/>
          <w:szCs w:val="21"/>
          <w:lang w:val="en-ZA"/>
        </w:rPr>
        <w:t>SYNAQ</w:t>
      </w:r>
      <w:r w:rsidR="00F67EA9" w:rsidRPr="00B27B06">
        <w:rPr>
          <w:rFonts w:ascii="Aceh" w:hAnsi="Aceh"/>
          <w:bCs/>
          <w:sz w:val="21"/>
          <w:szCs w:val="21"/>
          <w:lang w:val="en-ZA"/>
        </w:rPr>
        <w:t xml:space="preserve"> and to report promptly to </w:t>
      </w:r>
      <w:r w:rsidR="0012291F" w:rsidRPr="00340079">
        <w:rPr>
          <w:rFonts w:ascii="Aceh" w:hAnsi="Aceh"/>
          <w:bCs/>
          <w:sz w:val="21"/>
          <w:szCs w:val="21"/>
          <w:lang w:val="en-ZA"/>
        </w:rPr>
        <w:t>SYNAQ</w:t>
      </w:r>
      <w:r w:rsidR="00F67EA9" w:rsidRPr="00B27B06">
        <w:rPr>
          <w:rFonts w:ascii="Aceh" w:hAnsi="Aceh"/>
          <w:bCs/>
          <w:sz w:val="21"/>
          <w:szCs w:val="21"/>
          <w:lang w:val="en-ZA"/>
        </w:rPr>
        <w:t xml:space="preserve"> any </w:t>
      </w:r>
      <w:r w:rsidR="004A4961" w:rsidRPr="00340079">
        <w:rPr>
          <w:rFonts w:ascii="Aceh" w:hAnsi="Aceh"/>
          <w:bCs/>
          <w:sz w:val="21"/>
          <w:szCs w:val="21"/>
          <w:lang w:val="en-ZA"/>
        </w:rPr>
        <w:t>third-party</w:t>
      </w:r>
      <w:r w:rsidR="00F67EA9" w:rsidRPr="00B27B06">
        <w:rPr>
          <w:rFonts w:ascii="Aceh" w:hAnsi="Aceh"/>
          <w:bCs/>
          <w:sz w:val="21"/>
          <w:szCs w:val="21"/>
          <w:lang w:val="en-ZA"/>
        </w:rPr>
        <w:t xml:space="preserve"> claim relating to the Intellectual Property Rights after such claim comes to the attention of </w:t>
      </w:r>
      <w:r w:rsidR="00F278D7" w:rsidRPr="00B27B06">
        <w:rPr>
          <w:rFonts w:ascii="Aceh" w:hAnsi="Aceh"/>
          <w:bCs/>
          <w:sz w:val="21"/>
          <w:szCs w:val="21"/>
          <w:lang w:val="en-ZA"/>
        </w:rPr>
        <w:t xml:space="preserve">the </w:t>
      </w:r>
      <w:r w:rsidR="0012291F" w:rsidRPr="00340079">
        <w:rPr>
          <w:rFonts w:ascii="Aceh" w:hAnsi="Aceh"/>
          <w:bCs/>
          <w:sz w:val="21"/>
          <w:szCs w:val="21"/>
          <w:lang w:val="en-ZA"/>
        </w:rPr>
        <w:t>Reseller</w:t>
      </w:r>
      <w:r w:rsidR="00F67EA9" w:rsidRPr="00B27B06">
        <w:rPr>
          <w:rFonts w:ascii="Aceh" w:hAnsi="Aceh"/>
          <w:bCs/>
          <w:sz w:val="21"/>
          <w:szCs w:val="21"/>
          <w:lang w:val="en-ZA"/>
        </w:rPr>
        <w:t xml:space="preserve">, directly or indirectly. </w:t>
      </w:r>
      <w:r w:rsidR="00F278D7" w:rsidRPr="00B27B06">
        <w:rPr>
          <w:rFonts w:ascii="Aceh" w:hAnsi="Aceh"/>
          <w:bCs/>
          <w:sz w:val="21"/>
          <w:szCs w:val="21"/>
          <w:lang w:val="en-ZA"/>
        </w:rPr>
        <w:t xml:space="preserve">the </w:t>
      </w:r>
      <w:r w:rsidR="0012291F" w:rsidRPr="00340079">
        <w:rPr>
          <w:rFonts w:ascii="Aceh" w:hAnsi="Aceh"/>
          <w:bCs/>
          <w:sz w:val="21"/>
          <w:szCs w:val="21"/>
          <w:lang w:val="en-ZA"/>
        </w:rPr>
        <w:t>Reseller</w:t>
      </w:r>
      <w:r w:rsidR="00F67EA9" w:rsidRPr="00B27B06">
        <w:rPr>
          <w:rFonts w:ascii="Aceh" w:hAnsi="Aceh"/>
          <w:bCs/>
          <w:sz w:val="21"/>
          <w:szCs w:val="21"/>
          <w:lang w:val="en-ZA"/>
        </w:rPr>
        <w:t xml:space="preserve"> shall co-operate with </w:t>
      </w:r>
      <w:r w:rsidR="0012291F" w:rsidRPr="00340079">
        <w:rPr>
          <w:rFonts w:ascii="Aceh" w:hAnsi="Aceh"/>
          <w:bCs/>
          <w:sz w:val="21"/>
          <w:szCs w:val="21"/>
          <w:lang w:val="en-ZA"/>
        </w:rPr>
        <w:t>SYNAQ</w:t>
      </w:r>
      <w:r w:rsidR="00F67EA9" w:rsidRPr="00B27B06">
        <w:rPr>
          <w:rFonts w:ascii="Aceh" w:hAnsi="Aceh"/>
          <w:bCs/>
          <w:sz w:val="21"/>
          <w:szCs w:val="21"/>
          <w:lang w:val="en-ZA"/>
        </w:rPr>
        <w:t xml:space="preserve"> in any enforcement or other protective action taken by </w:t>
      </w:r>
      <w:r w:rsidR="0012291F" w:rsidRPr="00340079">
        <w:rPr>
          <w:rFonts w:ascii="Aceh" w:hAnsi="Aceh"/>
          <w:bCs/>
          <w:sz w:val="21"/>
          <w:szCs w:val="21"/>
          <w:lang w:val="en-ZA"/>
        </w:rPr>
        <w:t>SYNAQ</w:t>
      </w:r>
      <w:r w:rsidR="00F67EA9" w:rsidRPr="00B27B06">
        <w:rPr>
          <w:rFonts w:ascii="Aceh" w:hAnsi="Aceh"/>
          <w:bCs/>
          <w:sz w:val="21"/>
          <w:szCs w:val="21"/>
          <w:lang w:val="en-ZA"/>
        </w:rPr>
        <w:t xml:space="preserve"> and report to </w:t>
      </w:r>
      <w:r w:rsidR="0012291F" w:rsidRPr="00340079">
        <w:rPr>
          <w:rFonts w:ascii="Aceh" w:hAnsi="Aceh"/>
          <w:bCs/>
          <w:sz w:val="21"/>
          <w:szCs w:val="21"/>
          <w:lang w:val="en-ZA"/>
        </w:rPr>
        <w:t>SYNAQ</w:t>
      </w:r>
      <w:r w:rsidR="00F67EA9" w:rsidRPr="00B27B06">
        <w:rPr>
          <w:rFonts w:ascii="Aceh" w:hAnsi="Aceh"/>
          <w:bCs/>
          <w:sz w:val="21"/>
          <w:szCs w:val="21"/>
          <w:lang w:val="en-ZA"/>
        </w:rPr>
        <w:t xml:space="preserve"> any breaches or suspected breaches of the </w:t>
      </w:r>
      <w:r w:rsidR="0012291F" w:rsidRPr="00340079">
        <w:rPr>
          <w:rFonts w:ascii="Aceh" w:hAnsi="Aceh"/>
          <w:bCs/>
          <w:sz w:val="21"/>
          <w:szCs w:val="21"/>
          <w:lang w:val="en-ZA"/>
        </w:rPr>
        <w:t>Reseller</w:t>
      </w:r>
      <w:r w:rsidR="00F67EA9" w:rsidRPr="00B27B06">
        <w:rPr>
          <w:rFonts w:ascii="Aceh" w:hAnsi="Aceh"/>
          <w:bCs/>
          <w:sz w:val="21"/>
          <w:szCs w:val="21"/>
          <w:lang w:val="en-ZA"/>
        </w:rPr>
        <w:t xml:space="preserve"> Customer Agreement by </w:t>
      </w:r>
      <w:r w:rsidR="00F278D7" w:rsidRPr="00B27B06">
        <w:rPr>
          <w:rFonts w:ascii="Aceh" w:hAnsi="Aceh"/>
          <w:bCs/>
          <w:sz w:val="21"/>
          <w:szCs w:val="21"/>
          <w:lang w:val="en-ZA"/>
        </w:rPr>
        <w:t xml:space="preserve">the </w:t>
      </w:r>
      <w:r w:rsidR="0012291F" w:rsidRPr="00340079">
        <w:rPr>
          <w:rFonts w:ascii="Aceh" w:hAnsi="Aceh"/>
          <w:bCs/>
          <w:sz w:val="21"/>
          <w:szCs w:val="21"/>
          <w:lang w:val="en-ZA"/>
        </w:rPr>
        <w:t>Reseller</w:t>
      </w:r>
      <w:r w:rsidR="00F67EA9" w:rsidRPr="00B27B06">
        <w:rPr>
          <w:rFonts w:ascii="Aceh" w:hAnsi="Aceh"/>
          <w:bCs/>
          <w:sz w:val="21"/>
          <w:szCs w:val="21"/>
          <w:lang w:val="en-ZA"/>
        </w:rPr>
        <w:t xml:space="preserve"> Customer or the EULA by the Authorised Users which could adversely affect </w:t>
      </w:r>
      <w:r w:rsidR="0012291F" w:rsidRPr="00340079">
        <w:rPr>
          <w:rFonts w:ascii="Aceh" w:hAnsi="Aceh"/>
          <w:bCs/>
          <w:sz w:val="21"/>
          <w:szCs w:val="21"/>
          <w:lang w:val="en-ZA"/>
        </w:rPr>
        <w:t>SYNAQ</w:t>
      </w:r>
      <w:r w:rsidR="00F67EA9" w:rsidRPr="00B27B06">
        <w:rPr>
          <w:rFonts w:ascii="Aceh" w:hAnsi="Aceh"/>
          <w:bCs/>
          <w:sz w:val="21"/>
          <w:szCs w:val="21"/>
          <w:lang w:val="en-ZA"/>
        </w:rPr>
        <w:t xml:space="preserve">’s Intellectual Property Rights. </w:t>
      </w:r>
    </w:p>
    <w:p w14:paraId="74EC1431" w14:textId="51385C38" w:rsidR="00395458" w:rsidRDefault="00D92CDA" w:rsidP="0024597E">
      <w:pPr>
        <w:pStyle w:val="BodyTextIndent"/>
        <w:spacing w:before="120" w:after="120" w:line="360" w:lineRule="auto"/>
        <w:ind w:left="567" w:firstLine="0"/>
        <w:rPr>
          <w:rFonts w:ascii="Aceh" w:hAnsi="Aceh"/>
          <w:sz w:val="21"/>
          <w:szCs w:val="21"/>
        </w:rPr>
      </w:pPr>
      <w:r w:rsidRPr="00340079">
        <w:rPr>
          <w:rFonts w:ascii="Aceh" w:hAnsi="Aceh"/>
          <w:sz w:val="21"/>
          <w:szCs w:val="21"/>
        </w:rPr>
        <w:t xml:space="preserve">14.8. </w:t>
      </w:r>
      <w:bookmarkStart w:id="10" w:name="a278782"/>
      <w:bookmarkStart w:id="11" w:name="a90563"/>
      <w:bookmarkEnd w:id="10"/>
      <w:bookmarkEnd w:id="11"/>
      <w:r w:rsidR="007629FC" w:rsidRPr="00B27B06">
        <w:rPr>
          <w:rFonts w:ascii="Aceh" w:hAnsi="Aceh"/>
          <w:sz w:val="21"/>
          <w:szCs w:val="21"/>
        </w:rPr>
        <w:t xml:space="preserve">The </w:t>
      </w:r>
      <w:r w:rsidR="0012291F" w:rsidRPr="00340079">
        <w:rPr>
          <w:rFonts w:ascii="Aceh" w:hAnsi="Aceh"/>
          <w:sz w:val="21"/>
          <w:szCs w:val="21"/>
        </w:rPr>
        <w:t>Reseller</w:t>
      </w:r>
      <w:r w:rsidR="007675FE" w:rsidRPr="00B27B06">
        <w:rPr>
          <w:rFonts w:ascii="Aceh" w:hAnsi="Aceh"/>
          <w:sz w:val="21"/>
          <w:szCs w:val="21"/>
        </w:rPr>
        <w:t xml:space="preserve"> must immediately notify </w:t>
      </w:r>
      <w:r w:rsidR="0012291F" w:rsidRPr="00340079">
        <w:rPr>
          <w:rFonts w:ascii="Aceh" w:hAnsi="Aceh"/>
          <w:sz w:val="21"/>
          <w:szCs w:val="21"/>
        </w:rPr>
        <w:t>SYNAQ</w:t>
      </w:r>
      <w:r w:rsidR="007675FE" w:rsidRPr="00B27B06">
        <w:rPr>
          <w:rFonts w:ascii="Aceh" w:hAnsi="Aceh"/>
          <w:sz w:val="21"/>
          <w:szCs w:val="21"/>
        </w:rPr>
        <w:t xml:space="preserve"> of any un</w:t>
      </w:r>
      <w:r w:rsidR="008C0806" w:rsidRPr="00B27B06">
        <w:rPr>
          <w:rFonts w:ascii="Aceh" w:hAnsi="Aceh"/>
          <w:sz w:val="21"/>
          <w:szCs w:val="21"/>
        </w:rPr>
        <w:t>authorised</w:t>
      </w:r>
      <w:r w:rsidR="007675FE" w:rsidRPr="00B27B06">
        <w:rPr>
          <w:rFonts w:ascii="Aceh" w:hAnsi="Aceh"/>
          <w:sz w:val="21"/>
          <w:szCs w:val="21"/>
        </w:rPr>
        <w:t xml:space="preserve"> use of the Services or related intellectual property and assist </w:t>
      </w:r>
      <w:r w:rsidR="0012291F" w:rsidRPr="00340079">
        <w:rPr>
          <w:rFonts w:ascii="Aceh" w:hAnsi="Aceh"/>
          <w:sz w:val="21"/>
          <w:szCs w:val="21"/>
        </w:rPr>
        <w:t>SYNAQ</w:t>
      </w:r>
      <w:r w:rsidR="007675FE" w:rsidRPr="00B27B06">
        <w:rPr>
          <w:rFonts w:ascii="Aceh" w:hAnsi="Aceh"/>
          <w:sz w:val="21"/>
          <w:szCs w:val="21"/>
        </w:rPr>
        <w:t xml:space="preserve"> (at its expense) in defending its rights.</w:t>
      </w:r>
    </w:p>
    <w:p w14:paraId="06780C68" w14:textId="2FB0D207" w:rsidR="00395458" w:rsidRDefault="00D92CDA" w:rsidP="0024597E">
      <w:pPr>
        <w:pStyle w:val="BodyTextIndent"/>
        <w:spacing w:before="120" w:after="120" w:line="360" w:lineRule="auto"/>
        <w:ind w:left="567" w:firstLine="0"/>
        <w:rPr>
          <w:rFonts w:ascii="Aceh" w:hAnsi="Aceh"/>
          <w:sz w:val="21"/>
          <w:szCs w:val="21"/>
        </w:rPr>
      </w:pPr>
      <w:r w:rsidRPr="00340079">
        <w:rPr>
          <w:rFonts w:ascii="Aceh" w:hAnsi="Aceh"/>
          <w:sz w:val="21"/>
          <w:szCs w:val="21"/>
        </w:rPr>
        <w:t xml:space="preserve">14.9. </w:t>
      </w:r>
      <w:r w:rsidR="007629FC" w:rsidRPr="00B27B06">
        <w:rPr>
          <w:rFonts w:ascii="Aceh" w:hAnsi="Aceh"/>
          <w:sz w:val="21"/>
          <w:szCs w:val="21"/>
        </w:rPr>
        <w:t xml:space="preserve">The </w:t>
      </w:r>
      <w:r w:rsidR="0012291F" w:rsidRPr="00340079">
        <w:rPr>
          <w:rFonts w:ascii="Aceh" w:hAnsi="Aceh"/>
          <w:sz w:val="21"/>
          <w:szCs w:val="21"/>
        </w:rPr>
        <w:t>Reseller</w:t>
      </w:r>
      <w:r w:rsidR="007629FC" w:rsidRPr="00B27B06">
        <w:rPr>
          <w:rFonts w:ascii="Aceh" w:hAnsi="Aceh"/>
          <w:sz w:val="21"/>
          <w:szCs w:val="21"/>
        </w:rPr>
        <w:t xml:space="preserve"> shall not use, reproduce</w:t>
      </w:r>
      <w:r w:rsidR="004A4961" w:rsidRPr="00340079">
        <w:rPr>
          <w:rFonts w:ascii="Aceh" w:hAnsi="Aceh"/>
          <w:sz w:val="21"/>
          <w:szCs w:val="21"/>
        </w:rPr>
        <w:t>,</w:t>
      </w:r>
      <w:r w:rsidR="007629FC" w:rsidRPr="00B27B06">
        <w:rPr>
          <w:rFonts w:ascii="Aceh" w:hAnsi="Aceh"/>
          <w:sz w:val="21"/>
          <w:szCs w:val="21"/>
        </w:rPr>
        <w:t xml:space="preserve"> or deal in the Services except as expressly permitted by this Agreement.</w:t>
      </w:r>
    </w:p>
    <w:p w14:paraId="01405055" w14:textId="44BC3675" w:rsidR="007629FC" w:rsidRPr="00B27B06" w:rsidRDefault="00D92CDA" w:rsidP="00B27B06">
      <w:pPr>
        <w:pStyle w:val="BodyTextIndent"/>
        <w:spacing w:before="120" w:after="120" w:line="360" w:lineRule="auto"/>
        <w:ind w:left="567" w:firstLine="0"/>
        <w:rPr>
          <w:rFonts w:ascii="Aceh" w:hAnsi="Aceh"/>
          <w:sz w:val="21"/>
          <w:szCs w:val="21"/>
        </w:rPr>
      </w:pPr>
      <w:r w:rsidRPr="00340079">
        <w:rPr>
          <w:rFonts w:ascii="Aceh" w:hAnsi="Aceh"/>
          <w:sz w:val="21"/>
          <w:szCs w:val="21"/>
        </w:rPr>
        <w:t xml:space="preserve">14.10. </w:t>
      </w:r>
      <w:r w:rsidR="007629FC" w:rsidRPr="00B27B06">
        <w:rPr>
          <w:rFonts w:ascii="Aceh" w:hAnsi="Aceh"/>
          <w:sz w:val="21"/>
          <w:szCs w:val="21"/>
        </w:rPr>
        <w:t>The provisions of this Section shall survive the termination of this Agreement.</w:t>
      </w:r>
    </w:p>
    <w:p w14:paraId="1B567558" w14:textId="77777777" w:rsidR="007629FC" w:rsidRPr="00B27B06" w:rsidRDefault="007629FC" w:rsidP="0024597E">
      <w:pPr>
        <w:spacing w:before="120" w:after="120" w:line="360" w:lineRule="auto"/>
        <w:jc w:val="both"/>
        <w:rPr>
          <w:rFonts w:ascii="Aceh" w:hAnsi="Aceh" w:cs="Arial"/>
          <w:sz w:val="20"/>
          <w:szCs w:val="20"/>
        </w:rPr>
      </w:pPr>
    </w:p>
    <w:p w14:paraId="61F8C0E5" w14:textId="0381FD80" w:rsidR="007629FC" w:rsidRPr="00B27B06" w:rsidRDefault="00D92CDA" w:rsidP="00B27B06">
      <w:pPr>
        <w:spacing w:before="120" w:after="120" w:line="360" w:lineRule="auto"/>
        <w:jc w:val="both"/>
        <w:rPr>
          <w:rFonts w:ascii="Aceh" w:hAnsi="Aceh" w:cs="Arial"/>
          <w:sz w:val="21"/>
          <w:szCs w:val="21"/>
        </w:rPr>
      </w:pPr>
      <w:bookmarkStart w:id="12" w:name="_Ref79149160"/>
      <w:r w:rsidRPr="00340079">
        <w:rPr>
          <w:rFonts w:ascii="Aceh" w:hAnsi="Aceh" w:cs="Arial"/>
          <w:b/>
          <w:bCs/>
          <w:sz w:val="21"/>
          <w:szCs w:val="21"/>
        </w:rPr>
        <w:t xml:space="preserve">15. </w:t>
      </w:r>
      <w:r w:rsidR="007629FC" w:rsidRPr="00B27B06">
        <w:rPr>
          <w:rFonts w:ascii="Aceh" w:hAnsi="Aceh" w:cs="Arial"/>
          <w:b/>
          <w:bCs/>
          <w:sz w:val="21"/>
          <w:szCs w:val="21"/>
        </w:rPr>
        <w:t>CONFIDENTIALITY</w:t>
      </w:r>
      <w:bookmarkEnd w:id="12"/>
    </w:p>
    <w:p w14:paraId="38A9AEFC" w14:textId="2C700AF9" w:rsidR="00F82EEA" w:rsidRPr="00B27B06" w:rsidRDefault="00D92CDA" w:rsidP="00B27B06">
      <w:pPr>
        <w:pStyle w:val="BodyTextIndent"/>
        <w:spacing w:before="120" w:after="120" w:line="360" w:lineRule="auto"/>
        <w:ind w:left="426" w:firstLine="0"/>
        <w:jc w:val="both"/>
        <w:rPr>
          <w:rFonts w:ascii="Aceh" w:hAnsi="Aceh"/>
          <w:bCs/>
          <w:sz w:val="21"/>
          <w:szCs w:val="21"/>
          <w:lang w:val="en-ZA"/>
        </w:rPr>
      </w:pPr>
      <w:bookmarkStart w:id="13" w:name="_Ref466376781"/>
      <w:r w:rsidRPr="00340079">
        <w:rPr>
          <w:rFonts w:ascii="Aceh" w:hAnsi="Aceh"/>
          <w:bCs/>
          <w:sz w:val="21"/>
          <w:szCs w:val="21"/>
          <w:lang w:val="en-ZA"/>
        </w:rPr>
        <w:t xml:space="preserve">15.1. </w:t>
      </w:r>
      <w:r w:rsidR="00F82EEA" w:rsidRPr="00B27B06">
        <w:rPr>
          <w:rFonts w:ascii="Aceh" w:hAnsi="Aceh"/>
          <w:bCs/>
          <w:sz w:val="21"/>
          <w:szCs w:val="21"/>
          <w:lang w:val="en-ZA"/>
        </w:rPr>
        <w:t xml:space="preserve">Each party acknowledges that the Confidential Information of each party is valuable, proprietary information. For purposes of this Agreement, “Confidential Information” means any information disclosed by either </w:t>
      </w:r>
      <w:r w:rsidR="005D2E6C" w:rsidRPr="00B27B06">
        <w:rPr>
          <w:rFonts w:ascii="Aceh" w:hAnsi="Aceh"/>
          <w:bCs/>
          <w:sz w:val="21"/>
          <w:szCs w:val="21"/>
          <w:lang w:val="en-ZA"/>
        </w:rPr>
        <w:t xml:space="preserve">the </w:t>
      </w:r>
      <w:r w:rsidR="0012291F" w:rsidRPr="00B27B06">
        <w:rPr>
          <w:rFonts w:ascii="Aceh" w:hAnsi="Aceh"/>
          <w:bCs/>
          <w:sz w:val="21"/>
          <w:szCs w:val="21"/>
          <w:lang w:val="en-ZA"/>
        </w:rPr>
        <w:t>Reseller</w:t>
      </w:r>
      <w:r w:rsidR="005D2E6C" w:rsidRPr="00B27B06">
        <w:rPr>
          <w:rFonts w:ascii="Aceh" w:hAnsi="Aceh"/>
          <w:bCs/>
          <w:sz w:val="21"/>
          <w:szCs w:val="21"/>
          <w:lang w:val="en-ZA"/>
        </w:rPr>
        <w:t xml:space="preserve"> to </w:t>
      </w:r>
      <w:r w:rsidR="0012291F" w:rsidRPr="00B27B06">
        <w:rPr>
          <w:rFonts w:ascii="Aceh" w:hAnsi="Aceh"/>
          <w:bCs/>
          <w:sz w:val="21"/>
          <w:szCs w:val="21"/>
          <w:lang w:val="en-ZA"/>
        </w:rPr>
        <w:t>SYNAQ</w:t>
      </w:r>
      <w:r w:rsidR="005D2E6C" w:rsidRPr="00B27B06">
        <w:rPr>
          <w:rFonts w:ascii="Aceh" w:hAnsi="Aceh"/>
          <w:bCs/>
          <w:sz w:val="21"/>
          <w:szCs w:val="21"/>
          <w:lang w:val="en-ZA"/>
        </w:rPr>
        <w:t xml:space="preserve"> or </w:t>
      </w:r>
      <w:r w:rsidR="0012291F" w:rsidRPr="00B27B06">
        <w:rPr>
          <w:rFonts w:ascii="Aceh" w:hAnsi="Aceh"/>
          <w:bCs/>
          <w:sz w:val="21"/>
          <w:szCs w:val="21"/>
          <w:lang w:val="en-ZA"/>
        </w:rPr>
        <w:t>SYNAQ</w:t>
      </w:r>
      <w:r w:rsidR="005D2E6C" w:rsidRPr="00B27B06">
        <w:rPr>
          <w:rFonts w:ascii="Aceh" w:hAnsi="Aceh"/>
          <w:bCs/>
          <w:sz w:val="21"/>
          <w:szCs w:val="21"/>
          <w:lang w:val="en-ZA"/>
        </w:rPr>
        <w:t xml:space="preserve"> to the </w:t>
      </w:r>
      <w:r w:rsidR="0012291F" w:rsidRPr="00B27B06">
        <w:rPr>
          <w:rFonts w:ascii="Aceh" w:hAnsi="Aceh"/>
          <w:bCs/>
          <w:sz w:val="21"/>
          <w:szCs w:val="21"/>
          <w:lang w:val="en-ZA"/>
        </w:rPr>
        <w:t>Reseller</w:t>
      </w:r>
      <w:r w:rsidR="005D2E6C" w:rsidRPr="00B27B06">
        <w:rPr>
          <w:rFonts w:ascii="Aceh" w:hAnsi="Aceh"/>
          <w:bCs/>
          <w:sz w:val="21"/>
          <w:szCs w:val="21"/>
          <w:lang w:val="en-ZA"/>
        </w:rPr>
        <w:t xml:space="preserve"> </w:t>
      </w:r>
      <w:r w:rsidR="00F82EEA" w:rsidRPr="00B27B06">
        <w:rPr>
          <w:rFonts w:ascii="Aceh" w:hAnsi="Aceh"/>
          <w:bCs/>
          <w:sz w:val="21"/>
          <w:szCs w:val="21"/>
          <w:lang w:val="en-ZA"/>
        </w:rPr>
        <w:t xml:space="preserve">concerning the discloser’s business and/or affairs, including but not limited to information relating to a its operations, technical or commercial know-how, specifications, inventions, processes or initiatives, plans, product information, pricing information, know-how, designs, trade secrets, software, documents, </w:t>
      </w:r>
      <w:r w:rsidR="003265AB" w:rsidRPr="00B27B06">
        <w:rPr>
          <w:rFonts w:ascii="Aceh" w:hAnsi="Aceh"/>
          <w:bCs/>
          <w:sz w:val="21"/>
          <w:szCs w:val="21"/>
          <w:lang w:val="en-ZA"/>
        </w:rPr>
        <w:t>Personal Data</w:t>
      </w:r>
      <w:r w:rsidR="000D707A" w:rsidRPr="00B27B06">
        <w:rPr>
          <w:rFonts w:ascii="Aceh" w:hAnsi="Aceh"/>
          <w:bCs/>
          <w:sz w:val="21"/>
          <w:szCs w:val="21"/>
          <w:lang w:val="en-ZA"/>
        </w:rPr>
        <w:t xml:space="preserve">, </w:t>
      </w:r>
      <w:r w:rsidR="00F82EEA" w:rsidRPr="00B27B06">
        <w:rPr>
          <w:rFonts w:ascii="Aceh" w:hAnsi="Aceh"/>
          <w:bCs/>
          <w:sz w:val="21"/>
          <w:szCs w:val="21"/>
          <w:lang w:val="en-ZA"/>
        </w:rPr>
        <w:t xml:space="preserve">data and information which, when </w:t>
      </w:r>
      <w:r w:rsidR="00F82EEA" w:rsidRPr="00B27B06">
        <w:rPr>
          <w:rFonts w:ascii="Aceh" w:hAnsi="Aceh"/>
          <w:bCs/>
          <w:sz w:val="21"/>
          <w:szCs w:val="21"/>
          <w:lang w:val="en-ZA"/>
        </w:rPr>
        <w:lastRenderedPageBreak/>
        <w:t xml:space="preserve">provided to </w:t>
      </w:r>
      <w:r w:rsidR="000D707A" w:rsidRPr="00B27B06">
        <w:rPr>
          <w:rFonts w:ascii="Aceh" w:hAnsi="Aceh"/>
          <w:bCs/>
          <w:sz w:val="21"/>
          <w:szCs w:val="21"/>
          <w:lang w:val="en-ZA"/>
        </w:rPr>
        <w:t xml:space="preserve">the </w:t>
      </w:r>
      <w:r w:rsidR="0012291F" w:rsidRPr="00B27B06">
        <w:rPr>
          <w:rFonts w:ascii="Aceh" w:hAnsi="Aceh"/>
          <w:bCs/>
          <w:sz w:val="21"/>
          <w:szCs w:val="21"/>
          <w:lang w:val="en-ZA"/>
        </w:rPr>
        <w:t>Reseller</w:t>
      </w:r>
      <w:r w:rsidR="000D707A" w:rsidRPr="00B27B06">
        <w:rPr>
          <w:rFonts w:ascii="Aceh" w:hAnsi="Aceh"/>
          <w:bCs/>
          <w:sz w:val="21"/>
          <w:szCs w:val="21"/>
          <w:lang w:val="en-ZA"/>
        </w:rPr>
        <w:t xml:space="preserve"> or to </w:t>
      </w:r>
      <w:r w:rsidR="0012291F" w:rsidRPr="00B27B06">
        <w:rPr>
          <w:rFonts w:ascii="Aceh" w:hAnsi="Aceh"/>
          <w:bCs/>
          <w:sz w:val="21"/>
          <w:szCs w:val="21"/>
          <w:lang w:val="en-ZA"/>
        </w:rPr>
        <w:t>SYNAQ</w:t>
      </w:r>
      <w:r w:rsidR="00F82EEA" w:rsidRPr="00B27B06">
        <w:rPr>
          <w:rFonts w:ascii="Aceh" w:hAnsi="Aceh"/>
          <w:bCs/>
          <w:sz w:val="21"/>
          <w:szCs w:val="21"/>
          <w:lang w:val="en-ZA"/>
        </w:rPr>
        <w:t>, as the case may be: (a) are clearly identified as “Confidential” or “Proprietary” or are marked with a similar legend; (b) are disclosed orally or visually, identified as Confidential Information at the time of disclosure and confirmed as Confidential Information in writing within 10 (ten) days; or (c) a reasonable person</w:t>
      </w:r>
      <w:r w:rsidR="00C76714" w:rsidRPr="00B27B06">
        <w:rPr>
          <w:rFonts w:ascii="Aceh" w:hAnsi="Aceh"/>
          <w:bCs/>
          <w:sz w:val="21"/>
          <w:szCs w:val="21"/>
          <w:lang w:val="en-ZA"/>
        </w:rPr>
        <w:t xml:space="preserve"> </w:t>
      </w:r>
      <w:r w:rsidR="00F82EEA" w:rsidRPr="00B27B06">
        <w:rPr>
          <w:rFonts w:ascii="Aceh" w:hAnsi="Aceh"/>
          <w:bCs/>
          <w:sz w:val="21"/>
          <w:szCs w:val="21"/>
          <w:lang w:val="en-ZA"/>
        </w:rPr>
        <w:t>would understand to be confidential or proprietary at the time of disclosure.</w:t>
      </w:r>
    </w:p>
    <w:p w14:paraId="14DA9D3A" w14:textId="6161B18C" w:rsidR="00F82EEA" w:rsidRPr="00B27B06" w:rsidRDefault="00D92CDA" w:rsidP="00B27B06">
      <w:pPr>
        <w:pStyle w:val="BodyTextIndent"/>
        <w:spacing w:before="120" w:after="120" w:line="360" w:lineRule="auto"/>
        <w:ind w:left="400" w:firstLine="0"/>
        <w:jc w:val="both"/>
        <w:rPr>
          <w:rFonts w:ascii="Aceh" w:hAnsi="Aceh"/>
          <w:sz w:val="21"/>
          <w:szCs w:val="21"/>
        </w:rPr>
      </w:pPr>
      <w:r w:rsidRPr="00340079">
        <w:rPr>
          <w:rFonts w:ascii="Aceh" w:hAnsi="Aceh"/>
          <w:sz w:val="21"/>
          <w:szCs w:val="21"/>
        </w:rPr>
        <w:t xml:space="preserve">15.2. </w:t>
      </w:r>
      <w:r w:rsidR="00F82EEA" w:rsidRPr="00B27B06">
        <w:rPr>
          <w:rFonts w:ascii="Aceh" w:hAnsi="Aceh"/>
          <w:sz w:val="21"/>
          <w:szCs w:val="21"/>
        </w:rPr>
        <w:t>All Confidential Information supplied by one party to the other party pursuant to</w:t>
      </w:r>
      <w:r w:rsidR="00C76714" w:rsidRPr="00B27B06">
        <w:rPr>
          <w:rFonts w:ascii="Aceh" w:hAnsi="Aceh"/>
          <w:sz w:val="21"/>
          <w:szCs w:val="21"/>
        </w:rPr>
        <w:t xml:space="preserve"> </w:t>
      </w:r>
      <w:r w:rsidR="00F82EEA" w:rsidRPr="00B27B06">
        <w:rPr>
          <w:rFonts w:ascii="Aceh" w:hAnsi="Aceh"/>
          <w:sz w:val="21"/>
          <w:szCs w:val="21"/>
        </w:rPr>
        <w:t>this Agreement, together with all copies thereof, will remain the property of the</w:t>
      </w:r>
      <w:r w:rsidR="00C76714" w:rsidRPr="00B27B06">
        <w:rPr>
          <w:rFonts w:ascii="Aceh" w:hAnsi="Aceh"/>
          <w:sz w:val="21"/>
          <w:szCs w:val="21"/>
        </w:rPr>
        <w:t xml:space="preserve"> </w:t>
      </w:r>
      <w:r w:rsidR="00F82EEA" w:rsidRPr="00B27B06">
        <w:rPr>
          <w:rFonts w:ascii="Aceh" w:hAnsi="Aceh"/>
          <w:sz w:val="21"/>
          <w:szCs w:val="21"/>
        </w:rPr>
        <w:t>disclosing party. During the Term and after termination or expiration of the Agreement</w:t>
      </w:r>
      <w:r w:rsidR="00C76714" w:rsidRPr="00B27B06">
        <w:rPr>
          <w:rFonts w:ascii="Aceh" w:hAnsi="Aceh"/>
          <w:sz w:val="21"/>
          <w:szCs w:val="21"/>
        </w:rPr>
        <w:t xml:space="preserve"> </w:t>
      </w:r>
      <w:r w:rsidR="00F82EEA" w:rsidRPr="00B27B06">
        <w:rPr>
          <w:rFonts w:ascii="Aceh" w:hAnsi="Aceh"/>
          <w:sz w:val="21"/>
          <w:szCs w:val="21"/>
        </w:rPr>
        <w:t>for any reason whatsoever, each party shall keep the other Party’s Confidential</w:t>
      </w:r>
      <w:r w:rsidR="005D2E6C" w:rsidRPr="00B27B06">
        <w:rPr>
          <w:rFonts w:ascii="Aceh" w:hAnsi="Aceh"/>
          <w:sz w:val="21"/>
          <w:szCs w:val="21"/>
        </w:rPr>
        <w:t xml:space="preserve"> </w:t>
      </w:r>
      <w:r w:rsidR="00F82EEA" w:rsidRPr="00B27B06">
        <w:rPr>
          <w:rFonts w:ascii="Aceh" w:hAnsi="Aceh"/>
          <w:sz w:val="21"/>
          <w:szCs w:val="21"/>
        </w:rPr>
        <w:t>Information confidential, not disclose any Confidential Information to third parties</w:t>
      </w:r>
      <w:r w:rsidRPr="00340079">
        <w:rPr>
          <w:rFonts w:ascii="Aceh" w:hAnsi="Aceh"/>
          <w:sz w:val="21"/>
          <w:szCs w:val="21"/>
        </w:rPr>
        <w:t>,</w:t>
      </w:r>
      <w:r w:rsidR="00F82EEA" w:rsidRPr="00B27B06">
        <w:rPr>
          <w:rFonts w:ascii="Aceh" w:hAnsi="Aceh"/>
          <w:sz w:val="21"/>
          <w:szCs w:val="21"/>
        </w:rPr>
        <w:t xml:space="preserve"> and</w:t>
      </w:r>
      <w:r w:rsidR="00C76714" w:rsidRPr="00B27B06">
        <w:rPr>
          <w:rFonts w:ascii="Aceh" w:hAnsi="Aceh"/>
          <w:sz w:val="21"/>
          <w:szCs w:val="21"/>
        </w:rPr>
        <w:t xml:space="preserve"> </w:t>
      </w:r>
      <w:r w:rsidR="00F82EEA" w:rsidRPr="00B27B06">
        <w:rPr>
          <w:rFonts w:ascii="Aceh" w:hAnsi="Aceh"/>
          <w:sz w:val="21"/>
          <w:szCs w:val="21"/>
        </w:rPr>
        <w:t>not use the other party’s Confidential Information for any purpose other than the</w:t>
      </w:r>
      <w:r w:rsidR="00C76714" w:rsidRPr="00B27B06">
        <w:rPr>
          <w:rFonts w:ascii="Aceh" w:hAnsi="Aceh"/>
          <w:sz w:val="21"/>
          <w:szCs w:val="21"/>
        </w:rPr>
        <w:t xml:space="preserve"> </w:t>
      </w:r>
      <w:r w:rsidR="00F82EEA" w:rsidRPr="00B27B06">
        <w:rPr>
          <w:rFonts w:ascii="Aceh" w:hAnsi="Aceh"/>
          <w:sz w:val="21"/>
          <w:szCs w:val="21"/>
        </w:rPr>
        <w:t>performance of its obligations under the Agreement.</w:t>
      </w:r>
    </w:p>
    <w:p w14:paraId="4656B3D4" w14:textId="77777777" w:rsidR="0024597E" w:rsidRPr="00340079" w:rsidRDefault="00D92CDA" w:rsidP="0024597E">
      <w:pPr>
        <w:pStyle w:val="BodyTextIndent"/>
        <w:spacing w:before="120" w:after="120" w:line="360" w:lineRule="auto"/>
        <w:ind w:left="426" w:firstLine="0"/>
        <w:jc w:val="both"/>
        <w:rPr>
          <w:rFonts w:ascii="Aceh" w:hAnsi="Aceh"/>
          <w:sz w:val="21"/>
          <w:szCs w:val="21"/>
        </w:rPr>
      </w:pPr>
      <w:r w:rsidRPr="00340079">
        <w:rPr>
          <w:rFonts w:ascii="Aceh" w:hAnsi="Aceh"/>
          <w:sz w:val="21"/>
          <w:szCs w:val="21"/>
        </w:rPr>
        <w:t xml:space="preserve">15.3. </w:t>
      </w:r>
      <w:r w:rsidR="00F82EEA" w:rsidRPr="00B27B06">
        <w:rPr>
          <w:rFonts w:ascii="Aceh" w:hAnsi="Aceh"/>
          <w:sz w:val="21"/>
          <w:szCs w:val="21"/>
        </w:rPr>
        <w:t>The obligations of confidentiality shall not apply to information which (a) was publicly</w:t>
      </w:r>
      <w:r w:rsidR="00C76714" w:rsidRPr="00B27B06">
        <w:rPr>
          <w:rFonts w:ascii="Aceh" w:hAnsi="Aceh"/>
          <w:sz w:val="21"/>
          <w:szCs w:val="21"/>
        </w:rPr>
        <w:t xml:space="preserve"> </w:t>
      </w:r>
      <w:r w:rsidR="00F82EEA" w:rsidRPr="00B27B06">
        <w:rPr>
          <w:rFonts w:ascii="Aceh" w:hAnsi="Aceh"/>
          <w:sz w:val="21"/>
          <w:szCs w:val="21"/>
        </w:rPr>
        <w:t>available at the time of the disclosure to the receiving party, (b) subsequently becomes</w:t>
      </w:r>
      <w:r w:rsidR="00C76714" w:rsidRPr="00B27B06">
        <w:rPr>
          <w:rFonts w:ascii="Aceh" w:hAnsi="Aceh"/>
          <w:sz w:val="21"/>
          <w:szCs w:val="21"/>
        </w:rPr>
        <w:t xml:space="preserve"> </w:t>
      </w:r>
      <w:r w:rsidR="00F82EEA" w:rsidRPr="00B27B06">
        <w:rPr>
          <w:rFonts w:ascii="Aceh" w:hAnsi="Aceh"/>
          <w:sz w:val="21"/>
          <w:szCs w:val="21"/>
        </w:rPr>
        <w:t>publicly available through no fault of the receiving party, (c) is rightfully acquired</w:t>
      </w:r>
      <w:r w:rsidR="00C76714" w:rsidRPr="00B27B06">
        <w:rPr>
          <w:rFonts w:ascii="Aceh" w:hAnsi="Aceh"/>
          <w:sz w:val="21"/>
          <w:szCs w:val="21"/>
        </w:rPr>
        <w:t xml:space="preserve"> </w:t>
      </w:r>
      <w:r w:rsidR="00F82EEA" w:rsidRPr="00B27B06">
        <w:rPr>
          <w:rFonts w:ascii="Aceh" w:hAnsi="Aceh"/>
          <w:sz w:val="21"/>
          <w:szCs w:val="21"/>
        </w:rPr>
        <w:t>by the receiving party from a third party and not in breach of a confidential obligation</w:t>
      </w:r>
      <w:r w:rsidR="00C76714" w:rsidRPr="00B27B06">
        <w:rPr>
          <w:rFonts w:ascii="Aceh" w:hAnsi="Aceh"/>
          <w:sz w:val="21"/>
          <w:szCs w:val="21"/>
        </w:rPr>
        <w:t xml:space="preserve"> </w:t>
      </w:r>
      <w:r w:rsidR="00F82EEA" w:rsidRPr="00B27B06">
        <w:rPr>
          <w:rFonts w:ascii="Aceh" w:hAnsi="Aceh"/>
          <w:sz w:val="21"/>
          <w:szCs w:val="21"/>
        </w:rPr>
        <w:t>with regard to such information, (d) is independently known by the receiving party</w:t>
      </w:r>
      <w:r w:rsidR="00C76714" w:rsidRPr="00B27B06">
        <w:rPr>
          <w:rFonts w:ascii="Aceh" w:hAnsi="Aceh"/>
          <w:sz w:val="21"/>
          <w:szCs w:val="21"/>
        </w:rPr>
        <w:t xml:space="preserve"> </w:t>
      </w:r>
      <w:r w:rsidR="00F82EEA" w:rsidRPr="00B27B06">
        <w:rPr>
          <w:rFonts w:ascii="Aceh" w:hAnsi="Aceh"/>
          <w:sz w:val="21"/>
          <w:szCs w:val="21"/>
        </w:rPr>
        <w:t>whether prior to or during the Term of the Agreement, (e) is required to be disclosed</w:t>
      </w:r>
      <w:r w:rsidR="00C76714" w:rsidRPr="00B27B06">
        <w:rPr>
          <w:rFonts w:ascii="Aceh" w:hAnsi="Aceh"/>
          <w:sz w:val="21"/>
          <w:szCs w:val="21"/>
        </w:rPr>
        <w:t xml:space="preserve"> </w:t>
      </w:r>
      <w:r w:rsidR="00F82EEA" w:rsidRPr="00B27B06">
        <w:rPr>
          <w:rFonts w:ascii="Aceh" w:hAnsi="Aceh"/>
          <w:sz w:val="21"/>
          <w:szCs w:val="21"/>
        </w:rPr>
        <w:t>due to an order by a court, government, administrative, fiscal or judicial body that is</w:t>
      </w:r>
      <w:r w:rsidR="00C76714" w:rsidRPr="00B27B06">
        <w:rPr>
          <w:rFonts w:ascii="Aceh" w:hAnsi="Aceh"/>
          <w:sz w:val="21"/>
          <w:szCs w:val="21"/>
        </w:rPr>
        <w:t xml:space="preserve"> </w:t>
      </w:r>
      <w:r w:rsidR="00F82EEA" w:rsidRPr="00B27B06">
        <w:rPr>
          <w:rFonts w:ascii="Aceh" w:hAnsi="Aceh"/>
          <w:sz w:val="21"/>
          <w:szCs w:val="21"/>
        </w:rPr>
        <w:t>acting within its powers, but only to the extent required to comply with the applicable</w:t>
      </w:r>
      <w:r w:rsidR="00C76714" w:rsidRPr="00B27B06">
        <w:rPr>
          <w:rFonts w:ascii="Aceh" w:hAnsi="Aceh"/>
          <w:sz w:val="21"/>
          <w:szCs w:val="21"/>
        </w:rPr>
        <w:t xml:space="preserve"> </w:t>
      </w:r>
      <w:r w:rsidR="00F82EEA" w:rsidRPr="00B27B06">
        <w:rPr>
          <w:rFonts w:ascii="Aceh" w:hAnsi="Aceh"/>
          <w:sz w:val="21"/>
          <w:szCs w:val="21"/>
        </w:rPr>
        <w:t>order and provided that the receiving party will cooperate with the other party in the</w:t>
      </w:r>
      <w:r w:rsidR="00C76714" w:rsidRPr="00B27B06">
        <w:rPr>
          <w:rFonts w:ascii="Aceh" w:hAnsi="Aceh"/>
          <w:sz w:val="21"/>
          <w:szCs w:val="21"/>
        </w:rPr>
        <w:t xml:space="preserve"> </w:t>
      </w:r>
      <w:r w:rsidR="00F82EEA" w:rsidRPr="00B27B06">
        <w:rPr>
          <w:rFonts w:ascii="Aceh" w:hAnsi="Aceh"/>
          <w:sz w:val="21"/>
          <w:szCs w:val="21"/>
        </w:rPr>
        <w:t>exercise of its right to protect the confidentiality of the Confidential Information,</w:t>
      </w:r>
      <w:r w:rsidR="00C76714" w:rsidRPr="00B27B06">
        <w:rPr>
          <w:rFonts w:ascii="Aceh" w:hAnsi="Aceh"/>
          <w:sz w:val="21"/>
          <w:szCs w:val="21"/>
        </w:rPr>
        <w:t xml:space="preserve"> </w:t>
      </w:r>
      <w:r w:rsidR="00F82EEA" w:rsidRPr="00B27B06">
        <w:rPr>
          <w:rFonts w:ascii="Aceh" w:hAnsi="Aceh"/>
          <w:sz w:val="21"/>
          <w:szCs w:val="21"/>
        </w:rPr>
        <w:t>or (f) is disclosed with the written consent of the respective other party.</w:t>
      </w:r>
    </w:p>
    <w:p w14:paraId="469F66C4" w14:textId="7BE51F72" w:rsidR="00395458" w:rsidRDefault="00D92CDA" w:rsidP="00340079">
      <w:pPr>
        <w:pStyle w:val="BodyTextIndent"/>
        <w:spacing w:before="120" w:after="120" w:line="360" w:lineRule="auto"/>
        <w:ind w:left="400" w:firstLine="0"/>
        <w:jc w:val="both"/>
        <w:rPr>
          <w:rFonts w:ascii="Aceh" w:hAnsi="Aceh"/>
          <w:sz w:val="21"/>
          <w:szCs w:val="21"/>
        </w:rPr>
      </w:pPr>
      <w:r w:rsidRPr="00340079">
        <w:rPr>
          <w:rFonts w:ascii="Aceh" w:hAnsi="Aceh"/>
          <w:sz w:val="21"/>
          <w:szCs w:val="21"/>
        </w:rPr>
        <w:t xml:space="preserve">15.4. </w:t>
      </w:r>
      <w:r w:rsidR="00213861" w:rsidRPr="00B27B06">
        <w:rPr>
          <w:rFonts w:ascii="Aceh" w:hAnsi="Aceh"/>
          <w:sz w:val="21"/>
          <w:szCs w:val="21"/>
        </w:rPr>
        <w:t>This clause 1</w:t>
      </w:r>
      <w:r w:rsidRPr="00340079">
        <w:rPr>
          <w:rFonts w:ascii="Aceh" w:hAnsi="Aceh"/>
          <w:sz w:val="21"/>
          <w:szCs w:val="21"/>
        </w:rPr>
        <w:t>5</w:t>
      </w:r>
      <w:r w:rsidR="00213861" w:rsidRPr="00B27B06">
        <w:rPr>
          <w:rFonts w:ascii="Aceh" w:hAnsi="Aceh"/>
          <w:sz w:val="21"/>
          <w:szCs w:val="21"/>
        </w:rPr>
        <w:t xml:space="preserve"> shall survive the termination of this Agreement for any reason whatsoever for a period of at least five (5) </w:t>
      </w:r>
      <w:r w:rsidRPr="00340079">
        <w:rPr>
          <w:rFonts w:ascii="Aceh" w:hAnsi="Aceh"/>
          <w:sz w:val="21"/>
          <w:szCs w:val="21"/>
        </w:rPr>
        <w:t>years and</w:t>
      </w:r>
      <w:r w:rsidR="00213861" w:rsidRPr="00B27B06">
        <w:rPr>
          <w:rFonts w:ascii="Aceh" w:hAnsi="Aceh"/>
          <w:sz w:val="21"/>
          <w:szCs w:val="21"/>
        </w:rPr>
        <w:t xml:space="preserve"> shall continue to apply indefinitely in respect of trade secrets and Personal Data.</w:t>
      </w:r>
    </w:p>
    <w:p w14:paraId="691A292E" w14:textId="2A253E18" w:rsidR="007629FC" w:rsidRPr="00B27B06" w:rsidRDefault="00D92CDA" w:rsidP="00B27B06">
      <w:pPr>
        <w:pStyle w:val="BodyTextIndent"/>
        <w:spacing w:before="120" w:after="120" w:line="360" w:lineRule="auto"/>
        <w:ind w:left="400" w:firstLine="0"/>
        <w:jc w:val="both"/>
      </w:pPr>
      <w:r w:rsidRPr="00340079">
        <w:rPr>
          <w:rFonts w:ascii="Aceh" w:hAnsi="Aceh"/>
          <w:sz w:val="21"/>
          <w:szCs w:val="21"/>
        </w:rPr>
        <w:t xml:space="preserve">15.5. </w:t>
      </w:r>
      <w:r w:rsidR="00921900" w:rsidRPr="00B27B06">
        <w:rPr>
          <w:rFonts w:ascii="Aceh" w:hAnsi="Aceh"/>
          <w:sz w:val="21"/>
          <w:szCs w:val="21"/>
        </w:rPr>
        <w:t>Material Breach. Any unauthorised use or disclosure of Confidential Information, including Personal Data or trade secrets, by the Reseller or its Affiliates, subcontractors, Clients, or End Users shall constitute a material breach entitling SYNAQ to terminate this Agreement in accordance with clause 1</w:t>
      </w:r>
      <w:r w:rsidR="003C5EF5" w:rsidRPr="00340079">
        <w:rPr>
          <w:rFonts w:ascii="Aceh" w:hAnsi="Aceh"/>
          <w:sz w:val="21"/>
          <w:szCs w:val="21"/>
        </w:rPr>
        <w:t>8, Breach and Termination</w:t>
      </w:r>
      <w:r w:rsidR="00921900" w:rsidRPr="00B27B06">
        <w:rPr>
          <w:rFonts w:ascii="Aceh" w:hAnsi="Aceh"/>
          <w:sz w:val="21"/>
          <w:szCs w:val="21"/>
        </w:rPr>
        <w:t>.</w:t>
      </w:r>
      <w:r w:rsidR="00213861" w:rsidRPr="00B27B06">
        <w:br/>
      </w:r>
      <w:bookmarkEnd w:id="13"/>
    </w:p>
    <w:p w14:paraId="300D0131" w14:textId="0BE177F2" w:rsidR="007629FC" w:rsidRPr="00B27B06" w:rsidRDefault="00D92CDA" w:rsidP="0024597E">
      <w:pPr>
        <w:spacing w:before="120" w:after="120" w:line="360" w:lineRule="auto"/>
        <w:jc w:val="both"/>
        <w:rPr>
          <w:rFonts w:ascii="Aceh" w:hAnsi="Aceh" w:cs="Arial"/>
          <w:sz w:val="21"/>
          <w:szCs w:val="21"/>
        </w:rPr>
      </w:pPr>
      <w:r w:rsidRPr="0024597E">
        <w:rPr>
          <w:rFonts w:ascii="Aceh" w:hAnsi="Aceh" w:cs="Arial"/>
          <w:b/>
          <w:bCs/>
          <w:sz w:val="21"/>
          <w:szCs w:val="21"/>
        </w:rPr>
        <w:t xml:space="preserve">16. </w:t>
      </w:r>
      <w:r w:rsidR="007629FC" w:rsidRPr="00B27B06">
        <w:rPr>
          <w:rFonts w:ascii="Aceh" w:hAnsi="Aceh" w:cs="Arial"/>
          <w:b/>
          <w:bCs/>
          <w:sz w:val="21"/>
          <w:szCs w:val="21"/>
        </w:rPr>
        <w:t>RESERVATION OF RIGHTS</w:t>
      </w:r>
      <w:r w:rsidR="00A66A98" w:rsidRPr="0024597E">
        <w:rPr>
          <w:rFonts w:ascii="Aceh" w:hAnsi="Aceh" w:cs="Arial"/>
          <w:b/>
          <w:bCs/>
          <w:sz w:val="21"/>
          <w:szCs w:val="21"/>
        </w:rPr>
        <w:t xml:space="preserve">. </w:t>
      </w:r>
      <w:r w:rsidR="0012291F" w:rsidRPr="0024597E">
        <w:rPr>
          <w:rFonts w:ascii="Aceh" w:hAnsi="Aceh" w:cs="Arial"/>
          <w:sz w:val="21"/>
          <w:szCs w:val="21"/>
        </w:rPr>
        <w:t>SYNAQ</w:t>
      </w:r>
      <w:r w:rsidR="007629FC" w:rsidRPr="00B27B06">
        <w:rPr>
          <w:rFonts w:ascii="Aceh" w:hAnsi="Aceh" w:cs="Arial"/>
          <w:sz w:val="21"/>
          <w:szCs w:val="21"/>
        </w:rPr>
        <w:t xml:space="preserve"> reserves the right:</w:t>
      </w:r>
    </w:p>
    <w:p w14:paraId="7DF38A5E" w14:textId="51B90047" w:rsidR="007629FC" w:rsidRPr="00B27B06" w:rsidRDefault="00B31C3F" w:rsidP="00B27B06">
      <w:pPr>
        <w:pStyle w:val="BodyTextIndent"/>
        <w:spacing w:before="120" w:after="120" w:line="360" w:lineRule="auto"/>
        <w:ind w:left="400" w:firstLine="0"/>
        <w:jc w:val="both"/>
        <w:rPr>
          <w:rFonts w:ascii="Aceh" w:hAnsi="Aceh"/>
          <w:sz w:val="21"/>
          <w:szCs w:val="21"/>
        </w:rPr>
      </w:pPr>
      <w:r w:rsidRPr="0024597E">
        <w:rPr>
          <w:rFonts w:ascii="Aceh" w:hAnsi="Aceh"/>
          <w:sz w:val="21"/>
          <w:szCs w:val="21"/>
        </w:rPr>
        <w:t xml:space="preserve">16.1. </w:t>
      </w:r>
      <w:r w:rsidR="007629FC" w:rsidRPr="00B27B06">
        <w:rPr>
          <w:rFonts w:ascii="Aceh" w:hAnsi="Aceh"/>
          <w:sz w:val="21"/>
          <w:szCs w:val="21"/>
        </w:rPr>
        <w:t>to modify, enhance, replace</w:t>
      </w:r>
      <w:r w:rsidR="004A4961" w:rsidRPr="0024597E">
        <w:rPr>
          <w:rFonts w:ascii="Aceh" w:hAnsi="Aceh"/>
          <w:sz w:val="21"/>
          <w:szCs w:val="21"/>
        </w:rPr>
        <w:t>,</w:t>
      </w:r>
      <w:r w:rsidR="007629FC" w:rsidRPr="00B27B06">
        <w:rPr>
          <w:rFonts w:ascii="Aceh" w:hAnsi="Aceh"/>
          <w:sz w:val="21"/>
          <w:szCs w:val="21"/>
        </w:rPr>
        <w:t xml:space="preserve"> or make additions to the Services in any way whatsoever as </w:t>
      </w:r>
      <w:r w:rsidR="0012291F" w:rsidRPr="0024597E">
        <w:rPr>
          <w:rFonts w:ascii="Aceh" w:hAnsi="Aceh"/>
          <w:sz w:val="21"/>
          <w:szCs w:val="21"/>
        </w:rPr>
        <w:t>SYNAQ</w:t>
      </w:r>
      <w:r w:rsidR="007629FC" w:rsidRPr="00B27B06">
        <w:rPr>
          <w:rFonts w:ascii="Aceh" w:hAnsi="Aceh"/>
          <w:sz w:val="21"/>
          <w:szCs w:val="21"/>
        </w:rPr>
        <w:t xml:space="preserve"> may</w:t>
      </w:r>
      <w:r w:rsidR="004A4961" w:rsidRPr="0024597E">
        <w:rPr>
          <w:rFonts w:ascii="Aceh" w:hAnsi="Aceh"/>
          <w:sz w:val="21"/>
          <w:szCs w:val="21"/>
        </w:rPr>
        <w:t>,</w:t>
      </w:r>
      <w:r w:rsidR="007629FC" w:rsidRPr="00B27B06">
        <w:rPr>
          <w:rFonts w:ascii="Aceh" w:hAnsi="Aceh"/>
          <w:sz w:val="21"/>
          <w:szCs w:val="21"/>
        </w:rPr>
        <w:t xml:space="preserve"> in its discretion</w:t>
      </w:r>
      <w:r w:rsidR="004A4961" w:rsidRPr="0024597E">
        <w:rPr>
          <w:rFonts w:ascii="Aceh" w:hAnsi="Aceh"/>
          <w:sz w:val="21"/>
          <w:szCs w:val="21"/>
        </w:rPr>
        <w:t>,</w:t>
      </w:r>
      <w:r w:rsidR="007629FC" w:rsidRPr="00B27B06">
        <w:rPr>
          <w:rFonts w:ascii="Aceh" w:hAnsi="Aceh"/>
          <w:sz w:val="21"/>
          <w:szCs w:val="21"/>
        </w:rPr>
        <w:t xml:space="preserve"> </w:t>
      </w:r>
      <w:r w:rsidR="004A4961" w:rsidRPr="0024597E">
        <w:rPr>
          <w:rFonts w:ascii="Aceh" w:hAnsi="Aceh"/>
          <w:sz w:val="21"/>
          <w:szCs w:val="21"/>
        </w:rPr>
        <w:t>determine.</w:t>
      </w:r>
    </w:p>
    <w:p w14:paraId="1D0D0BF3" w14:textId="2DB34A94" w:rsidR="007629FC" w:rsidRPr="00B27B06" w:rsidRDefault="00B31C3F" w:rsidP="00B27B06">
      <w:pPr>
        <w:pStyle w:val="BodyTextIndent"/>
        <w:spacing w:before="120" w:after="120" w:line="360" w:lineRule="auto"/>
        <w:ind w:left="400" w:firstLine="0"/>
        <w:jc w:val="both"/>
        <w:rPr>
          <w:rFonts w:ascii="Aceh" w:hAnsi="Aceh"/>
          <w:sz w:val="21"/>
          <w:szCs w:val="21"/>
        </w:rPr>
      </w:pPr>
      <w:r w:rsidRPr="0024597E">
        <w:rPr>
          <w:rFonts w:ascii="Aceh" w:hAnsi="Aceh"/>
          <w:sz w:val="21"/>
          <w:szCs w:val="21"/>
        </w:rPr>
        <w:t xml:space="preserve">16.2. </w:t>
      </w:r>
      <w:r w:rsidR="007629FC" w:rsidRPr="00B27B06">
        <w:rPr>
          <w:rFonts w:ascii="Aceh" w:hAnsi="Aceh"/>
          <w:sz w:val="21"/>
          <w:szCs w:val="21"/>
        </w:rPr>
        <w:t xml:space="preserve">to discontinue licensing or sub-licensing the Services in the Territory (whereupon this Agreement shall automatically terminate), subject to 180 </w:t>
      </w:r>
      <w:r w:rsidR="00E82F66" w:rsidRPr="00B27B06">
        <w:rPr>
          <w:rFonts w:ascii="Aceh" w:hAnsi="Aceh"/>
          <w:sz w:val="21"/>
          <w:szCs w:val="21"/>
        </w:rPr>
        <w:t xml:space="preserve">(one hundred and eighty) </w:t>
      </w:r>
      <w:r w:rsidR="004A4961" w:rsidRPr="0024597E">
        <w:rPr>
          <w:rFonts w:ascii="Aceh" w:hAnsi="Aceh"/>
          <w:sz w:val="21"/>
          <w:szCs w:val="21"/>
        </w:rPr>
        <w:t>days'</w:t>
      </w:r>
      <w:r w:rsidR="004A4961" w:rsidRPr="00B27B06">
        <w:rPr>
          <w:rFonts w:ascii="Aceh" w:hAnsi="Aceh"/>
          <w:sz w:val="21"/>
          <w:szCs w:val="21"/>
        </w:rPr>
        <w:t xml:space="preserve"> </w:t>
      </w:r>
      <w:r w:rsidR="007629FC" w:rsidRPr="00B27B06">
        <w:rPr>
          <w:rFonts w:ascii="Aceh" w:hAnsi="Aceh"/>
          <w:sz w:val="21"/>
          <w:szCs w:val="21"/>
        </w:rPr>
        <w:t xml:space="preserve">prior written notification to the </w:t>
      </w:r>
      <w:r w:rsidR="0012291F" w:rsidRPr="0024597E">
        <w:rPr>
          <w:rFonts w:ascii="Aceh" w:hAnsi="Aceh"/>
          <w:sz w:val="21"/>
          <w:szCs w:val="21"/>
        </w:rPr>
        <w:t>Reseller</w:t>
      </w:r>
      <w:r w:rsidR="007629FC" w:rsidRPr="00B27B06">
        <w:rPr>
          <w:rFonts w:ascii="Aceh" w:hAnsi="Aceh"/>
          <w:sz w:val="21"/>
          <w:szCs w:val="21"/>
        </w:rPr>
        <w:t>; and</w:t>
      </w:r>
    </w:p>
    <w:p w14:paraId="6D864B72" w14:textId="1B982A21" w:rsidR="007629FC" w:rsidRPr="00B27B06" w:rsidRDefault="00B31C3F" w:rsidP="00B27B06">
      <w:pPr>
        <w:pStyle w:val="BodyTextIndent"/>
        <w:spacing w:before="120" w:after="120" w:line="360" w:lineRule="auto"/>
        <w:ind w:left="400" w:firstLine="0"/>
        <w:jc w:val="both"/>
        <w:rPr>
          <w:rFonts w:ascii="Aceh" w:hAnsi="Aceh"/>
          <w:sz w:val="21"/>
          <w:szCs w:val="21"/>
        </w:rPr>
      </w:pPr>
      <w:r w:rsidRPr="0024597E">
        <w:rPr>
          <w:rFonts w:ascii="Aceh" w:hAnsi="Aceh"/>
          <w:sz w:val="21"/>
          <w:szCs w:val="21"/>
        </w:rPr>
        <w:lastRenderedPageBreak/>
        <w:t xml:space="preserve">16.3. </w:t>
      </w:r>
      <w:r w:rsidR="007629FC" w:rsidRPr="00B27B06">
        <w:rPr>
          <w:rFonts w:ascii="Aceh" w:hAnsi="Aceh"/>
          <w:sz w:val="21"/>
          <w:szCs w:val="21"/>
        </w:rPr>
        <w:t xml:space="preserve">to require the </w:t>
      </w:r>
      <w:r w:rsidR="0012291F" w:rsidRPr="0024597E">
        <w:rPr>
          <w:rFonts w:ascii="Aceh" w:hAnsi="Aceh"/>
          <w:sz w:val="21"/>
          <w:szCs w:val="21"/>
        </w:rPr>
        <w:t>Reseller</w:t>
      </w:r>
      <w:r w:rsidR="007629FC" w:rsidRPr="00B27B06">
        <w:rPr>
          <w:rFonts w:ascii="Aceh" w:hAnsi="Aceh"/>
          <w:sz w:val="21"/>
          <w:szCs w:val="21"/>
        </w:rPr>
        <w:t xml:space="preserve"> either not to use or to cease to use any advertising or promotional materials in respect of the Services which </w:t>
      </w:r>
      <w:r w:rsidR="0012291F" w:rsidRPr="0024597E">
        <w:rPr>
          <w:rFonts w:ascii="Aceh" w:hAnsi="Aceh"/>
          <w:sz w:val="21"/>
          <w:szCs w:val="21"/>
        </w:rPr>
        <w:t>SYNAQ</w:t>
      </w:r>
      <w:r w:rsidR="007629FC" w:rsidRPr="00B27B06">
        <w:rPr>
          <w:rFonts w:ascii="Aceh" w:hAnsi="Aceh"/>
          <w:sz w:val="21"/>
          <w:szCs w:val="21"/>
        </w:rPr>
        <w:t xml:space="preserve"> considers not to be in </w:t>
      </w:r>
      <w:r w:rsidR="0012291F" w:rsidRPr="0024597E">
        <w:rPr>
          <w:rFonts w:ascii="Aceh" w:hAnsi="Aceh"/>
          <w:sz w:val="21"/>
          <w:szCs w:val="21"/>
        </w:rPr>
        <w:t>SYNAQ</w:t>
      </w:r>
      <w:r w:rsidR="007629FC" w:rsidRPr="00B27B06">
        <w:rPr>
          <w:rFonts w:ascii="Aceh" w:hAnsi="Aceh"/>
          <w:sz w:val="21"/>
          <w:szCs w:val="21"/>
        </w:rPr>
        <w:t>'s best interest.</w:t>
      </w:r>
    </w:p>
    <w:p w14:paraId="1C666CE9" w14:textId="032B972C" w:rsidR="001A2C8A" w:rsidRPr="00B27B06" w:rsidRDefault="00B31C3F" w:rsidP="00B27B06">
      <w:pPr>
        <w:pStyle w:val="BodyTextIndent"/>
        <w:spacing w:before="120" w:after="120" w:line="360" w:lineRule="auto"/>
        <w:ind w:left="400" w:firstLine="0"/>
        <w:jc w:val="both"/>
        <w:rPr>
          <w:rFonts w:ascii="Aceh" w:hAnsi="Aceh"/>
          <w:sz w:val="21"/>
          <w:szCs w:val="21"/>
        </w:rPr>
      </w:pPr>
      <w:r w:rsidRPr="0024597E">
        <w:rPr>
          <w:rFonts w:ascii="Aceh" w:hAnsi="Aceh"/>
          <w:sz w:val="21"/>
          <w:szCs w:val="21"/>
        </w:rPr>
        <w:t xml:space="preserve">16.4. </w:t>
      </w:r>
      <w:r w:rsidR="001A2C8A" w:rsidRPr="00B27B06">
        <w:rPr>
          <w:rFonts w:ascii="Aceh" w:hAnsi="Aceh"/>
          <w:sz w:val="21"/>
          <w:szCs w:val="21"/>
        </w:rPr>
        <w:t xml:space="preserve">to withdraw any of the </w:t>
      </w:r>
      <w:r w:rsidR="001E2D6D" w:rsidRPr="00B27B06">
        <w:rPr>
          <w:rFonts w:ascii="Aceh" w:hAnsi="Aceh"/>
          <w:sz w:val="21"/>
          <w:szCs w:val="21"/>
        </w:rPr>
        <w:t>Services</w:t>
      </w:r>
      <w:r w:rsidR="001A2C8A" w:rsidRPr="00B27B06">
        <w:rPr>
          <w:rFonts w:ascii="Aceh" w:hAnsi="Aceh"/>
          <w:sz w:val="21"/>
          <w:szCs w:val="21"/>
        </w:rPr>
        <w:t xml:space="preserve"> or part of the Services, </w:t>
      </w:r>
      <w:r w:rsidR="001E2D6D" w:rsidRPr="00B27B06">
        <w:rPr>
          <w:rFonts w:ascii="Aceh" w:hAnsi="Aceh"/>
          <w:sz w:val="21"/>
          <w:szCs w:val="21"/>
        </w:rPr>
        <w:t>subject</w:t>
      </w:r>
      <w:r w:rsidR="001A2C8A" w:rsidRPr="00B27B06">
        <w:rPr>
          <w:rFonts w:ascii="Aceh" w:hAnsi="Aceh"/>
          <w:sz w:val="21"/>
          <w:szCs w:val="21"/>
        </w:rPr>
        <w:t xml:space="preserve"> to reaso</w:t>
      </w:r>
      <w:r w:rsidR="001E2D6D" w:rsidRPr="00B27B06">
        <w:rPr>
          <w:rFonts w:ascii="Aceh" w:hAnsi="Aceh"/>
          <w:sz w:val="21"/>
          <w:szCs w:val="21"/>
        </w:rPr>
        <w:t>n</w:t>
      </w:r>
      <w:r w:rsidR="001A2C8A" w:rsidRPr="00B27B06">
        <w:rPr>
          <w:rFonts w:ascii="Aceh" w:hAnsi="Aceh"/>
          <w:sz w:val="21"/>
          <w:szCs w:val="21"/>
        </w:rPr>
        <w:t>able advance notification of said withdrawal of Services.</w:t>
      </w:r>
    </w:p>
    <w:p w14:paraId="540955AA" w14:textId="77777777" w:rsidR="007629FC" w:rsidRDefault="007629FC" w:rsidP="00323C54">
      <w:pPr>
        <w:spacing w:line="360" w:lineRule="auto"/>
        <w:jc w:val="both"/>
        <w:rPr>
          <w:rFonts w:ascii="Aceh" w:hAnsi="Aceh" w:cs="Arial"/>
          <w:sz w:val="20"/>
          <w:szCs w:val="20"/>
        </w:rPr>
      </w:pPr>
    </w:p>
    <w:p w14:paraId="312B129E" w14:textId="77777777" w:rsidR="0024597E" w:rsidRPr="00B27B06" w:rsidRDefault="0024597E" w:rsidP="00323C54">
      <w:pPr>
        <w:spacing w:line="360" w:lineRule="auto"/>
        <w:jc w:val="both"/>
        <w:rPr>
          <w:rFonts w:ascii="Aceh" w:hAnsi="Aceh" w:cs="Arial"/>
          <w:sz w:val="20"/>
          <w:szCs w:val="20"/>
        </w:rPr>
      </w:pPr>
    </w:p>
    <w:p w14:paraId="53BAD271" w14:textId="3794F088" w:rsidR="001B707B" w:rsidRPr="00340079" w:rsidRDefault="00D92CDA" w:rsidP="0024597E">
      <w:pPr>
        <w:spacing w:before="120" w:after="120" w:line="360" w:lineRule="auto"/>
        <w:ind w:left="426" w:hanging="426"/>
        <w:jc w:val="both"/>
        <w:rPr>
          <w:rFonts w:ascii="Aceh" w:hAnsi="Aceh" w:cs="Arial"/>
          <w:b/>
          <w:bCs/>
          <w:sz w:val="21"/>
          <w:szCs w:val="21"/>
        </w:rPr>
      </w:pPr>
      <w:r w:rsidRPr="00340079">
        <w:rPr>
          <w:rFonts w:ascii="Aceh" w:hAnsi="Aceh" w:cs="Arial"/>
          <w:b/>
          <w:bCs/>
          <w:sz w:val="21"/>
          <w:szCs w:val="21"/>
        </w:rPr>
        <w:t xml:space="preserve">17. </w:t>
      </w:r>
      <w:r w:rsidR="0012291F" w:rsidRPr="00B27B06">
        <w:rPr>
          <w:rFonts w:ascii="Aceh" w:hAnsi="Aceh" w:cs="Arial"/>
          <w:b/>
          <w:bCs/>
          <w:sz w:val="21"/>
          <w:szCs w:val="21"/>
        </w:rPr>
        <w:t>SYNAQ</w:t>
      </w:r>
      <w:r w:rsidR="004B021F" w:rsidRPr="00B27B06">
        <w:rPr>
          <w:rFonts w:ascii="Aceh" w:hAnsi="Aceh" w:cs="Arial"/>
          <w:b/>
          <w:bCs/>
          <w:sz w:val="21"/>
          <w:szCs w:val="21"/>
        </w:rPr>
        <w:t xml:space="preserve"> </w:t>
      </w:r>
      <w:r w:rsidR="001B707B" w:rsidRPr="00B27B06">
        <w:rPr>
          <w:rFonts w:ascii="Aceh" w:hAnsi="Aceh" w:cs="Arial"/>
          <w:b/>
          <w:bCs/>
          <w:sz w:val="21"/>
          <w:szCs w:val="21"/>
        </w:rPr>
        <w:t>SURVEY</w:t>
      </w:r>
      <w:r w:rsidR="004B021F" w:rsidRPr="00B27B06">
        <w:rPr>
          <w:rFonts w:ascii="Aceh" w:hAnsi="Aceh" w:cs="Arial"/>
          <w:b/>
          <w:bCs/>
          <w:sz w:val="21"/>
          <w:szCs w:val="21"/>
        </w:rPr>
        <w:t xml:space="preserve"> RIGHTS AND PERFORMANCE REVIEW</w:t>
      </w:r>
    </w:p>
    <w:p w14:paraId="1A352F70" w14:textId="2B11A176" w:rsidR="0088079F" w:rsidRPr="00B27B06" w:rsidRDefault="00D92CDA" w:rsidP="00B27B06">
      <w:pPr>
        <w:spacing w:before="120" w:after="120" w:line="360" w:lineRule="auto"/>
        <w:ind w:left="426"/>
        <w:jc w:val="both"/>
        <w:rPr>
          <w:rFonts w:ascii="Aceh" w:hAnsi="Aceh" w:cs="Arial"/>
          <w:sz w:val="21"/>
          <w:szCs w:val="21"/>
        </w:rPr>
      </w:pPr>
      <w:r w:rsidRPr="00B27B06">
        <w:rPr>
          <w:rFonts w:ascii="Aceh" w:hAnsi="Aceh" w:cs="Arial"/>
          <w:sz w:val="21"/>
          <w:szCs w:val="21"/>
        </w:rPr>
        <w:t xml:space="preserve">17.1. </w:t>
      </w:r>
      <w:r w:rsidR="0012291F" w:rsidRPr="00B27B06">
        <w:rPr>
          <w:rFonts w:ascii="Aceh" w:hAnsi="Aceh" w:cs="Arial"/>
          <w:sz w:val="21"/>
          <w:szCs w:val="21"/>
        </w:rPr>
        <w:t>SYNAQ</w:t>
      </w:r>
      <w:r w:rsidR="0088079F" w:rsidRPr="00B27B06">
        <w:rPr>
          <w:rFonts w:ascii="Aceh" w:hAnsi="Aceh" w:cs="Arial"/>
          <w:sz w:val="21"/>
          <w:szCs w:val="21"/>
        </w:rPr>
        <w:t xml:space="preserve"> shall have the right to conduct surveys and assessments at the </w:t>
      </w:r>
      <w:r w:rsidR="0012291F" w:rsidRPr="00B27B06">
        <w:rPr>
          <w:rFonts w:ascii="Aceh" w:hAnsi="Aceh" w:cs="Arial"/>
          <w:sz w:val="21"/>
          <w:szCs w:val="21"/>
        </w:rPr>
        <w:t>Reseller</w:t>
      </w:r>
      <w:r w:rsidR="0088079F" w:rsidRPr="00B27B06">
        <w:rPr>
          <w:rFonts w:ascii="Aceh" w:hAnsi="Aceh" w:cs="Arial"/>
          <w:sz w:val="21"/>
          <w:szCs w:val="21"/>
        </w:rPr>
        <w:t xml:space="preserve"> and at the </w:t>
      </w:r>
      <w:r w:rsidR="004B021F" w:rsidRPr="00B27B06">
        <w:rPr>
          <w:rFonts w:ascii="Aceh" w:hAnsi="Aceh" w:cs="Arial"/>
          <w:sz w:val="21"/>
          <w:szCs w:val="21"/>
        </w:rPr>
        <w:t>Clients</w:t>
      </w:r>
      <w:r w:rsidR="0088079F" w:rsidRPr="00B27B06">
        <w:rPr>
          <w:rFonts w:ascii="Aceh" w:hAnsi="Aceh" w:cs="Arial"/>
          <w:sz w:val="21"/>
          <w:szCs w:val="21"/>
        </w:rPr>
        <w:t xml:space="preserve"> to evaluate the quality of services provided by the </w:t>
      </w:r>
      <w:r w:rsidR="0012291F" w:rsidRPr="00B27B06">
        <w:rPr>
          <w:rFonts w:ascii="Aceh" w:hAnsi="Aceh" w:cs="Arial"/>
          <w:sz w:val="21"/>
          <w:szCs w:val="21"/>
        </w:rPr>
        <w:t>Reseller</w:t>
      </w:r>
      <w:r w:rsidR="0088079F" w:rsidRPr="00B27B06">
        <w:rPr>
          <w:rFonts w:ascii="Aceh" w:hAnsi="Aceh"/>
          <w:sz w:val="21"/>
          <w:szCs w:val="21"/>
        </w:rPr>
        <w:t>.</w:t>
      </w:r>
    </w:p>
    <w:p w14:paraId="7114C018" w14:textId="5710258E" w:rsidR="0088079F" w:rsidRPr="00B27B06" w:rsidRDefault="00D92CDA" w:rsidP="00B27B06">
      <w:pPr>
        <w:pStyle w:val="BodyTextIndent"/>
        <w:spacing w:before="120" w:after="120" w:line="360" w:lineRule="auto"/>
        <w:ind w:left="400" w:firstLine="0"/>
        <w:jc w:val="both"/>
        <w:rPr>
          <w:rFonts w:ascii="Aceh" w:hAnsi="Aceh"/>
          <w:sz w:val="21"/>
          <w:szCs w:val="21"/>
        </w:rPr>
      </w:pPr>
      <w:r w:rsidRPr="00340079">
        <w:rPr>
          <w:rFonts w:ascii="Aceh" w:hAnsi="Aceh"/>
          <w:sz w:val="21"/>
          <w:szCs w:val="21"/>
        </w:rPr>
        <w:t xml:space="preserve">17.2. </w:t>
      </w:r>
      <w:r w:rsidR="0088079F" w:rsidRPr="00B27B06">
        <w:rPr>
          <w:rFonts w:ascii="Aceh" w:hAnsi="Aceh"/>
          <w:sz w:val="21"/>
          <w:szCs w:val="21"/>
        </w:rPr>
        <w:t xml:space="preserve">Such surveys shall be reviewed </w:t>
      </w:r>
      <w:r w:rsidR="004A4961" w:rsidRPr="00340079">
        <w:rPr>
          <w:rFonts w:ascii="Aceh" w:hAnsi="Aceh"/>
          <w:sz w:val="21"/>
          <w:szCs w:val="21"/>
        </w:rPr>
        <w:t>quarterly</w:t>
      </w:r>
      <w:r w:rsidR="0088079F" w:rsidRPr="00B27B06">
        <w:rPr>
          <w:rFonts w:ascii="Aceh" w:hAnsi="Aceh"/>
          <w:sz w:val="21"/>
          <w:szCs w:val="21"/>
        </w:rPr>
        <w:t xml:space="preserve">. If the feedback from </w:t>
      </w:r>
      <w:r w:rsidR="004B021F" w:rsidRPr="00B27B06">
        <w:rPr>
          <w:rFonts w:ascii="Aceh" w:hAnsi="Aceh"/>
          <w:sz w:val="21"/>
          <w:szCs w:val="21"/>
        </w:rPr>
        <w:t>Clients</w:t>
      </w:r>
      <w:r w:rsidR="0088079F" w:rsidRPr="00B27B06">
        <w:rPr>
          <w:rFonts w:ascii="Aceh" w:hAnsi="Aceh"/>
          <w:sz w:val="21"/>
          <w:szCs w:val="21"/>
        </w:rPr>
        <w:t xml:space="preserve"> indicates that the </w:t>
      </w:r>
      <w:r w:rsidR="0012291F" w:rsidRPr="00B27B06">
        <w:rPr>
          <w:rFonts w:ascii="Aceh" w:hAnsi="Aceh"/>
          <w:sz w:val="21"/>
          <w:szCs w:val="21"/>
        </w:rPr>
        <w:t>Reseller</w:t>
      </w:r>
      <w:r w:rsidR="0088079F" w:rsidRPr="00B27B06">
        <w:rPr>
          <w:rFonts w:ascii="Aceh" w:hAnsi="Aceh"/>
          <w:sz w:val="21"/>
          <w:szCs w:val="21"/>
        </w:rPr>
        <w:t xml:space="preserve">’s services are below agreed standards or industry best practices, the </w:t>
      </w:r>
      <w:r w:rsidR="0012291F" w:rsidRPr="00B27B06">
        <w:rPr>
          <w:rFonts w:ascii="Aceh" w:hAnsi="Aceh"/>
          <w:sz w:val="21"/>
          <w:szCs w:val="21"/>
        </w:rPr>
        <w:t>Reseller</w:t>
      </w:r>
      <w:r w:rsidR="0088079F" w:rsidRPr="00B27B06">
        <w:rPr>
          <w:rFonts w:ascii="Aceh" w:hAnsi="Aceh"/>
          <w:sz w:val="21"/>
          <w:szCs w:val="21"/>
        </w:rPr>
        <w:t xml:space="preserve"> shall be issued a written notice to rectify the deficiencies within one (1) month from the date of notice.</w:t>
      </w:r>
    </w:p>
    <w:p w14:paraId="14857F7D" w14:textId="37B7CBF4" w:rsidR="00E06B84" w:rsidRPr="00B27B06" w:rsidRDefault="00D92CDA" w:rsidP="00B27B06">
      <w:pPr>
        <w:pStyle w:val="BodyTextIndent"/>
        <w:spacing w:before="120" w:after="120" w:line="360" w:lineRule="auto"/>
        <w:ind w:left="400" w:firstLine="0"/>
        <w:jc w:val="both"/>
        <w:rPr>
          <w:rFonts w:ascii="Aceh" w:hAnsi="Aceh"/>
        </w:rPr>
      </w:pPr>
      <w:r w:rsidRPr="00340079">
        <w:rPr>
          <w:rFonts w:ascii="Aceh" w:hAnsi="Aceh"/>
          <w:sz w:val="21"/>
          <w:szCs w:val="21"/>
        </w:rPr>
        <w:t xml:space="preserve">17.3. </w:t>
      </w:r>
      <w:r w:rsidR="004B021F" w:rsidRPr="00B27B06">
        <w:rPr>
          <w:rFonts w:ascii="Aceh" w:hAnsi="Aceh"/>
          <w:sz w:val="21"/>
          <w:szCs w:val="21"/>
        </w:rPr>
        <w:t>Should the issue not be rectified within the 1 one) month or s</w:t>
      </w:r>
      <w:r w:rsidR="0088079F" w:rsidRPr="00B27B06">
        <w:rPr>
          <w:rFonts w:ascii="Aceh" w:hAnsi="Aceh"/>
          <w:sz w:val="21"/>
          <w:szCs w:val="21"/>
        </w:rPr>
        <w:t>hould the same issue recur within the following two (2) consecutive quarters</w:t>
      </w:r>
      <w:r w:rsidR="004B021F" w:rsidRPr="00B27B06">
        <w:rPr>
          <w:rFonts w:ascii="Aceh" w:hAnsi="Aceh"/>
          <w:sz w:val="21"/>
          <w:szCs w:val="21"/>
        </w:rPr>
        <w:t xml:space="preserve"> again</w:t>
      </w:r>
      <w:r w:rsidR="0088079F" w:rsidRPr="00B27B06">
        <w:rPr>
          <w:rFonts w:ascii="Aceh" w:hAnsi="Aceh"/>
          <w:sz w:val="21"/>
          <w:szCs w:val="21"/>
        </w:rPr>
        <w:t xml:space="preserve">, or if there is a substantial increase in negative feedback, </w:t>
      </w:r>
      <w:r w:rsidR="0012291F" w:rsidRPr="00B27B06">
        <w:rPr>
          <w:rFonts w:ascii="Aceh" w:hAnsi="Aceh"/>
          <w:sz w:val="21"/>
          <w:szCs w:val="21"/>
        </w:rPr>
        <w:t>SYNAQ</w:t>
      </w:r>
      <w:r w:rsidR="0088079F" w:rsidRPr="00B27B06">
        <w:rPr>
          <w:rFonts w:ascii="Aceh" w:hAnsi="Aceh"/>
          <w:sz w:val="21"/>
          <w:szCs w:val="21"/>
        </w:rPr>
        <w:t xml:space="preserve"> shall have the right to terminate this Agreement with immediate effect and engage directly with the affected </w:t>
      </w:r>
      <w:r w:rsidR="00E37A8C" w:rsidRPr="00B27B06">
        <w:rPr>
          <w:rFonts w:ascii="Aceh" w:hAnsi="Aceh"/>
          <w:sz w:val="21"/>
          <w:szCs w:val="21"/>
        </w:rPr>
        <w:t>C</w:t>
      </w:r>
      <w:r w:rsidR="0088079F" w:rsidRPr="00B27B06">
        <w:rPr>
          <w:rFonts w:ascii="Aceh" w:hAnsi="Aceh"/>
          <w:sz w:val="21"/>
          <w:szCs w:val="21"/>
        </w:rPr>
        <w:t>lients.</w:t>
      </w:r>
    </w:p>
    <w:p w14:paraId="05284157" w14:textId="77777777" w:rsidR="007629FC" w:rsidRPr="00B27B06" w:rsidRDefault="007629FC" w:rsidP="00323C54">
      <w:pPr>
        <w:spacing w:line="360" w:lineRule="auto"/>
        <w:jc w:val="both"/>
        <w:rPr>
          <w:rFonts w:ascii="Aceh" w:hAnsi="Aceh" w:cs="Arial"/>
          <w:sz w:val="20"/>
          <w:szCs w:val="20"/>
        </w:rPr>
      </w:pPr>
    </w:p>
    <w:p w14:paraId="07241F6B" w14:textId="21181853" w:rsidR="007629FC" w:rsidRPr="00B27B06" w:rsidRDefault="00D92CDA" w:rsidP="007735A9">
      <w:pPr>
        <w:spacing w:before="120" w:after="120" w:line="360" w:lineRule="auto"/>
        <w:jc w:val="both"/>
        <w:rPr>
          <w:rFonts w:ascii="Aceh" w:hAnsi="Aceh" w:cs="Arial"/>
          <w:sz w:val="21"/>
          <w:szCs w:val="21"/>
        </w:rPr>
      </w:pPr>
      <w:bookmarkStart w:id="14" w:name="_Ref79072157"/>
      <w:r w:rsidRPr="00340079">
        <w:rPr>
          <w:rFonts w:ascii="Aceh" w:hAnsi="Aceh" w:cs="Arial"/>
          <w:b/>
          <w:bCs/>
          <w:sz w:val="21"/>
          <w:szCs w:val="21"/>
        </w:rPr>
        <w:t xml:space="preserve">18. </w:t>
      </w:r>
      <w:r w:rsidR="007629FC" w:rsidRPr="00B27B06">
        <w:rPr>
          <w:rFonts w:ascii="Aceh" w:hAnsi="Aceh" w:cs="Arial"/>
          <w:b/>
          <w:bCs/>
          <w:sz w:val="21"/>
          <w:szCs w:val="21"/>
        </w:rPr>
        <w:t>BREACH AND TERMINATION</w:t>
      </w:r>
      <w:bookmarkEnd w:id="14"/>
    </w:p>
    <w:p w14:paraId="74226734" w14:textId="77777777" w:rsidR="00D04022" w:rsidRPr="00340079" w:rsidRDefault="00D92CDA" w:rsidP="007735A9">
      <w:pPr>
        <w:pStyle w:val="BodyTextIndent"/>
        <w:spacing w:before="120" w:after="120" w:line="360" w:lineRule="auto"/>
        <w:ind w:left="851" w:hanging="567"/>
        <w:jc w:val="both"/>
        <w:rPr>
          <w:rFonts w:ascii="Aceh" w:hAnsi="Aceh"/>
          <w:sz w:val="21"/>
          <w:szCs w:val="21"/>
          <w:lang w:val="en-ZA"/>
        </w:rPr>
      </w:pPr>
      <w:r w:rsidRPr="00340079">
        <w:rPr>
          <w:rFonts w:ascii="Aceh" w:hAnsi="Aceh"/>
          <w:b/>
          <w:bCs/>
          <w:sz w:val="21"/>
          <w:szCs w:val="21"/>
          <w:lang w:val="en-ZA"/>
        </w:rPr>
        <w:t xml:space="preserve">18.1. </w:t>
      </w:r>
      <w:r w:rsidR="00CC1C12" w:rsidRPr="00340079">
        <w:rPr>
          <w:rFonts w:ascii="Aceh" w:hAnsi="Aceh"/>
          <w:b/>
          <w:bCs/>
          <w:sz w:val="21"/>
          <w:szCs w:val="21"/>
          <w:lang w:val="en-ZA"/>
        </w:rPr>
        <w:t>Termination by SYNAQ.</w:t>
      </w:r>
      <w:r w:rsidRPr="00340079">
        <w:rPr>
          <w:rFonts w:ascii="Aceh" w:hAnsi="Aceh"/>
          <w:b/>
          <w:bCs/>
          <w:sz w:val="21"/>
          <w:szCs w:val="21"/>
          <w:lang w:val="en-ZA"/>
        </w:rPr>
        <w:t xml:space="preserve"> </w:t>
      </w:r>
      <w:r w:rsidR="00CC1C12" w:rsidRPr="00340079">
        <w:rPr>
          <w:rFonts w:ascii="Aceh" w:hAnsi="Aceh"/>
          <w:sz w:val="21"/>
          <w:szCs w:val="21"/>
          <w:lang w:val="en-ZA"/>
        </w:rPr>
        <w:t>SYNAQ may terminate this Agreement immediately upon written notice if:</w:t>
      </w:r>
      <w:r w:rsidR="00CC1C12" w:rsidRPr="00340079">
        <w:rPr>
          <w:rFonts w:ascii="Aceh" w:hAnsi="Aceh"/>
          <w:sz w:val="21"/>
          <w:szCs w:val="21"/>
          <w:lang w:val="en-ZA"/>
        </w:rPr>
        <w:br/>
        <w:t>1</w:t>
      </w:r>
      <w:r w:rsidRPr="00340079">
        <w:rPr>
          <w:rFonts w:ascii="Aceh" w:hAnsi="Aceh"/>
          <w:sz w:val="21"/>
          <w:szCs w:val="21"/>
          <w:lang w:val="en-ZA"/>
        </w:rPr>
        <w:t>8.1</w:t>
      </w:r>
      <w:r w:rsidR="00CC1C12" w:rsidRPr="00340079">
        <w:rPr>
          <w:rFonts w:ascii="Aceh" w:hAnsi="Aceh"/>
          <w:sz w:val="21"/>
          <w:szCs w:val="21"/>
          <w:lang w:val="en-ZA"/>
        </w:rPr>
        <w:t>.</w:t>
      </w:r>
      <w:r w:rsidRPr="00340079">
        <w:rPr>
          <w:rFonts w:ascii="Aceh" w:hAnsi="Aceh"/>
          <w:sz w:val="21"/>
          <w:szCs w:val="21"/>
          <w:lang w:val="en-ZA"/>
        </w:rPr>
        <w:t>1</w:t>
      </w:r>
      <w:r w:rsidR="00CC1C12" w:rsidRPr="00340079">
        <w:rPr>
          <w:rFonts w:ascii="Aceh" w:hAnsi="Aceh"/>
          <w:sz w:val="21"/>
          <w:szCs w:val="21"/>
          <w:lang w:val="en-ZA"/>
        </w:rPr>
        <w:t xml:space="preserve"> the Reseller ceases, or threatens to cease, business related to the Services;</w:t>
      </w:r>
    </w:p>
    <w:p w14:paraId="0AA8C01B" w14:textId="2BC3E24B" w:rsidR="00D04022" w:rsidRPr="00340079" w:rsidRDefault="00CC1C12" w:rsidP="007735A9">
      <w:pPr>
        <w:pStyle w:val="BodyTextIndent"/>
        <w:spacing w:before="120" w:after="120" w:line="360" w:lineRule="auto"/>
        <w:ind w:left="851" w:firstLine="0"/>
        <w:jc w:val="both"/>
        <w:rPr>
          <w:rFonts w:ascii="Aceh" w:hAnsi="Aceh"/>
          <w:sz w:val="21"/>
          <w:szCs w:val="21"/>
          <w:lang w:val="en-ZA"/>
        </w:rPr>
      </w:pPr>
      <w:r w:rsidRPr="00340079">
        <w:rPr>
          <w:rFonts w:ascii="Aceh" w:hAnsi="Aceh"/>
          <w:sz w:val="21"/>
          <w:szCs w:val="21"/>
          <w:lang w:val="en-ZA"/>
        </w:rPr>
        <w:t>1</w:t>
      </w:r>
      <w:r w:rsidR="00D92CDA" w:rsidRPr="00340079">
        <w:rPr>
          <w:rFonts w:ascii="Aceh" w:hAnsi="Aceh"/>
          <w:sz w:val="21"/>
          <w:szCs w:val="21"/>
          <w:lang w:val="en-ZA"/>
        </w:rPr>
        <w:t>8.</w:t>
      </w:r>
      <w:r w:rsidR="003C5EF5" w:rsidRPr="00340079">
        <w:rPr>
          <w:rFonts w:ascii="Aceh" w:hAnsi="Aceh"/>
          <w:sz w:val="21"/>
          <w:szCs w:val="21"/>
          <w:lang w:val="en-ZA"/>
        </w:rPr>
        <w:t>1</w:t>
      </w:r>
      <w:r w:rsidRPr="00340079">
        <w:rPr>
          <w:rFonts w:ascii="Aceh" w:hAnsi="Aceh"/>
          <w:sz w:val="21"/>
          <w:szCs w:val="21"/>
          <w:lang w:val="en-ZA"/>
        </w:rPr>
        <w:t>.</w:t>
      </w:r>
      <w:r w:rsidR="003C5EF5" w:rsidRPr="00340079">
        <w:rPr>
          <w:rFonts w:ascii="Aceh" w:hAnsi="Aceh"/>
          <w:sz w:val="21"/>
          <w:szCs w:val="21"/>
          <w:lang w:val="en-ZA"/>
        </w:rPr>
        <w:t>2</w:t>
      </w:r>
      <w:r w:rsidR="00B31C3F" w:rsidRPr="00340079">
        <w:rPr>
          <w:rFonts w:ascii="Aceh" w:hAnsi="Aceh"/>
          <w:sz w:val="21"/>
          <w:szCs w:val="21"/>
          <w:lang w:val="en-ZA"/>
        </w:rPr>
        <w:t>.</w:t>
      </w:r>
      <w:r w:rsidRPr="00340079">
        <w:rPr>
          <w:rFonts w:ascii="Aceh" w:hAnsi="Aceh"/>
          <w:sz w:val="21"/>
          <w:szCs w:val="21"/>
          <w:lang w:val="en-ZA"/>
        </w:rPr>
        <w:t xml:space="preserve"> there is a change of control of the Reseller (more than 50% ownership change, other than a public listing);</w:t>
      </w:r>
    </w:p>
    <w:p w14:paraId="40D2CC87" w14:textId="58B1D7BF" w:rsidR="00D04022" w:rsidRPr="00340079" w:rsidRDefault="00CC1C12" w:rsidP="007735A9">
      <w:pPr>
        <w:pStyle w:val="BodyTextIndent"/>
        <w:spacing w:before="120" w:after="120" w:line="360" w:lineRule="auto"/>
        <w:ind w:left="851" w:firstLine="0"/>
        <w:jc w:val="both"/>
        <w:rPr>
          <w:rFonts w:ascii="Aceh" w:hAnsi="Aceh"/>
          <w:sz w:val="21"/>
          <w:szCs w:val="21"/>
          <w:lang w:val="en-ZA"/>
        </w:rPr>
      </w:pPr>
      <w:r w:rsidRPr="00340079">
        <w:rPr>
          <w:rFonts w:ascii="Aceh" w:hAnsi="Aceh"/>
          <w:sz w:val="21"/>
          <w:szCs w:val="21"/>
          <w:lang w:val="en-ZA"/>
        </w:rPr>
        <w:t>1</w:t>
      </w:r>
      <w:r w:rsidR="00D92CDA" w:rsidRPr="00340079">
        <w:rPr>
          <w:rFonts w:ascii="Aceh" w:hAnsi="Aceh"/>
          <w:sz w:val="21"/>
          <w:szCs w:val="21"/>
          <w:lang w:val="en-ZA"/>
        </w:rPr>
        <w:t>8.</w:t>
      </w:r>
      <w:r w:rsidR="003C5EF5" w:rsidRPr="00340079">
        <w:rPr>
          <w:rFonts w:ascii="Aceh" w:hAnsi="Aceh"/>
          <w:sz w:val="21"/>
          <w:szCs w:val="21"/>
          <w:lang w:val="en-ZA"/>
        </w:rPr>
        <w:t>1</w:t>
      </w:r>
      <w:r w:rsidR="00D92CDA" w:rsidRPr="00340079">
        <w:rPr>
          <w:rFonts w:ascii="Aceh" w:hAnsi="Aceh"/>
          <w:sz w:val="21"/>
          <w:szCs w:val="21"/>
          <w:lang w:val="en-ZA"/>
        </w:rPr>
        <w:t>.</w:t>
      </w:r>
      <w:r w:rsidR="003C5EF5" w:rsidRPr="00340079">
        <w:rPr>
          <w:rFonts w:ascii="Aceh" w:hAnsi="Aceh"/>
          <w:sz w:val="21"/>
          <w:szCs w:val="21"/>
          <w:lang w:val="en-ZA"/>
        </w:rPr>
        <w:t>3</w:t>
      </w:r>
      <w:r w:rsidR="004F4DA6" w:rsidRPr="00340079">
        <w:rPr>
          <w:rFonts w:ascii="Aceh" w:hAnsi="Aceh"/>
          <w:sz w:val="21"/>
          <w:szCs w:val="21"/>
          <w:lang w:val="en-ZA"/>
        </w:rPr>
        <w:t>.</w:t>
      </w:r>
      <w:r w:rsidR="00D92CDA" w:rsidRPr="00340079">
        <w:rPr>
          <w:rFonts w:ascii="Aceh" w:hAnsi="Aceh"/>
          <w:sz w:val="21"/>
          <w:szCs w:val="21"/>
          <w:lang w:val="en-ZA"/>
        </w:rPr>
        <w:t xml:space="preserve"> T</w:t>
      </w:r>
      <w:r w:rsidRPr="00340079">
        <w:rPr>
          <w:rFonts w:ascii="Aceh" w:hAnsi="Aceh"/>
          <w:sz w:val="21"/>
          <w:szCs w:val="21"/>
          <w:lang w:val="en-ZA"/>
        </w:rPr>
        <w:t>he Reseller or its Affiliates acquire, own, or distribute any software or services that compete with the Services;</w:t>
      </w:r>
    </w:p>
    <w:p w14:paraId="3D00431D" w14:textId="7782E6A5" w:rsidR="00D04022" w:rsidRPr="00340079" w:rsidRDefault="00CC1C12" w:rsidP="007735A9">
      <w:pPr>
        <w:pStyle w:val="BodyTextIndent"/>
        <w:spacing w:before="120" w:after="120" w:line="360" w:lineRule="auto"/>
        <w:ind w:left="851" w:firstLine="0"/>
        <w:jc w:val="both"/>
        <w:rPr>
          <w:rFonts w:ascii="Aceh" w:hAnsi="Aceh"/>
          <w:sz w:val="21"/>
          <w:szCs w:val="21"/>
          <w:lang w:val="en-ZA"/>
        </w:rPr>
      </w:pPr>
      <w:r w:rsidRPr="00340079">
        <w:rPr>
          <w:rFonts w:ascii="Aceh" w:hAnsi="Aceh"/>
          <w:sz w:val="21"/>
          <w:szCs w:val="21"/>
          <w:lang w:val="en-ZA"/>
        </w:rPr>
        <w:t>1</w:t>
      </w:r>
      <w:r w:rsidR="00D92CDA" w:rsidRPr="00340079">
        <w:rPr>
          <w:rFonts w:ascii="Aceh" w:hAnsi="Aceh"/>
          <w:sz w:val="21"/>
          <w:szCs w:val="21"/>
          <w:lang w:val="en-ZA"/>
        </w:rPr>
        <w:t>8.</w:t>
      </w:r>
      <w:r w:rsidR="004F4DA6" w:rsidRPr="00340079">
        <w:rPr>
          <w:rFonts w:ascii="Aceh" w:hAnsi="Aceh"/>
          <w:sz w:val="21"/>
          <w:szCs w:val="21"/>
          <w:lang w:val="en-ZA"/>
        </w:rPr>
        <w:t>1.</w:t>
      </w:r>
      <w:r w:rsidR="003C5EF5" w:rsidRPr="00340079">
        <w:rPr>
          <w:rFonts w:ascii="Aceh" w:hAnsi="Aceh"/>
          <w:sz w:val="21"/>
          <w:szCs w:val="21"/>
          <w:lang w:val="en-ZA"/>
        </w:rPr>
        <w:t>4</w:t>
      </w:r>
      <w:r w:rsidRPr="00340079">
        <w:rPr>
          <w:rFonts w:ascii="Aceh" w:hAnsi="Aceh"/>
          <w:sz w:val="21"/>
          <w:szCs w:val="21"/>
          <w:lang w:val="en-ZA"/>
        </w:rPr>
        <w:t xml:space="preserve"> The Reseller’s acts or omissions materially damage SYNAQ’s goodwill in the Territory;</w:t>
      </w:r>
    </w:p>
    <w:p w14:paraId="249DED47" w14:textId="4DFCA100" w:rsidR="00D04022" w:rsidRPr="00340079" w:rsidRDefault="00CC1C12" w:rsidP="007735A9">
      <w:pPr>
        <w:pStyle w:val="BodyTextIndent"/>
        <w:spacing w:before="120" w:after="120" w:line="360" w:lineRule="auto"/>
        <w:ind w:left="851" w:firstLine="0"/>
        <w:jc w:val="both"/>
        <w:rPr>
          <w:rFonts w:ascii="Aceh" w:hAnsi="Aceh"/>
          <w:sz w:val="21"/>
          <w:szCs w:val="21"/>
          <w:lang w:val="en-ZA"/>
        </w:rPr>
      </w:pPr>
      <w:r w:rsidRPr="00340079">
        <w:rPr>
          <w:rFonts w:ascii="Aceh" w:hAnsi="Aceh"/>
          <w:sz w:val="21"/>
          <w:szCs w:val="21"/>
          <w:lang w:val="en-ZA"/>
        </w:rPr>
        <w:t>1</w:t>
      </w:r>
      <w:r w:rsidR="00D92CDA" w:rsidRPr="00340079">
        <w:rPr>
          <w:rFonts w:ascii="Aceh" w:hAnsi="Aceh"/>
          <w:sz w:val="21"/>
          <w:szCs w:val="21"/>
          <w:lang w:val="en-ZA"/>
        </w:rPr>
        <w:t>8.</w:t>
      </w:r>
      <w:r w:rsidR="004F4DA6" w:rsidRPr="00340079">
        <w:rPr>
          <w:rFonts w:ascii="Aceh" w:hAnsi="Aceh"/>
          <w:sz w:val="21"/>
          <w:szCs w:val="21"/>
          <w:lang w:val="en-ZA"/>
        </w:rPr>
        <w:t>1.</w:t>
      </w:r>
      <w:r w:rsidR="003C5EF5" w:rsidRPr="00340079">
        <w:rPr>
          <w:rFonts w:ascii="Aceh" w:hAnsi="Aceh"/>
          <w:sz w:val="21"/>
          <w:szCs w:val="21"/>
          <w:lang w:val="en-ZA"/>
        </w:rPr>
        <w:t>5.</w:t>
      </w:r>
      <w:r w:rsidRPr="00340079">
        <w:rPr>
          <w:rFonts w:ascii="Aceh" w:hAnsi="Aceh"/>
          <w:sz w:val="21"/>
          <w:szCs w:val="21"/>
          <w:lang w:val="en-ZA"/>
        </w:rPr>
        <w:t xml:space="preserve"> </w:t>
      </w:r>
      <w:r w:rsidRPr="00B27B06">
        <w:rPr>
          <w:rFonts w:ascii="Aceh" w:hAnsi="Aceh"/>
          <w:sz w:val="21"/>
          <w:szCs w:val="21"/>
          <w:lang w:val="en-ZA"/>
        </w:rPr>
        <w:t>the Reseller breaches any of clauses 2 (</w:t>
      </w:r>
      <w:r w:rsidR="003C5EF5" w:rsidRPr="00340079">
        <w:rPr>
          <w:rFonts w:ascii="Aceh" w:hAnsi="Aceh"/>
          <w:sz w:val="21"/>
          <w:szCs w:val="21"/>
          <w:lang w:val="en-ZA"/>
        </w:rPr>
        <w:t>Appointment</w:t>
      </w:r>
      <w:r w:rsidRPr="00B27B06">
        <w:rPr>
          <w:rFonts w:ascii="Aceh" w:hAnsi="Aceh"/>
          <w:sz w:val="21"/>
          <w:szCs w:val="21"/>
          <w:lang w:val="en-ZA"/>
        </w:rPr>
        <w:t>), 1</w:t>
      </w:r>
      <w:r w:rsidR="003C5EF5" w:rsidRPr="00340079">
        <w:rPr>
          <w:rFonts w:ascii="Aceh" w:hAnsi="Aceh"/>
          <w:sz w:val="21"/>
          <w:szCs w:val="21"/>
          <w:lang w:val="en-ZA"/>
        </w:rPr>
        <w:t>3</w:t>
      </w:r>
      <w:r w:rsidRPr="00B27B06">
        <w:rPr>
          <w:rFonts w:ascii="Aceh" w:hAnsi="Aceh"/>
          <w:sz w:val="21"/>
          <w:szCs w:val="21"/>
          <w:lang w:val="en-ZA"/>
        </w:rPr>
        <w:t xml:space="preserve"> (Intellectual Property Rights), or 1</w:t>
      </w:r>
      <w:r w:rsidR="003C5EF5" w:rsidRPr="00340079">
        <w:rPr>
          <w:rFonts w:ascii="Aceh" w:hAnsi="Aceh"/>
          <w:sz w:val="21"/>
          <w:szCs w:val="21"/>
          <w:lang w:val="en-ZA"/>
        </w:rPr>
        <w:t>5</w:t>
      </w:r>
      <w:r w:rsidRPr="00B27B06">
        <w:rPr>
          <w:rFonts w:ascii="Aceh" w:hAnsi="Aceh"/>
          <w:sz w:val="21"/>
          <w:szCs w:val="21"/>
          <w:lang w:val="en-ZA"/>
        </w:rPr>
        <w:t xml:space="preserve"> (Confidentiality);</w:t>
      </w:r>
      <w:r w:rsidRPr="00340079">
        <w:rPr>
          <w:rFonts w:ascii="Aceh" w:hAnsi="Aceh"/>
          <w:sz w:val="21"/>
          <w:szCs w:val="21"/>
          <w:lang w:val="en-ZA"/>
        </w:rPr>
        <w:t xml:space="preserve"> or</w:t>
      </w:r>
    </w:p>
    <w:p w14:paraId="6F31EA3A" w14:textId="016467DD" w:rsidR="00CC1C12" w:rsidRPr="00340079" w:rsidRDefault="00CC1C12" w:rsidP="007735A9">
      <w:pPr>
        <w:pStyle w:val="BodyTextIndent"/>
        <w:spacing w:before="120" w:after="120" w:line="360" w:lineRule="auto"/>
        <w:ind w:left="851" w:firstLine="0"/>
        <w:jc w:val="both"/>
        <w:rPr>
          <w:rFonts w:ascii="Aceh" w:hAnsi="Aceh"/>
          <w:sz w:val="21"/>
          <w:szCs w:val="21"/>
          <w:lang w:val="en-ZA"/>
        </w:rPr>
      </w:pPr>
      <w:r w:rsidRPr="00340079">
        <w:rPr>
          <w:rFonts w:ascii="Aceh" w:hAnsi="Aceh"/>
          <w:sz w:val="21"/>
          <w:szCs w:val="21"/>
          <w:lang w:val="en-ZA"/>
        </w:rPr>
        <w:t>1</w:t>
      </w:r>
      <w:r w:rsidR="00D92CDA" w:rsidRPr="00340079">
        <w:rPr>
          <w:rFonts w:ascii="Aceh" w:hAnsi="Aceh"/>
          <w:sz w:val="21"/>
          <w:szCs w:val="21"/>
          <w:lang w:val="en-ZA"/>
        </w:rPr>
        <w:t>8.</w:t>
      </w:r>
      <w:r w:rsidR="003C5EF5" w:rsidRPr="00340079">
        <w:rPr>
          <w:rFonts w:ascii="Aceh" w:hAnsi="Aceh"/>
          <w:sz w:val="21"/>
          <w:szCs w:val="21"/>
          <w:lang w:val="en-ZA"/>
        </w:rPr>
        <w:t>1.6.</w:t>
      </w:r>
      <w:r w:rsidRPr="00340079">
        <w:rPr>
          <w:rFonts w:ascii="Aceh" w:hAnsi="Aceh"/>
          <w:sz w:val="21"/>
          <w:szCs w:val="21"/>
          <w:lang w:val="en-ZA"/>
        </w:rPr>
        <w:t xml:space="preserve"> The Reseller fails to meet the Survey Levels in two (2) consecutive quarters.</w:t>
      </w:r>
    </w:p>
    <w:p w14:paraId="1498B80C" w14:textId="77777777" w:rsidR="00395458" w:rsidRDefault="00CC1C12" w:rsidP="007735A9">
      <w:pPr>
        <w:pStyle w:val="BodyTextIndent"/>
        <w:spacing w:before="120" w:after="120" w:line="360" w:lineRule="auto"/>
        <w:ind w:left="850" w:hanging="425"/>
        <w:rPr>
          <w:rFonts w:ascii="Aceh" w:hAnsi="Aceh"/>
          <w:sz w:val="21"/>
          <w:szCs w:val="21"/>
          <w:lang w:val="en-ZA"/>
        </w:rPr>
      </w:pPr>
      <w:r w:rsidRPr="00340079">
        <w:rPr>
          <w:rFonts w:ascii="Aceh" w:hAnsi="Aceh"/>
          <w:b/>
          <w:bCs/>
          <w:sz w:val="21"/>
          <w:szCs w:val="21"/>
          <w:lang w:val="en-ZA"/>
        </w:rPr>
        <w:t>1</w:t>
      </w:r>
      <w:r w:rsidR="004F4DA6" w:rsidRPr="00340079">
        <w:rPr>
          <w:rFonts w:ascii="Aceh" w:hAnsi="Aceh"/>
          <w:b/>
          <w:bCs/>
          <w:sz w:val="21"/>
          <w:szCs w:val="21"/>
          <w:lang w:val="en-ZA"/>
        </w:rPr>
        <w:t>8</w:t>
      </w:r>
      <w:r w:rsidRPr="00340079">
        <w:rPr>
          <w:rFonts w:ascii="Aceh" w:hAnsi="Aceh"/>
          <w:b/>
          <w:bCs/>
          <w:sz w:val="21"/>
          <w:szCs w:val="21"/>
          <w:lang w:val="en-ZA"/>
        </w:rPr>
        <w:t>.2. Termination by Either Party.</w:t>
      </w:r>
      <w:r w:rsidR="004F4DA6" w:rsidRPr="00340079">
        <w:rPr>
          <w:rFonts w:ascii="Aceh" w:hAnsi="Aceh"/>
          <w:b/>
          <w:bCs/>
          <w:sz w:val="21"/>
          <w:szCs w:val="21"/>
          <w:lang w:val="en-ZA"/>
        </w:rPr>
        <w:t xml:space="preserve"> </w:t>
      </w:r>
      <w:r w:rsidRPr="00340079">
        <w:rPr>
          <w:rFonts w:ascii="Aceh" w:hAnsi="Aceh"/>
          <w:sz w:val="21"/>
          <w:szCs w:val="21"/>
          <w:lang w:val="en-ZA"/>
        </w:rPr>
        <w:t>Either Party may terminate this Agreement immediately upon written notice if:</w:t>
      </w:r>
      <w:r w:rsidRPr="00340079">
        <w:rPr>
          <w:rFonts w:ascii="Aceh" w:hAnsi="Aceh"/>
          <w:sz w:val="21"/>
          <w:szCs w:val="21"/>
          <w:lang w:val="en-ZA"/>
        </w:rPr>
        <w:br/>
        <w:t>1</w:t>
      </w:r>
      <w:r w:rsidR="004F4DA6" w:rsidRPr="00340079">
        <w:rPr>
          <w:rFonts w:ascii="Aceh" w:hAnsi="Aceh"/>
          <w:sz w:val="21"/>
          <w:szCs w:val="21"/>
          <w:lang w:val="en-ZA"/>
        </w:rPr>
        <w:t>8</w:t>
      </w:r>
      <w:r w:rsidRPr="00340079">
        <w:rPr>
          <w:rFonts w:ascii="Aceh" w:hAnsi="Aceh"/>
          <w:sz w:val="21"/>
          <w:szCs w:val="21"/>
          <w:lang w:val="en-ZA"/>
        </w:rPr>
        <w:t xml:space="preserve">.2.1. The other Party commits a material or persistent breach (other than breaches of clauses 2.3, 11, </w:t>
      </w:r>
      <w:r w:rsidRPr="00340079">
        <w:rPr>
          <w:rFonts w:ascii="Aceh" w:hAnsi="Aceh"/>
          <w:sz w:val="21"/>
          <w:szCs w:val="21"/>
          <w:lang w:val="en-ZA"/>
        </w:rPr>
        <w:lastRenderedPageBreak/>
        <w:t>or 12, which are deemed irremediable) and fails to remedy within twenty-one (21) days of written notice;</w:t>
      </w:r>
    </w:p>
    <w:p w14:paraId="03DC713E" w14:textId="56C63E38" w:rsidR="00395458" w:rsidRDefault="00CC1C12" w:rsidP="00395458">
      <w:pPr>
        <w:pStyle w:val="BodyTextIndent"/>
        <w:spacing w:before="120" w:after="120" w:line="360" w:lineRule="auto"/>
        <w:ind w:left="850" w:firstLine="1"/>
        <w:rPr>
          <w:rFonts w:ascii="Aceh" w:hAnsi="Aceh"/>
          <w:sz w:val="21"/>
          <w:szCs w:val="21"/>
          <w:lang w:val="en-ZA"/>
        </w:rPr>
      </w:pPr>
      <w:r w:rsidRPr="00340079">
        <w:rPr>
          <w:rFonts w:ascii="Aceh" w:hAnsi="Aceh"/>
          <w:sz w:val="21"/>
          <w:szCs w:val="21"/>
          <w:lang w:val="en-ZA"/>
        </w:rPr>
        <w:t>1</w:t>
      </w:r>
      <w:r w:rsidR="004F4DA6" w:rsidRPr="00340079">
        <w:rPr>
          <w:rFonts w:ascii="Aceh" w:hAnsi="Aceh"/>
          <w:sz w:val="21"/>
          <w:szCs w:val="21"/>
          <w:lang w:val="en-ZA"/>
        </w:rPr>
        <w:t>8</w:t>
      </w:r>
      <w:r w:rsidRPr="00340079">
        <w:rPr>
          <w:rFonts w:ascii="Aceh" w:hAnsi="Aceh"/>
          <w:sz w:val="21"/>
          <w:szCs w:val="21"/>
          <w:lang w:val="en-ZA"/>
        </w:rPr>
        <w:t>.2.2. The other Party is unable to perform its obligations for fifteen (15) consecutive days or thirty (30) days in any twelve months;</w:t>
      </w:r>
    </w:p>
    <w:p w14:paraId="58904CED" w14:textId="6E734B87" w:rsidR="00395458" w:rsidRDefault="00CC1C12" w:rsidP="00395458">
      <w:pPr>
        <w:pStyle w:val="BodyTextIndent"/>
        <w:spacing w:before="120" w:after="120" w:line="360" w:lineRule="auto"/>
        <w:ind w:left="850" w:firstLine="1"/>
        <w:rPr>
          <w:rFonts w:ascii="Aceh" w:hAnsi="Aceh"/>
          <w:sz w:val="21"/>
          <w:szCs w:val="21"/>
          <w:lang w:val="en-ZA"/>
        </w:rPr>
      </w:pPr>
      <w:r w:rsidRPr="00340079">
        <w:rPr>
          <w:rFonts w:ascii="Aceh" w:hAnsi="Aceh"/>
          <w:sz w:val="21"/>
          <w:szCs w:val="21"/>
          <w:lang w:val="en-ZA"/>
        </w:rPr>
        <w:t>1</w:t>
      </w:r>
      <w:r w:rsidR="004F4DA6" w:rsidRPr="00340079">
        <w:rPr>
          <w:rFonts w:ascii="Aceh" w:hAnsi="Aceh"/>
          <w:sz w:val="21"/>
          <w:szCs w:val="21"/>
          <w:lang w:val="en-ZA"/>
        </w:rPr>
        <w:t>8</w:t>
      </w:r>
      <w:r w:rsidRPr="00340079">
        <w:rPr>
          <w:rFonts w:ascii="Aceh" w:hAnsi="Aceh"/>
          <w:sz w:val="21"/>
          <w:szCs w:val="21"/>
          <w:lang w:val="en-ZA"/>
        </w:rPr>
        <w:t>.2.3. a receiver, liquidator, judicial manager, or business rescue practitioner is appointed, or a winding-up resolution is passed;</w:t>
      </w:r>
    </w:p>
    <w:p w14:paraId="6326A4EC" w14:textId="188772AE" w:rsidR="00395458" w:rsidRDefault="00CC1C12" w:rsidP="00395458">
      <w:pPr>
        <w:pStyle w:val="BodyTextIndent"/>
        <w:spacing w:before="120" w:after="120" w:line="360" w:lineRule="auto"/>
        <w:ind w:left="850" w:firstLine="1"/>
        <w:rPr>
          <w:rFonts w:ascii="Aceh" w:hAnsi="Aceh"/>
          <w:sz w:val="21"/>
          <w:szCs w:val="21"/>
          <w:lang w:val="en-ZA"/>
        </w:rPr>
      </w:pPr>
      <w:r w:rsidRPr="00340079">
        <w:rPr>
          <w:rFonts w:ascii="Aceh" w:hAnsi="Aceh"/>
          <w:sz w:val="21"/>
          <w:szCs w:val="21"/>
          <w:lang w:val="en-ZA"/>
        </w:rPr>
        <w:t>1</w:t>
      </w:r>
      <w:r w:rsidR="004F4DA6" w:rsidRPr="00340079">
        <w:rPr>
          <w:rFonts w:ascii="Aceh" w:hAnsi="Aceh"/>
          <w:sz w:val="21"/>
          <w:szCs w:val="21"/>
          <w:lang w:val="en-ZA"/>
        </w:rPr>
        <w:t>8</w:t>
      </w:r>
      <w:r w:rsidRPr="00340079">
        <w:rPr>
          <w:rFonts w:ascii="Aceh" w:hAnsi="Aceh"/>
          <w:sz w:val="21"/>
          <w:szCs w:val="21"/>
          <w:lang w:val="en-ZA"/>
        </w:rPr>
        <w:t>.2.4. the other Party commits an act of insolvency under the Insolvency Act, 1936; or</w:t>
      </w:r>
    </w:p>
    <w:p w14:paraId="55AE127B" w14:textId="0D781F04" w:rsidR="00CC1C12" w:rsidRPr="00340079" w:rsidRDefault="00CC1C12" w:rsidP="00395458">
      <w:pPr>
        <w:pStyle w:val="BodyTextIndent"/>
        <w:spacing w:before="120" w:after="120" w:line="360" w:lineRule="auto"/>
        <w:ind w:left="850" w:firstLine="1"/>
        <w:rPr>
          <w:rFonts w:ascii="Aceh" w:hAnsi="Aceh"/>
          <w:sz w:val="21"/>
          <w:szCs w:val="21"/>
          <w:lang w:val="en-ZA"/>
        </w:rPr>
      </w:pPr>
      <w:r w:rsidRPr="00340079">
        <w:rPr>
          <w:rFonts w:ascii="Aceh" w:hAnsi="Aceh"/>
          <w:sz w:val="21"/>
          <w:szCs w:val="21"/>
          <w:lang w:val="en-ZA"/>
        </w:rPr>
        <w:t>1</w:t>
      </w:r>
      <w:r w:rsidR="004F4DA6" w:rsidRPr="00340079">
        <w:rPr>
          <w:rFonts w:ascii="Aceh" w:hAnsi="Aceh"/>
          <w:sz w:val="21"/>
          <w:szCs w:val="21"/>
          <w:lang w:val="en-ZA"/>
        </w:rPr>
        <w:t>8</w:t>
      </w:r>
      <w:r w:rsidRPr="00340079">
        <w:rPr>
          <w:rFonts w:ascii="Aceh" w:hAnsi="Aceh"/>
          <w:sz w:val="21"/>
          <w:szCs w:val="21"/>
          <w:lang w:val="en-ZA"/>
        </w:rPr>
        <w:t>.2.5. The other Party fails to satisfy a final judgment within twenty-one (21) days of becoming aware of it.</w:t>
      </w:r>
      <w:r w:rsidR="004F4DA6" w:rsidRPr="00340079">
        <w:rPr>
          <w:rFonts w:ascii="Aceh" w:hAnsi="Aceh"/>
          <w:sz w:val="21"/>
          <w:szCs w:val="21"/>
          <w:lang w:val="en-ZA"/>
        </w:rPr>
        <w:br/>
      </w:r>
    </w:p>
    <w:p w14:paraId="111800F3" w14:textId="77777777" w:rsidR="00D04022" w:rsidRPr="00340079" w:rsidRDefault="00CC1C12" w:rsidP="00BF3DE4">
      <w:pPr>
        <w:pStyle w:val="BodyTextIndent"/>
        <w:spacing w:before="120" w:after="120" w:line="360" w:lineRule="auto"/>
        <w:ind w:left="142" w:firstLine="0"/>
        <w:jc w:val="both"/>
        <w:rPr>
          <w:rFonts w:ascii="Aceh" w:hAnsi="Aceh"/>
          <w:sz w:val="21"/>
          <w:szCs w:val="21"/>
          <w:lang w:val="en-ZA"/>
        </w:rPr>
      </w:pPr>
      <w:r w:rsidRPr="00340079">
        <w:rPr>
          <w:rFonts w:ascii="Aceh" w:hAnsi="Aceh"/>
          <w:b/>
          <w:bCs/>
          <w:sz w:val="21"/>
          <w:szCs w:val="21"/>
          <w:lang w:val="en-ZA"/>
        </w:rPr>
        <w:t>1</w:t>
      </w:r>
      <w:r w:rsidR="004F4DA6" w:rsidRPr="00340079">
        <w:rPr>
          <w:rFonts w:ascii="Aceh" w:hAnsi="Aceh"/>
          <w:b/>
          <w:bCs/>
          <w:sz w:val="21"/>
          <w:szCs w:val="21"/>
          <w:lang w:val="en-ZA"/>
        </w:rPr>
        <w:t>8</w:t>
      </w:r>
      <w:r w:rsidRPr="00340079">
        <w:rPr>
          <w:rFonts w:ascii="Aceh" w:hAnsi="Aceh"/>
          <w:b/>
          <w:bCs/>
          <w:sz w:val="21"/>
          <w:szCs w:val="21"/>
          <w:lang w:val="en-ZA"/>
        </w:rPr>
        <w:t xml:space="preserve">.3. Effect of Termination: </w:t>
      </w:r>
      <w:r w:rsidRPr="00340079">
        <w:rPr>
          <w:rFonts w:ascii="Aceh" w:hAnsi="Aceh"/>
          <w:sz w:val="21"/>
          <w:szCs w:val="21"/>
          <w:lang w:val="en-ZA"/>
        </w:rPr>
        <w:t>Termination under this clause is without prejudice to any rights or remedies accrued at the date of termination. The non-defaulting Party may claim damages for any loss occasioned by termination in addition to any other rights under this Agreement or at law.</w:t>
      </w:r>
    </w:p>
    <w:p w14:paraId="6CB98E83" w14:textId="3469E2F9" w:rsidR="00D04022" w:rsidRPr="00340079" w:rsidRDefault="00CC1C12" w:rsidP="00BF3DE4">
      <w:pPr>
        <w:pStyle w:val="BodyTextIndent"/>
        <w:spacing w:before="120" w:after="120" w:line="360" w:lineRule="auto"/>
        <w:ind w:left="102" w:firstLine="40"/>
        <w:jc w:val="both"/>
        <w:rPr>
          <w:rFonts w:ascii="Aceh" w:hAnsi="Aceh"/>
          <w:sz w:val="21"/>
          <w:szCs w:val="21"/>
          <w:lang w:val="en-ZA"/>
        </w:rPr>
      </w:pPr>
      <w:r w:rsidRPr="00340079">
        <w:rPr>
          <w:rFonts w:ascii="Aceh" w:hAnsi="Aceh"/>
          <w:b/>
          <w:bCs/>
          <w:sz w:val="21"/>
          <w:szCs w:val="21"/>
          <w:lang w:val="en-ZA"/>
        </w:rPr>
        <w:t>1</w:t>
      </w:r>
      <w:r w:rsidR="004F4DA6" w:rsidRPr="00340079">
        <w:rPr>
          <w:rFonts w:ascii="Aceh" w:hAnsi="Aceh"/>
          <w:b/>
          <w:bCs/>
          <w:sz w:val="21"/>
          <w:szCs w:val="21"/>
          <w:lang w:val="en-ZA"/>
        </w:rPr>
        <w:t>8</w:t>
      </w:r>
      <w:r w:rsidRPr="00340079">
        <w:rPr>
          <w:rFonts w:ascii="Aceh" w:hAnsi="Aceh"/>
          <w:b/>
          <w:bCs/>
          <w:sz w:val="21"/>
          <w:szCs w:val="21"/>
          <w:lang w:val="en-ZA"/>
        </w:rPr>
        <w:t xml:space="preserve">.4. Client Orders: </w:t>
      </w:r>
      <w:r w:rsidRPr="00340079">
        <w:rPr>
          <w:rFonts w:ascii="Aceh" w:hAnsi="Aceh"/>
          <w:sz w:val="21"/>
          <w:szCs w:val="21"/>
          <w:lang w:val="en-ZA"/>
        </w:rPr>
        <w:t>Termination of individual Client orders shall require sixty (60) days’ written notice to SYNAQ, acknowledgement by SYNAQ, and shall not occur during the Client’s Initial Period. Early termination charges may apply where SYNAQ has obligations to third-party service providers. Data migration will be governed by the Exit Management Plan (Annexure C) and EMS fees.</w:t>
      </w:r>
      <w:bookmarkStart w:id="15" w:name="_Ref209095064"/>
    </w:p>
    <w:p w14:paraId="557915E6" w14:textId="15E76653" w:rsidR="00D04022" w:rsidRPr="00340079" w:rsidRDefault="00CC1C12" w:rsidP="007735A9">
      <w:pPr>
        <w:pStyle w:val="BodyTextIndent"/>
        <w:spacing w:before="120" w:after="120" w:line="360" w:lineRule="auto"/>
        <w:ind w:left="142" w:hanging="68"/>
        <w:jc w:val="both"/>
        <w:rPr>
          <w:rFonts w:ascii="Aceh" w:hAnsi="Aceh"/>
          <w:sz w:val="21"/>
          <w:szCs w:val="21"/>
          <w:lang w:val="en-ZA"/>
        </w:rPr>
      </w:pPr>
      <w:r w:rsidRPr="00340079">
        <w:rPr>
          <w:rFonts w:ascii="Aceh" w:hAnsi="Aceh"/>
          <w:b/>
          <w:bCs/>
          <w:sz w:val="21"/>
          <w:szCs w:val="21"/>
          <w:lang w:val="en-ZA"/>
        </w:rPr>
        <w:t>1</w:t>
      </w:r>
      <w:r w:rsidR="004F4DA6" w:rsidRPr="00340079">
        <w:rPr>
          <w:rFonts w:ascii="Aceh" w:hAnsi="Aceh"/>
          <w:b/>
          <w:bCs/>
          <w:sz w:val="21"/>
          <w:szCs w:val="21"/>
          <w:lang w:val="en-ZA"/>
        </w:rPr>
        <w:t>8</w:t>
      </w:r>
      <w:r w:rsidRPr="00340079">
        <w:rPr>
          <w:rFonts w:ascii="Aceh" w:hAnsi="Aceh"/>
          <w:b/>
          <w:bCs/>
          <w:sz w:val="21"/>
          <w:szCs w:val="21"/>
          <w:lang w:val="en-ZA"/>
        </w:rPr>
        <w:t xml:space="preserve">.5. </w:t>
      </w:r>
      <w:bookmarkEnd w:id="15"/>
      <w:r w:rsidRPr="00B27B06">
        <w:rPr>
          <w:rFonts w:ascii="Aceh" w:hAnsi="Aceh"/>
          <w:b/>
          <w:bCs/>
          <w:sz w:val="21"/>
          <w:szCs w:val="21"/>
          <w:lang w:val="en-ZA"/>
        </w:rPr>
        <w:t>V</w:t>
      </w:r>
      <w:r w:rsidR="00F6166F" w:rsidRPr="00340079">
        <w:rPr>
          <w:rFonts w:ascii="Aceh" w:hAnsi="Aceh"/>
          <w:b/>
          <w:bCs/>
          <w:sz w:val="21"/>
          <w:szCs w:val="21"/>
          <w:lang w:val="en-ZA"/>
        </w:rPr>
        <w:t>oluntary</w:t>
      </w:r>
      <w:r w:rsidRPr="00B27B06">
        <w:rPr>
          <w:rFonts w:ascii="Aceh" w:hAnsi="Aceh"/>
          <w:b/>
          <w:bCs/>
          <w:sz w:val="21"/>
          <w:szCs w:val="21"/>
          <w:lang w:val="en-ZA"/>
        </w:rPr>
        <w:t xml:space="preserve"> Termination of Client Orders: </w:t>
      </w:r>
      <w:r w:rsidRPr="00B27B06">
        <w:rPr>
          <w:rFonts w:ascii="Aceh" w:hAnsi="Aceh"/>
          <w:sz w:val="21"/>
          <w:szCs w:val="21"/>
          <w:lang w:val="en-ZA"/>
        </w:rPr>
        <w:t>Termination of any Client order shall be subject to written notification (“Notification”) to SYNAQ, subject to the following:</w:t>
      </w:r>
    </w:p>
    <w:p w14:paraId="5440B8D4" w14:textId="44BB07BA" w:rsidR="00D04022" w:rsidRPr="00340079" w:rsidRDefault="00CC1C12" w:rsidP="007735A9">
      <w:pPr>
        <w:pStyle w:val="BodyTextIndent"/>
        <w:spacing w:before="120" w:after="120" w:line="360" w:lineRule="auto"/>
        <w:ind w:left="850" w:firstLine="1"/>
        <w:jc w:val="both"/>
        <w:rPr>
          <w:rFonts w:ascii="Aceh" w:hAnsi="Aceh"/>
          <w:sz w:val="21"/>
          <w:szCs w:val="21"/>
        </w:rPr>
      </w:pPr>
      <w:r w:rsidRPr="00B27B06">
        <w:rPr>
          <w:rFonts w:ascii="Aceh" w:hAnsi="Aceh"/>
          <w:sz w:val="21"/>
          <w:szCs w:val="21"/>
        </w:rPr>
        <w:t>1</w:t>
      </w:r>
      <w:r w:rsidR="004F4DA6" w:rsidRPr="00340079">
        <w:rPr>
          <w:rFonts w:ascii="Aceh" w:hAnsi="Aceh"/>
          <w:sz w:val="21"/>
          <w:szCs w:val="21"/>
        </w:rPr>
        <w:t>8</w:t>
      </w:r>
      <w:r w:rsidRPr="00B27B06">
        <w:rPr>
          <w:rFonts w:ascii="Aceh" w:hAnsi="Aceh"/>
          <w:sz w:val="21"/>
          <w:szCs w:val="21"/>
        </w:rPr>
        <w:t>.5.1. Notification must be at least sixty (60) days in advance.</w:t>
      </w:r>
    </w:p>
    <w:p w14:paraId="4897AFCB" w14:textId="1CF4A032" w:rsidR="00D04022" w:rsidRPr="00340079" w:rsidRDefault="00CC1C12" w:rsidP="007735A9">
      <w:pPr>
        <w:pStyle w:val="BodyTextIndent"/>
        <w:spacing w:before="120" w:after="120" w:line="360" w:lineRule="auto"/>
        <w:ind w:left="851" w:firstLine="0"/>
        <w:jc w:val="both"/>
        <w:rPr>
          <w:rFonts w:ascii="Aceh" w:hAnsi="Aceh"/>
          <w:sz w:val="21"/>
          <w:szCs w:val="21"/>
        </w:rPr>
      </w:pPr>
      <w:r w:rsidRPr="00B27B06">
        <w:rPr>
          <w:rFonts w:ascii="Aceh" w:hAnsi="Aceh"/>
          <w:sz w:val="21"/>
          <w:szCs w:val="21"/>
        </w:rPr>
        <w:t>1</w:t>
      </w:r>
      <w:r w:rsidR="004F4DA6" w:rsidRPr="00340079">
        <w:rPr>
          <w:rFonts w:ascii="Aceh" w:hAnsi="Aceh"/>
          <w:sz w:val="21"/>
          <w:szCs w:val="21"/>
        </w:rPr>
        <w:t>8</w:t>
      </w:r>
      <w:r w:rsidRPr="00B27B06">
        <w:rPr>
          <w:rFonts w:ascii="Aceh" w:hAnsi="Aceh"/>
          <w:sz w:val="21"/>
          <w:szCs w:val="21"/>
        </w:rPr>
        <w:t>.5.2. Notification must be submitted to SYNAQ, and SYNAQ must acknowledge receipt.</w:t>
      </w:r>
    </w:p>
    <w:p w14:paraId="744BF882" w14:textId="77777777" w:rsidR="00D04022" w:rsidRPr="00340079" w:rsidRDefault="00CC1C12" w:rsidP="007735A9">
      <w:pPr>
        <w:pStyle w:val="BodyTextIndent"/>
        <w:spacing w:before="120" w:after="120" w:line="360" w:lineRule="auto"/>
        <w:ind w:left="851" w:firstLine="0"/>
        <w:jc w:val="both"/>
        <w:rPr>
          <w:rFonts w:ascii="Aceh" w:hAnsi="Aceh"/>
          <w:sz w:val="21"/>
          <w:szCs w:val="21"/>
        </w:rPr>
      </w:pPr>
      <w:r w:rsidRPr="00B27B06">
        <w:rPr>
          <w:rFonts w:ascii="Aceh" w:hAnsi="Aceh"/>
          <w:sz w:val="21"/>
          <w:szCs w:val="21"/>
        </w:rPr>
        <w:t>1</w:t>
      </w:r>
      <w:r w:rsidR="004F4DA6" w:rsidRPr="00340079">
        <w:rPr>
          <w:rFonts w:ascii="Aceh" w:hAnsi="Aceh"/>
          <w:sz w:val="21"/>
          <w:szCs w:val="21"/>
        </w:rPr>
        <w:t>8</w:t>
      </w:r>
      <w:r w:rsidRPr="00B27B06">
        <w:rPr>
          <w:rFonts w:ascii="Aceh" w:hAnsi="Aceh"/>
          <w:sz w:val="21"/>
          <w:szCs w:val="21"/>
        </w:rPr>
        <w:t>.5.3. Termination shall not occur during the Client’s Initial Period. Early termination/cancellation charges may apply where SYNAQ has obligations to third-party service providers.</w:t>
      </w:r>
    </w:p>
    <w:p w14:paraId="2CAACB69" w14:textId="4228E5E7" w:rsidR="00D04022" w:rsidRPr="00340079" w:rsidRDefault="00CC1C12" w:rsidP="007735A9">
      <w:pPr>
        <w:pStyle w:val="BodyTextIndent"/>
        <w:spacing w:before="120" w:after="120" w:line="360" w:lineRule="auto"/>
        <w:ind w:left="851" w:firstLine="0"/>
        <w:jc w:val="both"/>
        <w:rPr>
          <w:rFonts w:ascii="Aceh" w:hAnsi="Aceh"/>
          <w:sz w:val="21"/>
          <w:szCs w:val="21"/>
        </w:rPr>
      </w:pPr>
      <w:r w:rsidRPr="00B27B06">
        <w:rPr>
          <w:rFonts w:ascii="Aceh" w:hAnsi="Aceh"/>
          <w:sz w:val="21"/>
          <w:szCs w:val="21"/>
        </w:rPr>
        <w:t>1</w:t>
      </w:r>
      <w:r w:rsidR="004F4DA6" w:rsidRPr="00340079">
        <w:rPr>
          <w:rFonts w:ascii="Aceh" w:hAnsi="Aceh"/>
          <w:sz w:val="21"/>
          <w:szCs w:val="21"/>
        </w:rPr>
        <w:t>8</w:t>
      </w:r>
      <w:r w:rsidRPr="00B27B06">
        <w:rPr>
          <w:rFonts w:ascii="Aceh" w:hAnsi="Aceh"/>
          <w:sz w:val="21"/>
          <w:szCs w:val="21"/>
        </w:rPr>
        <w:t>.5.4. Migration of data shall be dealt with under the Exit Management Plan (EMP) and subject to SYNAQ’s EMS fees on a Client level.</w:t>
      </w:r>
    </w:p>
    <w:p w14:paraId="169FFFF1" w14:textId="77777777" w:rsidR="007629FC" w:rsidRPr="00B27B06" w:rsidRDefault="007629FC" w:rsidP="00B27B06">
      <w:pPr>
        <w:pStyle w:val="BodyTextIndent"/>
        <w:rPr>
          <w:rFonts w:ascii="Aceh" w:hAnsi="Aceh"/>
        </w:rPr>
      </w:pPr>
    </w:p>
    <w:p w14:paraId="158AEAD6" w14:textId="193071EE" w:rsidR="007629FC" w:rsidRPr="00B27B06" w:rsidRDefault="004F4DA6" w:rsidP="00B27B06">
      <w:pPr>
        <w:spacing w:before="120" w:after="120" w:line="360" w:lineRule="auto"/>
        <w:rPr>
          <w:rFonts w:ascii="Aceh" w:hAnsi="Aceh" w:cs="Arial"/>
          <w:sz w:val="21"/>
          <w:szCs w:val="21"/>
        </w:rPr>
      </w:pPr>
      <w:r w:rsidRPr="00395458">
        <w:rPr>
          <w:rFonts w:ascii="Aceh" w:hAnsi="Aceh" w:cs="Arial"/>
          <w:b/>
          <w:bCs/>
          <w:sz w:val="22"/>
          <w:szCs w:val="22"/>
        </w:rPr>
        <w:t xml:space="preserve">19. </w:t>
      </w:r>
      <w:r w:rsidR="007629FC" w:rsidRPr="00B27B06">
        <w:rPr>
          <w:rFonts w:ascii="Aceh" w:hAnsi="Aceh" w:cs="Arial"/>
          <w:b/>
          <w:bCs/>
          <w:sz w:val="22"/>
          <w:szCs w:val="22"/>
        </w:rPr>
        <w:t>EFFECT OF TERMINATION</w:t>
      </w:r>
      <w:r w:rsidRPr="00395458">
        <w:rPr>
          <w:rFonts w:ascii="Aceh" w:hAnsi="Aceh" w:cs="Arial"/>
          <w:b/>
          <w:bCs/>
          <w:sz w:val="22"/>
          <w:szCs w:val="22"/>
        </w:rPr>
        <w:t>.</w:t>
      </w:r>
      <w:r w:rsidRPr="00BF3DE4">
        <w:rPr>
          <w:rFonts w:ascii="Aceh" w:hAnsi="Aceh" w:cs="Arial"/>
          <w:sz w:val="21"/>
          <w:szCs w:val="21"/>
        </w:rPr>
        <w:t xml:space="preserve"> </w:t>
      </w:r>
      <w:r w:rsidR="00C94984" w:rsidRPr="00B27B06">
        <w:rPr>
          <w:rFonts w:ascii="Aceh" w:hAnsi="Aceh" w:cs="Arial"/>
          <w:sz w:val="21"/>
          <w:szCs w:val="21"/>
        </w:rPr>
        <w:t>Upon</w:t>
      </w:r>
      <w:r w:rsidR="007629FC" w:rsidRPr="00B27B06">
        <w:rPr>
          <w:rFonts w:ascii="Aceh" w:hAnsi="Aceh" w:cs="Arial"/>
          <w:sz w:val="21"/>
          <w:szCs w:val="21"/>
        </w:rPr>
        <w:t xml:space="preserve"> termination of this Agreement</w:t>
      </w:r>
      <w:r w:rsidR="00C94984" w:rsidRPr="00B27B06">
        <w:rPr>
          <w:rFonts w:ascii="Aceh" w:hAnsi="Aceh" w:cs="Arial"/>
          <w:sz w:val="21"/>
          <w:szCs w:val="21"/>
        </w:rPr>
        <w:t>:</w:t>
      </w:r>
    </w:p>
    <w:p w14:paraId="0D5FDA67" w14:textId="258B9FD2" w:rsidR="007629FC" w:rsidRPr="00B27B06" w:rsidRDefault="004F4DA6" w:rsidP="00B27B06">
      <w:pPr>
        <w:spacing w:before="120" w:after="120" w:line="360" w:lineRule="auto"/>
        <w:ind w:left="142"/>
        <w:rPr>
          <w:rFonts w:ascii="Aceh" w:hAnsi="Aceh" w:cs="Arial"/>
          <w:sz w:val="21"/>
          <w:szCs w:val="21"/>
        </w:rPr>
      </w:pPr>
      <w:bookmarkStart w:id="16" w:name="_Ref181202827"/>
      <w:r w:rsidRPr="00B27B06">
        <w:rPr>
          <w:rFonts w:ascii="Aceh" w:hAnsi="Aceh" w:cs="Arial"/>
          <w:sz w:val="21"/>
          <w:szCs w:val="21"/>
        </w:rPr>
        <w:t xml:space="preserve">19.1 </w:t>
      </w:r>
      <w:r w:rsidR="00C94984" w:rsidRPr="00B27B06">
        <w:rPr>
          <w:rFonts w:ascii="Aceh" w:hAnsi="Aceh" w:cs="Arial"/>
          <w:sz w:val="21"/>
          <w:szCs w:val="21"/>
        </w:rPr>
        <w:t>A</w:t>
      </w:r>
      <w:r w:rsidR="007629FC" w:rsidRPr="00B27B06">
        <w:rPr>
          <w:rFonts w:ascii="Aceh" w:hAnsi="Aceh" w:cs="Arial"/>
          <w:sz w:val="21"/>
          <w:szCs w:val="21"/>
        </w:rPr>
        <w:t xml:space="preserve">ll rights and obligations of the </w:t>
      </w:r>
      <w:r w:rsidR="00C94984" w:rsidRPr="00B27B06">
        <w:rPr>
          <w:rFonts w:ascii="Aceh" w:hAnsi="Aceh" w:cs="Arial"/>
          <w:sz w:val="21"/>
          <w:szCs w:val="21"/>
        </w:rPr>
        <w:t>P</w:t>
      </w:r>
      <w:r w:rsidR="007629FC" w:rsidRPr="00B27B06">
        <w:rPr>
          <w:rFonts w:ascii="Aceh" w:hAnsi="Aceh" w:cs="Arial"/>
          <w:sz w:val="21"/>
          <w:szCs w:val="21"/>
        </w:rPr>
        <w:t>arties under this Agreement shall automatically terminate</w:t>
      </w:r>
      <w:r w:rsidR="00C94984" w:rsidRPr="00B27B06">
        <w:rPr>
          <w:rFonts w:ascii="Aceh" w:hAnsi="Aceh" w:cs="Arial"/>
          <w:sz w:val="21"/>
          <w:szCs w:val="21"/>
        </w:rPr>
        <w:t>,</w:t>
      </w:r>
      <w:r w:rsidR="007629FC" w:rsidRPr="00B27B06">
        <w:rPr>
          <w:rFonts w:ascii="Aceh" w:hAnsi="Aceh" w:cs="Arial"/>
          <w:sz w:val="21"/>
          <w:szCs w:val="21"/>
        </w:rPr>
        <w:t xml:space="preserve"> except</w:t>
      </w:r>
      <w:r w:rsidR="00C94984" w:rsidRPr="00B27B06">
        <w:rPr>
          <w:rFonts w:ascii="Aceh" w:hAnsi="Aceh" w:cs="Arial"/>
          <w:sz w:val="21"/>
          <w:szCs w:val="21"/>
        </w:rPr>
        <w:t xml:space="preserve"> for</w:t>
      </w:r>
      <w:r w:rsidR="007629FC" w:rsidRPr="00B27B06">
        <w:rPr>
          <w:rFonts w:ascii="Aceh" w:hAnsi="Aceh" w:cs="Arial"/>
          <w:sz w:val="21"/>
          <w:szCs w:val="21"/>
        </w:rPr>
        <w:t>:</w:t>
      </w:r>
      <w:bookmarkEnd w:id="16"/>
    </w:p>
    <w:p w14:paraId="16F082C9" w14:textId="728F7772" w:rsidR="00461376" w:rsidRPr="00B27B06" w:rsidRDefault="004F4DA6" w:rsidP="00B27B06">
      <w:pPr>
        <w:spacing w:before="120" w:after="120" w:line="360" w:lineRule="auto"/>
        <w:ind w:left="851"/>
        <w:rPr>
          <w:rFonts w:ascii="Aceh" w:hAnsi="Aceh" w:cs="Arial"/>
          <w:sz w:val="21"/>
          <w:szCs w:val="21"/>
        </w:rPr>
      </w:pPr>
      <w:r w:rsidRPr="00BF3DE4">
        <w:rPr>
          <w:rFonts w:ascii="Aceh" w:hAnsi="Aceh" w:cs="Arial"/>
          <w:sz w:val="21"/>
          <w:szCs w:val="21"/>
        </w:rPr>
        <w:t xml:space="preserve">19.1.1. </w:t>
      </w:r>
      <w:r w:rsidR="00461376" w:rsidRPr="00B27B06">
        <w:rPr>
          <w:rFonts w:ascii="Aceh" w:hAnsi="Aceh" w:cs="Arial"/>
          <w:sz w:val="21"/>
          <w:szCs w:val="21"/>
        </w:rPr>
        <w:t xml:space="preserve">Rights of action accrued </w:t>
      </w:r>
      <w:r w:rsidR="00CC1C12" w:rsidRPr="00B27B06">
        <w:rPr>
          <w:rFonts w:ascii="Aceh" w:hAnsi="Aceh" w:cs="Arial"/>
          <w:sz w:val="21"/>
          <w:szCs w:val="21"/>
        </w:rPr>
        <w:t>before</w:t>
      </w:r>
      <w:r w:rsidR="00461376" w:rsidRPr="00B27B06">
        <w:rPr>
          <w:rFonts w:ascii="Aceh" w:hAnsi="Aceh" w:cs="Arial"/>
          <w:sz w:val="21"/>
          <w:szCs w:val="21"/>
        </w:rPr>
        <w:t xml:space="preserve"> termination and obligations intended to continue post-termination</w:t>
      </w:r>
      <w:r w:rsidR="00804786" w:rsidRPr="00B27B06">
        <w:rPr>
          <w:rFonts w:ascii="Aceh" w:hAnsi="Aceh" w:cs="Arial"/>
          <w:sz w:val="21"/>
          <w:szCs w:val="21"/>
        </w:rPr>
        <w:t xml:space="preserve"> (including but not limited to the EMS and Services during the Transfer Period</w:t>
      </w:r>
      <w:r w:rsidR="00461376" w:rsidRPr="00B27B06">
        <w:rPr>
          <w:rFonts w:ascii="Aceh" w:hAnsi="Aceh" w:cs="Arial"/>
          <w:sz w:val="21"/>
          <w:szCs w:val="21"/>
        </w:rPr>
        <w:t>.</w:t>
      </w:r>
    </w:p>
    <w:p w14:paraId="39050A03" w14:textId="72A41525" w:rsidR="003E7F64" w:rsidRPr="00B27B06" w:rsidRDefault="004F4DA6" w:rsidP="00B27B06">
      <w:pPr>
        <w:spacing w:before="120" w:after="120" w:line="360" w:lineRule="auto"/>
        <w:ind w:left="851"/>
        <w:rPr>
          <w:rFonts w:ascii="Aceh" w:hAnsi="Aceh" w:cs="Arial"/>
          <w:sz w:val="21"/>
          <w:szCs w:val="21"/>
        </w:rPr>
      </w:pPr>
      <w:r w:rsidRPr="00BF3DE4">
        <w:rPr>
          <w:rFonts w:ascii="Aceh" w:hAnsi="Aceh" w:cs="Arial"/>
          <w:sz w:val="21"/>
          <w:szCs w:val="21"/>
        </w:rPr>
        <w:lastRenderedPageBreak/>
        <w:t xml:space="preserve">19.1.2. </w:t>
      </w:r>
      <w:r w:rsidR="00461376" w:rsidRPr="00B27B06">
        <w:rPr>
          <w:rFonts w:ascii="Aceh" w:hAnsi="Aceh" w:cs="Arial"/>
          <w:sz w:val="21"/>
          <w:szCs w:val="21"/>
        </w:rPr>
        <w:t xml:space="preserve">Terms necessary for the </w:t>
      </w:r>
      <w:r w:rsidR="0012291F" w:rsidRPr="00B27B06">
        <w:rPr>
          <w:rFonts w:ascii="Aceh" w:hAnsi="Aceh" w:cs="Arial"/>
          <w:sz w:val="21"/>
          <w:szCs w:val="21"/>
        </w:rPr>
        <w:t>Reseller</w:t>
      </w:r>
      <w:r w:rsidR="00461376" w:rsidRPr="00B27B06">
        <w:rPr>
          <w:rFonts w:ascii="Aceh" w:hAnsi="Aceh" w:cs="Arial"/>
          <w:sz w:val="21"/>
          <w:szCs w:val="21"/>
        </w:rPr>
        <w:t xml:space="preserve"> to fulfil ongoing obligations under existing </w:t>
      </w:r>
      <w:r w:rsidR="0012291F" w:rsidRPr="00B27B06">
        <w:rPr>
          <w:rFonts w:ascii="Aceh" w:hAnsi="Aceh" w:cs="Arial"/>
          <w:sz w:val="21"/>
          <w:szCs w:val="21"/>
        </w:rPr>
        <w:t>Reseller</w:t>
      </w:r>
      <w:r w:rsidR="00461376" w:rsidRPr="00B27B06">
        <w:rPr>
          <w:rFonts w:ascii="Aceh" w:hAnsi="Aceh" w:cs="Arial"/>
          <w:sz w:val="21"/>
          <w:szCs w:val="21"/>
        </w:rPr>
        <w:t xml:space="preserve"> Client Agreements, excluding cases where Clients have concluded Services Terms directly with </w:t>
      </w:r>
      <w:r w:rsidR="0012291F" w:rsidRPr="00B27B06">
        <w:rPr>
          <w:rFonts w:ascii="Aceh" w:hAnsi="Aceh" w:cs="Arial"/>
          <w:sz w:val="21"/>
          <w:szCs w:val="21"/>
        </w:rPr>
        <w:t>SYNAQ</w:t>
      </w:r>
      <w:r w:rsidR="003E7F64" w:rsidRPr="00B27B06">
        <w:rPr>
          <w:rFonts w:ascii="Aceh" w:hAnsi="Aceh" w:cs="Arial"/>
          <w:sz w:val="21"/>
          <w:szCs w:val="21"/>
        </w:rPr>
        <w:t>;</w:t>
      </w:r>
    </w:p>
    <w:p w14:paraId="00E32469" w14:textId="0291AADA" w:rsidR="007629FC" w:rsidRPr="00B27B06" w:rsidRDefault="004F4DA6" w:rsidP="00B27B06">
      <w:pPr>
        <w:spacing w:before="120" w:after="120" w:line="360" w:lineRule="auto"/>
        <w:ind w:left="284" w:hanging="142"/>
        <w:rPr>
          <w:rFonts w:ascii="Aceh" w:hAnsi="Aceh" w:cs="Arial"/>
          <w:sz w:val="21"/>
          <w:szCs w:val="21"/>
        </w:rPr>
      </w:pPr>
      <w:r w:rsidRPr="00BF3DE4">
        <w:rPr>
          <w:rFonts w:ascii="Aceh" w:hAnsi="Aceh" w:cs="Arial"/>
          <w:sz w:val="21"/>
          <w:szCs w:val="21"/>
        </w:rPr>
        <w:t xml:space="preserve">19.2. </w:t>
      </w:r>
      <w:r w:rsidR="007629FC" w:rsidRPr="00B27B06">
        <w:rPr>
          <w:rFonts w:ascii="Aceh" w:hAnsi="Aceh" w:cs="Arial"/>
          <w:sz w:val="21"/>
          <w:szCs w:val="21"/>
        </w:rPr>
        <w:t xml:space="preserve">Clause </w:t>
      </w:r>
      <w:r w:rsidR="00E615F0" w:rsidRPr="00BF3DE4">
        <w:rPr>
          <w:rFonts w:ascii="Aceh" w:hAnsi="Aceh" w:cs="Arial"/>
          <w:sz w:val="21"/>
          <w:szCs w:val="21"/>
        </w:rPr>
        <w:t>18</w:t>
      </w:r>
      <w:r w:rsidR="00631741" w:rsidRPr="00B27B06">
        <w:rPr>
          <w:rFonts w:ascii="Aceh" w:hAnsi="Aceh" w:cs="Arial"/>
          <w:sz w:val="21"/>
          <w:szCs w:val="21"/>
        </w:rPr>
        <w:t xml:space="preserve"> </w:t>
      </w:r>
      <w:r w:rsidR="007629FC" w:rsidRPr="00B27B06">
        <w:rPr>
          <w:rFonts w:ascii="Aceh" w:hAnsi="Aceh" w:cs="Arial"/>
          <w:sz w:val="21"/>
          <w:szCs w:val="21"/>
        </w:rPr>
        <w:t xml:space="preserve">shall not apply where the Clients have concluded the Services Terms directly with </w:t>
      </w:r>
      <w:r w:rsidR="0012291F" w:rsidRPr="00B27B06">
        <w:rPr>
          <w:rFonts w:ascii="Aceh" w:hAnsi="Aceh" w:cs="Arial"/>
          <w:sz w:val="21"/>
          <w:szCs w:val="21"/>
        </w:rPr>
        <w:t>SYNAQ</w:t>
      </w:r>
      <w:r w:rsidR="00D46651" w:rsidRPr="00B27B06">
        <w:rPr>
          <w:rFonts w:ascii="Aceh" w:hAnsi="Aceh" w:cs="Arial"/>
          <w:sz w:val="21"/>
          <w:szCs w:val="21"/>
        </w:rPr>
        <w:t>.</w:t>
      </w:r>
    </w:p>
    <w:p w14:paraId="1EE42B1C" w14:textId="07755A65" w:rsidR="003A5F54" w:rsidRPr="00B27B06" w:rsidRDefault="004F4DA6" w:rsidP="00B27B06">
      <w:pPr>
        <w:spacing w:before="120" w:after="120" w:line="360" w:lineRule="auto"/>
        <w:ind w:firstLine="142"/>
        <w:rPr>
          <w:rFonts w:ascii="Aceh" w:hAnsi="Aceh" w:cs="Arial"/>
          <w:sz w:val="21"/>
          <w:szCs w:val="21"/>
          <w:lang w:val="en-US"/>
        </w:rPr>
      </w:pPr>
      <w:r w:rsidRPr="00BF3DE4">
        <w:rPr>
          <w:rFonts w:ascii="Aceh" w:hAnsi="Aceh" w:cs="Arial"/>
          <w:sz w:val="21"/>
          <w:szCs w:val="21"/>
          <w:lang w:val="en-US"/>
        </w:rPr>
        <w:t xml:space="preserve">19.3. </w:t>
      </w:r>
      <w:r w:rsidR="003A5F54" w:rsidRPr="00B27B06">
        <w:rPr>
          <w:rFonts w:ascii="Aceh" w:hAnsi="Aceh" w:cs="Arial"/>
          <w:sz w:val="21"/>
          <w:szCs w:val="21"/>
          <w:lang w:val="en-US"/>
        </w:rPr>
        <w:t>In the event of:</w:t>
      </w:r>
    </w:p>
    <w:p w14:paraId="32568925" w14:textId="2E2CACEF" w:rsidR="003A5F54" w:rsidRPr="00BF3DE4" w:rsidRDefault="004F4DA6" w:rsidP="007735A9">
      <w:pPr>
        <w:spacing w:before="120" w:after="120" w:line="360" w:lineRule="auto"/>
        <w:ind w:left="851"/>
        <w:jc w:val="both"/>
        <w:rPr>
          <w:rFonts w:ascii="Aceh" w:hAnsi="Aceh" w:cs="Arial"/>
          <w:sz w:val="21"/>
          <w:szCs w:val="21"/>
        </w:rPr>
      </w:pPr>
      <w:r w:rsidRPr="00BF3DE4">
        <w:rPr>
          <w:rFonts w:ascii="Aceh" w:hAnsi="Aceh" w:cs="Arial"/>
          <w:sz w:val="21"/>
          <w:szCs w:val="21"/>
        </w:rPr>
        <w:t xml:space="preserve">19.3.1. </w:t>
      </w:r>
      <w:r w:rsidR="004A4961" w:rsidRPr="00B27B06">
        <w:rPr>
          <w:rFonts w:ascii="Aceh" w:hAnsi="Aceh" w:cs="Arial"/>
          <w:sz w:val="21"/>
          <w:szCs w:val="21"/>
        </w:rPr>
        <w:t>The</w:t>
      </w:r>
      <w:r w:rsidR="003A5F54" w:rsidRPr="00B27B06">
        <w:rPr>
          <w:rFonts w:ascii="Aceh" w:hAnsi="Aceh" w:cs="Arial"/>
          <w:sz w:val="21"/>
          <w:szCs w:val="21"/>
        </w:rPr>
        <w:t xml:space="preserve"> termination of this Agreement by the </w:t>
      </w:r>
      <w:r w:rsidR="0012291F" w:rsidRPr="00B27B06">
        <w:rPr>
          <w:rFonts w:ascii="Aceh" w:hAnsi="Aceh" w:cs="Arial"/>
          <w:sz w:val="21"/>
          <w:szCs w:val="21"/>
        </w:rPr>
        <w:t>Reseller</w:t>
      </w:r>
      <w:r w:rsidR="003A5F54" w:rsidRPr="00B27B06">
        <w:rPr>
          <w:rFonts w:ascii="Aceh" w:hAnsi="Aceh" w:cs="Arial"/>
          <w:sz w:val="21"/>
          <w:szCs w:val="21"/>
        </w:rPr>
        <w:t xml:space="preserve"> as the </w:t>
      </w:r>
      <w:r w:rsidR="00AC130F" w:rsidRPr="00B27B06">
        <w:rPr>
          <w:rFonts w:ascii="Aceh" w:hAnsi="Aceh" w:cs="Arial"/>
          <w:sz w:val="21"/>
          <w:szCs w:val="21"/>
        </w:rPr>
        <w:t>a</w:t>
      </w:r>
      <w:r w:rsidR="003A5F54" w:rsidRPr="00B27B06">
        <w:rPr>
          <w:rFonts w:ascii="Aceh" w:hAnsi="Aceh" w:cs="Arial"/>
          <w:sz w:val="21"/>
          <w:szCs w:val="21"/>
        </w:rPr>
        <w:t xml:space="preserve">ggrieved </w:t>
      </w:r>
      <w:r w:rsidR="00AC130F" w:rsidRPr="00B27B06">
        <w:rPr>
          <w:rFonts w:ascii="Aceh" w:hAnsi="Aceh" w:cs="Arial"/>
          <w:sz w:val="21"/>
          <w:szCs w:val="21"/>
        </w:rPr>
        <w:t>p</w:t>
      </w:r>
      <w:r w:rsidR="003A5F54" w:rsidRPr="00B27B06">
        <w:rPr>
          <w:rFonts w:ascii="Aceh" w:hAnsi="Aceh" w:cs="Arial"/>
          <w:sz w:val="21"/>
          <w:szCs w:val="21"/>
        </w:rPr>
        <w:t xml:space="preserve">arty in terms of </w:t>
      </w:r>
      <w:r w:rsidR="004A4961" w:rsidRPr="00B27B06">
        <w:rPr>
          <w:rFonts w:ascii="Aceh" w:hAnsi="Aceh" w:cs="Arial"/>
          <w:sz w:val="21"/>
          <w:szCs w:val="21"/>
        </w:rPr>
        <w:t xml:space="preserve">the </w:t>
      </w:r>
      <w:r w:rsidR="003A5F54" w:rsidRPr="00B27B06">
        <w:rPr>
          <w:rFonts w:ascii="Aceh" w:hAnsi="Aceh" w:cs="Arial"/>
          <w:sz w:val="21"/>
          <w:szCs w:val="21"/>
        </w:rPr>
        <w:t xml:space="preserve">clause </w:t>
      </w:r>
      <w:r w:rsidR="00B57212" w:rsidRPr="00B27B06">
        <w:rPr>
          <w:rFonts w:ascii="Aceh" w:hAnsi="Aceh" w:cs="Arial"/>
          <w:sz w:val="21"/>
          <w:szCs w:val="21"/>
        </w:rPr>
        <w:fldChar w:fldCharType="begin"/>
      </w:r>
      <w:r w:rsidR="00B57212" w:rsidRPr="00B27B06">
        <w:rPr>
          <w:rFonts w:ascii="Aceh" w:hAnsi="Aceh" w:cs="Arial"/>
          <w:sz w:val="21"/>
          <w:szCs w:val="21"/>
        </w:rPr>
        <w:instrText xml:space="preserve"> REF _Ref209095064 \r \h </w:instrText>
      </w:r>
      <w:r w:rsidR="00505631" w:rsidRPr="00B27B06">
        <w:rPr>
          <w:rFonts w:ascii="Aceh" w:hAnsi="Aceh" w:cs="Arial"/>
          <w:sz w:val="21"/>
          <w:szCs w:val="21"/>
        </w:rPr>
        <w:instrText xml:space="preserve"> \* MERGEFORMAT </w:instrText>
      </w:r>
      <w:r w:rsidR="00B57212" w:rsidRPr="00B27B06">
        <w:rPr>
          <w:rFonts w:ascii="Aceh" w:hAnsi="Aceh" w:cs="Arial"/>
          <w:sz w:val="21"/>
          <w:szCs w:val="21"/>
        </w:rPr>
      </w:r>
      <w:r w:rsidR="00B57212" w:rsidRPr="00B27B06">
        <w:rPr>
          <w:rFonts w:ascii="Aceh" w:hAnsi="Aceh" w:cs="Arial"/>
          <w:sz w:val="21"/>
          <w:szCs w:val="21"/>
        </w:rPr>
        <w:fldChar w:fldCharType="separate"/>
      </w:r>
      <w:r w:rsidR="00AE7E84" w:rsidRPr="00B27B06">
        <w:rPr>
          <w:rFonts w:ascii="Aceh" w:hAnsi="Aceh" w:cs="Arial"/>
          <w:sz w:val="21"/>
          <w:szCs w:val="21"/>
        </w:rPr>
        <w:t>1</w:t>
      </w:r>
      <w:r w:rsidRPr="00BF3DE4">
        <w:rPr>
          <w:rFonts w:ascii="Aceh" w:hAnsi="Aceh" w:cs="Arial"/>
          <w:sz w:val="21"/>
          <w:szCs w:val="21"/>
        </w:rPr>
        <w:t>8</w:t>
      </w:r>
      <w:r w:rsidR="00AE7E84" w:rsidRPr="00B27B06">
        <w:rPr>
          <w:rFonts w:ascii="Aceh" w:hAnsi="Aceh" w:cs="Arial"/>
          <w:sz w:val="21"/>
          <w:szCs w:val="21"/>
        </w:rPr>
        <w:t>.1</w:t>
      </w:r>
      <w:r w:rsidR="00B57212" w:rsidRPr="00B27B06">
        <w:rPr>
          <w:rFonts w:ascii="Aceh" w:hAnsi="Aceh" w:cs="Arial"/>
          <w:sz w:val="21"/>
          <w:szCs w:val="21"/>
        </w:rPr>
        <w:fldChar w:fldCharType="end"/>
      </w:r>
      <w:r w:rsidR="003A5F54" w:rsidRPr="00B27B06">
        <w:rPr>
          <w:rFonts w:ascii="Aceh" w:hAnsi="Aceh" w:cs="Arial"/>
          <w:sz w:val="21"/>
          <w:szCs w:val="21"/>
        </w:rPr>
        <w:t xml:space="preserve"> and </w:t>
      </w:r>
      <w:r w:rsidR="0012291F" w:rsidRPr="00B27B06">
        <w:rPr>
          <w:rFonts w:ascii="Aceh" w:hAnsi="Aceh" w:cs="Arial"/>
          <w:sz w:val="21"/>
          <w:szCs w:val="21"/>
        </w:rPr>
        <w:t>SYNAQ</w:t>
      </w:r>
      <w:r w:rsidR="003A5F54" w:rsidRPr="00B27B06">
        <w:rPr>
          <w:rFonts w:ascii="Aceh" w:hAnsi="Aceh" w:cs="Arial"/>
          <w:sz w:val="21"/>
          <w:szCs w:val="21"/>
        </w:rPr>
        <w:t xml:space="preserve"> is not the </w:t>
      </w:r>
      <w:r w:rsidR="00AC130F" w:rsidRPr="00B27B06">
        <w:rPr>
          <w:rFonts w:ascii="Aceh" w:hAnsi="Aceh" w:cs="Arial"/>
          <w:sz w:val="21"/>
          <w:szCs w:val="21"/>
        </w:rPr>
        <w:t>d</w:t>
      </w:r>
      <w:r w:rsidR="003A5F54" w:rsidRPr="00B27B06">
        <w:rPr>
          <w:rFonts w:ascii="Aceh" w:hAnsi="Aceh" w:cs="Arial"/>
          <w:sz w:val="21"/>
          <w:szCs w:val="21"/>
        </w:rPr>
        <w:t xml:space="preserve">efaulting </w:t>
      </w:r>
      <w:r w:rsidR="00AC130F" w:rsidRPr="00B27B06">
        <w:rPr>
          <w:rFonts w:ascii="Aceh" w:hAnsi="Aceh" w:cs="Arial"/>
          <w:sz w:val="21"/>
          <w:szCs w:val="21"/>
        </w:rPr>
        <w:t>p</w:t>
      </w:r>
      <w:r w:rsidR="003A5F54" w:rsidRPr="00B27B06">
        <w:rPr>
          <w:rFonts w:ascii="Aceh" w:hAnsi="Aceh" w:cs="Arial"/>
          <w:sz w:val="21"/>
          <w:szCs w:val="21"/>
        </w:rPr>
        <w:t xml:space="preserve">arty contemplated in </w:t>
      </w:r>
      <w:r w:rsidR="004A4961" w:rsidRPr="00B27B06">
        <w:rPr>
          <w:rFonts w:ascii="Aceh" w:hAnsi="Aceh" w:cs="Arial"/>
          <w:sz w:val="21"/>
          <w:szCs w:val="21"/>
        </w:rPr>
        <w:t xml:space="preserve">the </w:t>
      </w:r>
      <w:r w:rsidR="003A5F54" w:rsidRPr="00B27B06">
        <w:rPr>
          <w:rFonts w:ascii="Aceh" w:hAnsi="Aceh" w:cs="Arial"/>
          <w:sz w:val="21"/>
          <w:szCs w:val="21"/>
        </w:rPr>
        <w:t xml:space="preserve">clause </w:t>
      </w:r>
      <w:r w:rsidR="00AD7353" w:rsidRPr="00B27B06">
        <w:rPr>
          <w:rFonts w:ascii="Aceh" w:hAnsi="Aceh" w:cs="Arial"/>
          <w:sz w:val="21"/>
          <w:szCs w:val="21"/>
        </w:rPr>
        <w:fldChar w:fldCharType="begin"/>
      </w:r>
      <w:r w:rsidR="00AD7353" w:rsidRPr="00B27B06">
        <w:rPr>
          <w:rFonts w:ascii="Aceh" w:hAnsi="Aceh" w:cs="Arial"/>
          <w:sz w:val="21"/>
          <w:szCs w:val="21"/>
        </w:rPr>
        <w:instrText xml:space="preserve"> REF _Ref209095200 \r \h </w:instrText>
      </w:r>
      <w:r w:rsidR="00505631" w:rsidRPr="00B27B06">
        <w:rPr>
          <w:rFonts w:ascii="Aceh" w:hAnsi="Aceh" w:cs="Arial"/>
          <w:sz w:val="21"/>
          <w:szCs w:val="21"/>
        </w:rPr>
        <w:instrText xml:space="preserve"> \* MERGEFORMAT </w:instrText>
      </w:r>
      <w:r w:rsidR="00AD7353" w:rsidRPr="00B27B06">
        <w:rPr>
          <w:rFonts w:ascii="Aceh" w:hAnsi="Aceh" w:cs="Arial"/>
          <w:sz w:val="21"/>
          <w:szCs w:val="21"/>
        </w:rPr>
      </w:r>
      <w:r w:rsidR="00AD7353" w:rsidRPr="00B27B06">
        <w:rPr>
          <w:rFonts w:ascii="Aceh" w:hAnsi="Aceh" w:cs="Arial"/>
          <w:sz w:val="21"/>
          <w:szCs w:val="21"/>
        </w:rPr>
        <w:fldChar w:fldCharType="separate"/>
      </w:r>
      <w:r w:rsidR="00AE7E84" w:rsidRPr="00B27B06">
        <w:rPr>
          <w:rFonts w:ascii="Aceh" w:hAnsi="Aceh" w:cs="Arial"/>
          <w:sz w:val="21"/>
          <w:szCs w:val="21"/>
        </w:rPr>
        <w:t>1</w:t>
      </w:r>
      <w:r w:rsidRPr="00BF3DE4">
        <w:rPr>
          <w:rFonts w:ascii="Aceh" w:hAnsi="Aceh" w:cs="Arial"/>
          <w:sz w:val="21"/>
          <w:szCs w:val="21"/>
        </w:rPr>
        <w:t>8</w:t>
      </w:r>
      <w:r w:rsidR="00AE7E84" w:rsidRPr="00B27B06">
        <w:rPr>
          <w:rFonts w:ascii="Aceh" w:hAnsi="Aceh" w:cs="Arial"/>
          <w:sz w:val="21"/>
          <w:szCs w:val="21"/>
        </w:rPr>
        <w:t>.1.2</w:t>
      </w:r>
      <w:r w:rsidR="00AD7353" w:rsidRPr="00B27B06">
        <w:rPr>
          <w:rFonts w:ascii="Aceh" w:hAnsi="Aceh" w:cs="Arial"/>
          <w:sz w:val="21"/>
          <w:szCs w:val="21"/>
        </w:rPr>
        <w:fldChar w:fldCharType="end"/>
      </w:r>
      <w:r w:rsidR="00CC76A3" w:rsidRPr="00B27B06">
        <w:rPr>
          <w:rFonts w:ascii="Aceh" w:hAnsi="Aceh" w:cs="Arial"/>
          <w:sz w:val="21"/>
          <w:szCs w:val="21"/>
        </w:rPr>
        <w:t>;</w:t>
      </w:r>
      <w:r w:rsidR="003A5F54" w:rsidRPr="00B27B06">
        <w:rPr>
          <w:rFonts w:ascii="Aceh" w:hAnsi="Aceh" w:cs="Arial"/>
          <w:sz w:val="21"/>
          <w:szCs w:val="21"/>
        </w:rPr>
        <w:t xml:space="preserve"> or</w:t>
      </w:r>
    </w:p>
    <w:p w14:paraId="045BDB47" w14:textId="77777777" w:rsidR="007735A9" w:rsidRPr="00BF3DE4" w:rsidRDefault="004F4DA6" w:rsidP="007735A9">
      <w:pPr>
        <w:spacing w:before="120" w:after="120" w:line="360" w:lineRule="auto"/>
        <w:ind w:left="567" w:firstLine="284"/>
        <w:jc w:val="both"/>
        <w:rPr>
          <w:rFonts w:ascii="Aceh" w:hAnsi="Aceh" w:cs="Arial"/>
          <w:sz w:val="21"/>
          <w:szCs w:val="21"/>
        </w:rPr>
      </w:pPr>
      <w:r w:rsidRPr="00BF3DE4">
        <w:rPr>
          <w:rFonts w:ascii="Aceh" w:hAnsi="Aceh" w:cs="Arial"/>
          <w:sz w:val="21"/>
          <w:szCs w:val="21"/>
        </w:rPr>
        <w:t xml:space="preserve">19.3.2. </w:t>
      </w:r>
      <w:r w:rsidR="003A5F54" w:rsidRPr="00B27B06">
        <w:rPr>
          <w:rFonts w:ascii="Aceh" w:hAnsi="Aceh" w:cs="Arial"/>
          <w:sz w:val="21"/>
          <w:szCs w:val="21"/>
        </w:rPr>
        <w:t>the expiry of this Agreement by the passing of time; or</w:t>
      </w:r>
    </w:p>
    <w:p w14:paraId="4C344F02" w14:textId="71545DA2" w:rsidR="003A5F54" w:rsidRPr="00B27B06" w:rsidRDefault="004F4DA6" w:rsidP="00B27B06">
      <w:pPr>
        <w:spacing w:before="120" w:after="120" w:line="360" w:lineRule="auto"/>
        <w:ind w:left="142"/>
        <w:rPr>
          <w:rFonts w:ascii="Aceh" w:hAnsi="Aceh" w:cs="Arial"/>
          <w:sz w:val="21"/>
          <w:szCs w:val="21"/>
        </w:rPr>
      </w:pPr>
      <w:r w:rsidRPr="00BF3DE4">
        <w:rPr>
          <w:rFonts w:ascii="Aceh" w:hAnsi="Aceh" w:cs="Arial"/>
          <w:sz w:val="21"/>
          <w:szCs w:val="21"/>
        </w:rPr>
        <w:t xml:space="preserve">19.4. </w:t>
      </w:r>
      <w:r w:rsidR="004A4961" w:rsidRPr="00B27B06">
        <w:rPr>
          <w:rFonts w:ascii="Aceh" w:hAnsi="Aceh" w:cs="Arial"/>
          <w:sz w:val="21"/>
          <w:szCs w:val="21"/>
        </w:rPr>
        <w:t>The</w:t>
      </w:r>
      <w:r w:rsidR="003A5F54" w:rsidRPr="00B27B06">
        <w:rPr>
          <w:rFonts w:ascii="Aceh" w:hAnsi="Aceh" w:cs="Arial"/>
          <w:sz w:val="21"/>
          <w:szCs w:val="21"/>
        </w:rPr>
        <w:t xml:space="preserve"> termination, cancellation</w:t>
      </w:r>
      <w:r w:rsidR="004A4961" w:rsidRPr="00B27B06">
        <w:rPr>
          <w:rFonts w:ascii="Aceh" w:hAnsi="Aceh" w:cs="Arial"/>
          <w:sz w:val="21"/>
          <w:szCs w:val="21"/>
        </w:rPr>
        <w:t>,</w:t>
      </w:r>
      <w:r w:rsidR="003A5F54" w:rsidRPr="00B27B06">
        <w:rPr>
          <w:rFonts w:ascii="Aceh" w:hAnsi="Aceh" w:cs="Arial"/>
          <w:sz w:val="21"/>
          <w:szCs w:val="21"/>
        </w:rPr>
        <w:t xml:space="preserve"> or expiry of any of the Services</w:t>
      </w:r>
      <w:r w:rsidR="004A4961" w:rsidRPr="00B27B06">
        <w:rPr>
          <w:rFonts w:ascii="Aceh" w:hAnsi="Aceh" w:cs="Arial"/>
          <w:sz w:val="21"/>
          <w:szCs w:val="21"/>
        </w:rPr>
        <w:t>,</w:t>
      </w:r>
      <w:r w:rsidRPr="00B27B06">
        <w:rPr>
          <w:rFonts w:ascii="Aceh" w:hAnsi="Aceh" w:cs="Arial"/>
          <w:sz w:val="21"/>
          <w:szCs w:val="21"/>
        </w:rPr>
        <w:t xml:space="preserve"> The</w:t>
      </w:r>
      <w:r w:rsidR="003A5F54" w:rsidRPr="00B27B06">
        <w:rPr>
          <w:rFonts w:ascii="Aceh" w:hAnsi="Aceh" w:cs="Arial"/>
          <w:sz w:val="21"/>
          <w:szCs w:val="21"/>
        </w:rPr>
        <w:t xml:space="preserve"> Parties undertake to comply with the Exit Management Plan set out in </w:t>
      </w:r>
      <w:r w:rsidR="003A5F54" w:rsidRPr="00B27B06">
        <w:rPr>
          <w:rFonts w:ascii="Aceh" w:hAnsi="Aceh" w:cs="Arial"/>
          <w:b/>
          <w:bCs/>
          <w:sz w:val="21"/>
          <w:szCs w:val="21"/>
        </w:rPr>
        <w:t xml:space="preserve">Annexure </w:t>
      </w:r>
      <w:r w:rsidR="00AD7353" w:rsidRPr="00B27B06">
        <w:rPr>
          <w:rFonts w:ascii="Aceh" w:hAnsi="Aceh" w:cs="Arial"/>
          <w:b/>
          <w:bCs/>
          <w:sz w:val="21"/>
          <w:szCs w:val="21"/>
        </w:rPr>
        <w:t>C</w:t>
      </w:r>
      <w:r w:rsidR="003A5F54" w:rsidRPr="00B27B06">
        <w:rPr>
          <w:rFonts w:ascii="Aceh" w:hAnsi="Aceh" w:cs="Arial"/>
          <w:b/>
          <w:bCs/>
          <w:sz w:val="21"/>
          <w:szCs w:val="21"/>
        </w:rPr>
        <w:t>.</w:t>
      </w:r>
    </w:p>
    <w:p w14:paraId="383B60DB" w14:textId="77777777" w:rsidR="007735A9" w:rsidRPr="00BF3DE4" w:rsidRDefault="004F4DA6" w:rsidP="003005D2">
      <w:pPr>
        <w:spacing w:before="120" w:after="120" w:line="360" w:lineRule="auto"/>
        <w:ind w:left="573" w:hanging="499"/>
        <w:jc w:val="both"/>
        <w:rPr>
          <w:rFonts w:ascii="Aceh" w:hAnsi="Aceh" w:cs="Arial"/>
          <w:sz w:val="21"/>
          <w:szCs w:val="21"/>
          <w:lang w:val="en-US"/>
        </w:rPr>
      </w:pPr>
      <w:r w:rsidRPr="00BF3DE4">
        <w:rPr>
          <w:rFonts w:ascii="Aceh" w:hAnsi="Aceh" w:cs="Arial"/>
          <w:sz w:val="21"/>
          <w:szCs w:val="21"/>
          <w:lang w:val="en-US"/>
        </w:rPr>
        <w:t xml:space="preserve">19.5. </w:t>
      </w:r>
      <w:r w:rsidR="00D06617" w:rsidRPr="00B27B06">
        <w:rPr>
          <w:rFonts w:ascii="Aceh" w:hAnsi="Aceh" w:cs="Arial"/>
          <w:sz w:val="21"/>
          <w:szCs w:val="21"/>
          <w:lang w:val="en-US"/>
        </w:rPr>
        <w:t>In the event of:</w:t>
      </w:r>
    </w:p>
    <w:p w14:paraId="3B8EC453" w14:textId="152E286E" w:rsidR="00D06617" w:rsidRPr="00B27B06" w:rsidRDefault="00B2364F" w:rsidP="003005D2">
      <w:pPr>
        <w:spacing w:before="120" w:after="120" w:line="360" w:lineRule="auto"/>
        <w:ind w:left="851"/>
        <w:jc w:val="both"/>
        <w:rPr>
          <w:rFonts w:ascii="Aceh" w:hAnsi="Aceh" w:cs="Arial"/>
          <w:sz w:val="21"/>
          <w:szCs w:val="21"/>
        </w:rPr>
      </w:pPr>
      <w:bookmarkStart w:id="17" w:name="_Hlk43115703"/>
      <w:r w:rsidRPr="00B27B06">
        <w:rPr>
          <w:rFonts w:ascii="Aceh" w:hAnsi="Aceh" w:cs="Arial"/>
          <w:sz w:val="21"/>
          <w:szCs w:val="21"/>
        </w:rPr>
        <w:t xml:space="preserve">19.5.1. </w:t>
      </w:r>
      <w:r w:rsidR="008B7149" w:rsidRPr="00B27B06">
        <w:rPr>
          <w:rFonts w:ascii="Aceh" w:hAnsi="Aceh" w:cs="Arial"/>
          <w:sz w:val="21"/>
          <w:szCs w:val="21"/>
        </w:rPr>
        <w:t>The</w:t>
      </w:r>
      <w:r w:rsidR="00D06617" w:rsidRPr="00B27B06">
        <w:rPr>
          <w:rFonts w:ascii="Aceh" w:hAnsi="Aceh" w:cs="Arial"/>
          <w:sz w:val="21"/>
          <w:szCs w:val="21"/>
        </w:rPr>
        <w:t xml:space="preserve"> termination of this Agreement by </w:t>
      </w:r>
      <w:r w:rsidR="0012291F" w:rsidRPr="00B27B06">
        <w:rPr>
          <w:rFonts w:ascii="Aceh" w:hAnsi="Aceh" w:cs="Arial"/>
          <w:sz w:val="21"/>
          <w:szCs w:val="21"/>
        </w:rPr>
        <w:t>SYNAQ</w:t>
      </w:r>
      <w:r w:rsidR="00D06617" w:rsidRPr="00B27B06">
        <w:rPr>
          <w:rFonts w:ascii="Aceh" w:hAnsi="Aceh" w:cs="Arial"/>
          <w:sz w:val="21"/>
          <w:szCs w:val="21"/>
        </w:rPr>
        <w:t xml:space="preserve"> as the aggrieved party in terms of </w:t>
      </w:r>
      <w:r w:rsidR="008B7149" w:rsidRPr="00B27B06">
        <w:rPr>
          <w:rFonts w:ascii="Aceh" w:hAnsi="Aceh" w:cs="Arial"/>
          <w:sz w:val="21"/>
          <w:szCs w:val="21"/>
        </w:rPr>
        <w:t xml:space="preserve">the </w:t>
      </w:r>
      <w:r w:rsidR="00D06617" w:rsidRPr="00B27B06">
        <w:rPr>
          <w:rFonts w:ascii="Aceh" w:hAnsi="Aceh" w:cs="Arial"/>
          <w:sz w:val="21"/>
          <w:szCs w:val="21"/>
        </w:rPr>
        <w:t>clause</w:t>
      </w:r>
      <w:r w:rsidR="003C5EF5" w:rsidRPr="00BF3DE4">
        <w:rPr>
          <w:rFonts w:ascii="Aceh" w:hAnsi="Aceh" w:cs="Arial"/>
          <w:sz w:val="21"/>
          <w:szCs w:val="21"/>
        </w:rPr>
        <w:t xml:space="preserve"> 18</w:t>
      </w:r>
      <w:r w:rsidR="00D06617" w:rsidRPr="00B27B06">
        <w:rPr>
          <w:rFonts w:ascii="Aceh" w:hAnsi="Aceh" w:cs="Arial"/>
          <w:sz w:val="21"/>
          <w:szCs w:val="21"/>
        </w:rPr>
        <w:t xml:space="preserve"> or</w:t>
      </w:r>
    </w:p>
    <w:p w14:paraId="6F0E65B6" w14:textId="5793A88E" w:rsidR="00D06617" w:rsidRPr="00B27B06" w:rsidRDefault="00B2364F" w:rsidP="00B27B06">
      <w:pPr>
        <w:spacing w:before="120" w:after="120" w:line="360" w:lineRule="auto"/>
        <w:ind w:left="851"/>
        <w:jc w:val="both"/>
        <w:rPr>
          <w:rFonts w:ascii="Aceh" w:hAnsi="Aceh" w:cs="Arial"/>
          <w:sz w:val="21"/>
          <w:szCs w:val="21"/>
        </w:rPr>
      </w:pPr>
      <w:r w:rsidRPr="00BF3DE4">
        <w:rPr>
          <w:rFonts w:ascii="Aceh" w:hAnsi="Aceh" w:cs="Arial"/>
          <w:sz w:val="21"/>
          <w:szCs w:val="21"/>
        </w:rPr>
        <w:t xml:space="preserve">19.5.2. </w:t>
      </w:r>
      <w:r w:rsidR="0012291F" w:rsidRPr="00B27B06">
        <w:rPr>
          <w:rFonts w:ascii="Aceh" w:hAnsi="Aceh" w:cs="Arial"/>
          <w:sz w:val="21"/>
          <w:szCs w:val="21"/>
        </w:rPr>
        <w:t>SYNAQ</w:t>
      </w:r>
      <w:r w:rsidR="00D06617" w:rsidRPr="00B27B06">
        <w:rPr>
          <w:rFonts w:ascii="Aceh" w:hAnsi="Aceh" w:cs="Arial"/>
          <w:sz w:val="21"/>
          <w:szCs w:val="21"/>
        </w:rPr>
        <w:t xml:space="preserve"> being the Defaulting Party contemplated in clause</w:t>
      </w:r>
      <w:r w:rsidR="002D4706" w:rsidRPr="00B27B06">
        <w:rPr>
          <w:rFonts w:ascii="Aceh" w:hAnsi="Aceh" w:cs="Arial"/>
          <w:sz w:val="21"/>
          <w:szCs w:val="21"/>
        </w:rPr>
        <w:t>s</w:t>
      </w:r>
      <w:r w:rsidR="00D06617" w:rsidRPr="00B27B06">
        <w:rPr>
          <w:rFonts w:ascii="Aceh" w:hAnsi="Aceh" w:cs="Arial"/>
          <w:sz w:val="21"/>
          <w:szCs w:val="21"/>
        </w:rPr>
        <w:t xml:space="preserve"> </w:t>
      </w:r>
      <w:r w:rsidR="00B12B98" w:rsidRPr="00B27B06">
        <w:rPr>
          <w:rFonts w:ascii="Aceh" w:hAnsi="Aceh" w:cs="Arial"/>
          <w:sz w:val="21"/>
          <w:szCs w:val="21"/>
        </w:rPr>
        <w:fldChar w:fldCharType="begin"/>
      </w:r>
      <w:r w:rsidR="00B12B98" w:rsidRPr="00B27B06">
        <w:rPr>
          <w:rFonts w:ascii="Aceh" w:hAnsi="Aceh" w:cs="Arial"/>
          <w:sz w:val="21"/>
          <w:szCs w:val="21"/>
        </w:rPr>
        <w:instrText xml:space="preserve"> REF _Ref209095425 \r \h </w:instrText>
      </w:r>
      <w:r w:rsidR="00DE5F9C" w:rsidRPr="00B27B06">
        <w:rPr>
          <w:rFonts w:ascii="Aceh" w:hAnsi="Aceh" w:cs="Arial"/>
          <w:sz w:val="21"/>
          <w:szCs w:val="21"/>
        </w:rPr>
        <w:instrText xml:space="preserve"> \* MERGEFORMAT </w:instrText>
      </w:r>
      <w:r w:rsidR="00B12B98" w:rsidRPr="00B27B06">
        <w:rPr>
          <w:rFonts w:ascii="Aceh" w:hAnsi="Aceh" w:cs="Arial"/>
          <w:sz w:val="21"/>
          <w:szCs w:val="21"/>
        </w:rPr>
      </w:r>
      <w:r w:rsidR="00B12B98" w:rsidRPr="00B27B06">
        <w:rPr>
          <w:rFonts w:ascii="Aceh" w:hAnsi="Aceh" w:cs="Arial"/>
          <w:sz w:val="21"/>
          <w:szCs w:val="21"/>
        </w:rPr>
        <w:fldChar w:fldCharType="separate"/>
      </w:r>
      <w:r w:rsidR="00AE7E84" w:rsidRPr="00B27B06">
        <w:rPr>
          <w:rFonts w:ascii="Aceh" w:hAnsi="Aceh" w:cs="Arial"/>
          <w:sz w:val="21"/>
          <w:szCs w:val="21"/>
        </w:rPr>
        <w:t>15.1.2.3</w:t>
      </w:r>
      <w:r w:rsidR="00B12B98" w:rsidRPr="00B27B06">
        <w:rPr>
          <w:rFonts w:ascii="Aceh" w:hAnsi="Aceh" w:cs="Arial"/>
          <w:sz w:val="21"/>
          <w:szCs w:val="21"/>
        </w:rPr>
        <w:fldChar w:fldCharType="end"/>
      </w:r>
      <w:r w:rsidR="00B12B98" w:rsidRPr="00B27B06">
        <w:rPr>
          <w:rFonts w:ascii="Aceh" w:hAnsi="Aceh" w:cs="Arial"/>
          <w:sz w:val="21"/>
          <w:szCs w:val="21"/>
        </w:rPr>
        <w:t xml:space="preserve"> to </w:t>
      </w:r>
      <w:r w:rsidR="00B12B98" w:rsidRPr="00B27B06">
        <w:rPr>
          <w:rFonts w:ascii="Aceh" w:hAnsi="Aceh" w:cs="Arial"/>
          <w:sz w:val="21"/>
          <w:szCs w:val="21"/>
        </w:rPr>
        <w:fldChar w:fldCharType="begin"/>
      </w:r>
      <w:r w:rsidR="00B12B98" w:rsidRPr="00B27B06">
        <w:rPr>
          <w:rFonts w:ascii="Aceh" w:hAnsi="Aceh" w:cs="Arial"/>
          <w:sz w:val="21"/>
          <w:szCs w:val="21"/>
        </w:rPr>
        <w:instrText xml:space="preserve"> REF _Ref209095441 \r \p \h </w:instrText>
      </w:r>
      <w:r w:rsidR="00DE5F9C" w:rsidRPr="00B27B06">
        <w:rPr>
          <w:rFonts w:ascii="Aceh" w:hAnsi="Aceh" w:cs="Arial"/>
          <w:sz w:val="21"/>
          <w:szCs w:val="21"/>
        </w:rPr>
        <w:instrText xml:space="preserve"> \* MERGEFORMAT </w:instrText>
      </w:r>
      <w:r w:rsidR="00B12B98" w:rsidRPr="00B27B06">
        <w:rPr>
          <w:rFonts w:ascii="Aceh" w:hAnsi="Aceh" w:cs="Arial"/>
          <w:sz w:val="21"/>
          <w:szCs w:val="21"/>
        </w:rPr>
      </w:r>
      <w:r w:rsidR="00B12B98" w:rsidRPr="00B27B06">
        <w:rPr>
          <w:rFonts w:ascii="Aceh" w:hAnsi="Aceh" w:cs="Arial"/>
          <w:sz w:val="21"/>
          <w:szCs w:val="21"/>
        </w:rPr>
        <w:fldChar w:fldCharType="separate"/>
      </w:r>
      <w:r w:rsidR="00AE7E84" w:rsidRPr="00B27B06">
        <w:rPr>
          <w:rFonts w:ascii="Aceh" w:hAnsi="Aceh" w:cs="Arial"/>
          <w:sz w:val="21"/>
          <w:szCs w:val="21"/>
        </w:rPr>
        <w:t>1</w:t>
      </w:r>
      <w:r w:rsidR="003C5EF5" w:rsidRPr="00BF3DE4">
        <w:rPr>
          <w:rFonts w:ascii="Aceh" w:hAnsi="Aceh" w:cs="Arial"/>
          <w:sz w:val="21"/>
          <w:szCs w:val="21"/>
        </w:rPr>
        <w:t xml:space="preserve">8 </w:t>
      </w:r>
      <w:r w:rsidR="00AE7E84" w:rsidRPr="00B27B06">
        <w:rPr>
          <w:rFonts w:ascii="Aceh" w:hAnsi="Aceh" w:cs="Arial"/>
          <w:sz w:val="21"/>
          <w:szCs w:val="21"/>
        </w:rPr>
        <w:t>above</w:t>
      </w:r>
      <w:r w:rsidR="00B12B98" w:rsidRPr="00B27B06">
        <w:rPr>
          <w:rFonts w:ascii="Aceh" w:hAnsi="Aceh" w:cs="Arial"/>
          <w:sz w:val="21"/>
          <w:szCs w:val="21"/>
        </w:rPr>
        <w:fldChar w:fldCharType="end"/>
      </w:r>
    </w:p>
    <w:p w14:paraId="1660F4DA" w14:textId="77777777" w:rsidR="00D06617" w:rsidRPr="00B27B06" w:rsidRDefault="00D06617" w:rsidP="00B27B06">
      <w:pPr>
        <w:spacing w:before="120" w:after="120" w:line="360" w:lineRule="auto"/>
        <w:ind w:left="851"/>
        <w:jc w:val="both"/>
        <w:rPr>
          <w:rFonts w:ascii="Aceh" w:hAnsi="Aceh" w:cs="Arial"/>
          <w:sz w:val="21"/>
          <w:szCs w:val="21"/>
          <w:lang w:val="en-US"/>
        </w:rPr>
      </w:pPr>
      <w:r w:rsidRPr="00B27B06">
        <w:rPr>
          <w:rFonts w:ascii="Aceh" w:hAnsi="Aceh" w:cs="Arial"/>
          <w:sz w:val="21"/>
          <w:szCs w:val="21"/>
          <w:lang w:val="en-ZA"/>
        </w:rPr>
        <w:t>the following shall apply:</w:t>
      </w:r>
    </w:p>
    <w:p w14:paraId="209DFABB" w14:textId="276854DD" w:rsidR="00D06617" w:rsidRPr="00B27B06" w:rsidRDefault="00B2364F" w:rsidP="00B27B06">
      <w:pPr>
        <w:spacing w:before="120" w:after="120" w:line="360" w:lineRule="auto"/>
        <w:ind w:left="851"/>
        <w:jc w:val="both"/>
        <w:rPr>
          <w:rFonts w:ascii="Aceh" w:hAnsi="Aceh" w:cs="Arial"/>
          <w:sz w:val="21"/>
          <w:szCs w:val="21"/>
        </w:rPr>
      </w:pPr>
      <w:r w:rsidRPr="00BF3DE4">
        <w:rPr>
          <w:rFonts w:ascii="Aceh" w:hAnsi="Aceh" w:cs="Arial"/>
          <w:sz w:val="21"/>
          <w:szCs w:val="21"/>
        </w:rPr>
        <w:t xml:space="preserve">19.5.2.1. </w:t>
      </w:r>
      <w:r w:rsidR="008B7149" w:rsidRPr="00B27B06">
        <w:rPr>
          <w:rFonts w:ascii="Aceh" w:hAnsi="Aceh" w:cs="Arial"/>
          <w:sz w:val="21"/>
          <w:szCs w:val="21"/>
        </w:rPr>
        <w:t>The</w:t>
      </w:r>
      <w:r w:rsidR="00D06617" w:rsidRPr="00B27B06">
        <w:rPr>
          <w:rFonts w:ascii="Aceh" w:hAnsi="Aceh" w:cs="Arial"/>
          <w:sz w:val="21"/>
          <w:szCs w:val="21"/>
        </w:rPr>
        <w:t xml:space="preserve"> provision of all Services shall forthwith </w:t>
      </w:r>
      <w:bookmarkEnd w:id="17"/>
      <w:r w:rsidR="008B7149" w:rsidRPr="00B27B06">
        <w:rPr>
          <w:rFonts w:ascii="Aceh" w:hAnsi="Aceh" w:cs="Arial"/>
          <w:sz w:val="21"/>
          <w:szCs w:val="21"/>
        </w:rPr>
        <w:t>cease.</w:t>
      </w:r>
    </w:p>
    <w:p w14:paraId="67A89FDD" w14:textId="7CDB8C1B" w:rsidR="00D06617" w:rsidRPr="00B27B06" w:rsidRDefault="00B2364F" w:rsidP="00B27B06">
      <w:pPr>
        <w:spacing w:before="120" w:after="120" w:line="360" w:lineRule="auto"/>
        <w:ind w:left="851"/>
        <w:jc w:val="both"/>
        <w:rPr>
          <w:rFonts w:ascii="Aceh" w:hAnsi="Aceh" w:cs="Arial"/>
          <w:sz w:val="21"/>
          <w:szCs w:val="21"/>
        </w:rPr>
      </w:pPr>
      <w:bookmarkStart w:id="18" w:name="_Hlk43116032"/>
      <w:r w:rsidRPr="00BF3DE4">
        <w:rPr>
          <w:rFonts w:ascii="Aceh" w:hAnsi="Aceh" w:cs="Arial"/>
          <w:sz w:val="21"/>
          <w:szCs w:val="21"/>
        </w:rPr>
        <w:t xml:space="preserve">19.5.2.2. </w:t>
      </w:r>
      <w:r w:rsidR="0012291F" w:rsidRPr="00B27B06">
        <w:rPr>
          <w:rFonts w:ascii="Aceh" w:hAnsi="Aceh" w:cs="Arial"/>
          <w:sz w:val="21"/>
          <w:szCs w:val="21"/>
        </w:rPr>
        <w:t>SYNAQ</w:t>
      </w:r>
      <w:r w:rsidR="00D06617" w:rsidRPr="00B27B06">
        <w:rPr>
          <w:rFonts w:ascii="Aceh" w:hAnsi="Aceh" w:cs="Arial"/>
          <w:sz w:val="21"/>
          <w:szCs w:val="21"/>
        </w:rPr>
        <w:t xml:space="preserve"> shall deliver to the </w:t>
      </w:r>
      <w:r w:rsidR="0012291F" w:rsidRPr="00B27B06">
        <w:rPr>
          <w:rFonts w:ascii="Aceh" w:hAnsi="Aceh" w:cs="Arial"/>
          <w:sz w:val="21"/>
          <w:szCs w:val="21"/>
        </w:rPr>
        <w:t>Reseller</w:t>
      </w:r>
      <w:r w:rsidR="00D06617" w:rsidRPr="00B27B06">
        <w:rPr>
          <w:rFonts w:ascii="Aceh" w:hAnsi="Aceh" w:cs="Arial"/>
          <w:sz w:val="21"/>
          <w:szCs w:val="21"/>
        </w:rPr>
        <w:t xml:space="preserve"> </w:t>
      </w:r>
      <w:proofErr w:type="gramStart"/>
      <w:r w:rsidR="00D06617" w:rsidRPr="00B27B06">
        <w:rPr>
          <w:rFonts w:ascii="Aceh" w:hAnsi="Aceh" w:cs="Arial"/>
          <w:sz w:val="21"/>
          <w:szCs w:val="21"/>
        </w:rPr>
        <w:t>all of</w:t>
      </w:r>
      <w:proofErr w:type="gramEnd"/>
      <w:r w:rsidR="00D06617" w:rsidRPr="00B27B06">
        <w:rPr>
          <w:rFonts w:ascii="Aceh" w:hAnsi="Aceh" w:cs="Arial"/>
          <w:sz w:val="21"/>
          <w:szCs w:val="21"/>
        </w:rPr>
        <w:t xml:space="preserve"> the </w:t>
      </w:r>
      <w:r w:rsidR="0012291F" w:rsidRPr="00B27B06">
        <w:rPr>
          <w:rFonts w:ascii="Aceh" w:hAnsi="Aceh" w:cs="Arial"/>
          <w:sz w:val="21"/>
          <w:szCs w:val="21"/>
        </w:rPr>
        <w:t>Reseller</w:t>
      </w:r>
      <w:r w:rsidR="000D0934" w:rsidRPr="00B27B06">
        <w:rPr>
          <w:rFonts w:ascii="Aceh" w:hAnsi="Aceh" w:cs="Arial"/>
          <w:sz w:val="21"/>
          <w:szCs w:val="21"/>
        </w:rPr>
        <w:t>’s</w:t>
      </w:r>
      <w:r w:rsidR="00D06617" w:rsidRPr="00B27B06">
        <w:rPr>
          <w:rFonts w:ascii="Aceh" w:hAnsi="Aceh" w:cs="Arial"/>
          <w:sz w:val="21"/>
          <w:szCs w:val="21"/>
        </w:rPr>
        <w:t xml:space="preserve"> Confidential Information and Agreement Materials in the possession of </w:t>
      </w:r>
      <w:r w:rsidR="0012291F" w:rsidRPr="00B27B06">
        <w:rPr>
          <w:rFonts w:ascii="Aceh" w:hAnsi="Aceh" w:cs="Arial"/>
          <w:sz w:val="21"/>
          <w:szCs w:val="21"/>
        </w:rPr>
        <w:t>SYNAQ</w:t>
      </w:r>
      <w:r w:rsidR="00D06617" w:rsidRPr="00B27B06">
        <w:rPr>
          <w:rFonts w:ascii="Aceh" w:hAnsi="Aceh" w:cs="Arial"/>
          <w:sz w:val="21"/>
          <w:szCs w:val="21"/>
        </w:rPr>
        <w:t xml:space="preserve"> and, at the </w:t>
      </w:r>
      <w:r w:rsidR="0012291F" w:rsidRPr="00B27B06">
        <w:rPr>
          <w:rFonts w:ascii="Aceh" w:hAnsi="Aceh" w:cs="Arial"/>
          <w:sz w:val="21"/>
          <w:szCs w:val="21"/>
        </w:rPr>
        <w:t>Reseller</w:t>
      </w:r>
      <w:r w:rsidR="000D0934" w:rsidRPr="00B27B06">
        <w:rPr>
          <w:rFonts w:ascii="Aceh" w:hAnsi="Aceh" w:cs="Arial"/>
          <w:sz w:val="21"/>
          <w:szCs w:val="21"/>
        </w:rPr>
        <w:t>’s</w:t>
      </w:r>
      <w:r w:rsidR="00D06617" w:rsidRPr="00B27B06">
        <w:rPr>
          <w:rFonts w:ascii="Aceh" w:hAnsi="Aceh" w:cs="Arial"/>
          <w:sz w:val="21"/>
          <w:szCs w:val="21"/>
        </w:rPr>
        <w:t xml:space="preserve"> request, destroy all copies thereof not delivered to the Client, no later than 10 (ten) days after such termination. Actual costs incurred in such delivery and/or destruction shall be for the </w:t>
      </w:r>
      <w:r w:rsidR="0012291F" w:rsidRPr="00B27B06">
        <w:rPr>
          <w:rFonts w:ascii="Aceh" w:hAnsi="Aceh" w:cs="Arial"/>
          <w:sz w:val="21"/>
          <w:szCs w:val="21"/>
        </w:rPr>
        <w:t>Reseller</w:t>
      </w:r>
      <w:r w:rsidR="000D0934" w:rsidRPr="00B27B06">
        <w:rPr>
          <w:rFonts w:ascii="Aceh" w:hAnsi="Aceh" w:cs="Arial"/>
          <w:sz w:val="21"/>
          <w:szCs w:val="21"/>
        </w:rPr>
        <w:t>’s</w:t>
      </w:r>
      <w:r w:rsidR="00D06617" w:rsidRPr="00B27B06">
        <w:rPr>
          <w:rFonts w:ascii="Aceh" w:hAnsi="Aceh" w:cs="Arial"/>
          <w:sz w:val="21"/>
          <w:szCs w:val="21"/>
        </w:rPr>
        <w:t xml:space="preserve"> </w:t>
      </w:r>
      <w:bookmarkEnd w:id="18"/>
      <w:r w:rsidR="008B7149" w:rsidRPr="00B27B06">
        <w:rPr>
          <w:rFonts w:ascii="Aceh" w:hAnsi="Aceh" w:cs="Arial"/>
          <w:sz w:val="21"/>
          <w:szCs w:val="21"/>
        </w:rPr>
        <w:t>account.</w:t>
      </w:r>
    </w:p>
    <w:p w14:paraId="4B09C983" w14:textId="1A29C7F0" w:rsidR="00D06617" w:rsidRPr="00B27B06" w:rsidRDefault="00B2364F" w:rsidP="00B27B06">
      <w:pPr>
        <w:spacing w:before="120" w:after="120" w:line="360" w:lineRule="auto"/>
        <w:ind w:left="851"/>
        <w:jc w:val="both"/>
        <w:rPr>
          <w:rFonts w:ascii="Aceh" w:hAnsi="Aceh" w:cs="Arial"/>
          <w:sz w:val="21"/>
          <w:szCs w:val="21"/>
        </w:rPr>
      </w:pPr>
      <w:bookmarkStart w:id="19" w:name="_Hlk43116138"/>
      <w:r w:rsidRPr="00BF3DE4">
        <w:rPr>
          <w:rFonts w:ascii="Aceh" w:hAnsi="Aceh" w:cs="Arial"/>
          <w:sz w:val="21"/>
          <w:szCs w:val="21"/>
        </w:rPr>
        <w:t xml:space="preserve">19.5.2.3. </w:t>
      </w:r>
      <w:r w:rsidR="008B7149" w:rsidRPr="00B27B06">
        <w:rPr>
          <w:rFonts w:ascii="Aceh" w:hAnsi="Aceh" w:cs="Arial"/>
          <w:sz w:val="21"/>
          <w:szCs w:val="21"/>
        </w:rPr>
        <w:t>The</w:t>
      </w:r>
      <w:r w:rsidR="00D06617" w:rsidRPr="00B27B06">
        <w:rPr>
          <w:rFonts w:ascii="Aceh" w:hAnsi="Aceh" w:cs="Arial"/>
          <w:sz w:val="21"/>
          <w:szCs w:val="21"/>
        </w:rPr>
        <w:t xml:space="preserve"> </w:t>
      </w:r>
      <w:r w:rsidR="0012291F" w:rsidRPr="00B27B06">
        <w:rPr>
          <w:rFonts w:ascii="Aceh" w:hAnsi="Aceh" w:cs="Arial"/>
          <w:sz w:val="21"/>
          <w:szCs w:val="21"/>
        </w:rPr>
        <w:t>Reseller</w:t>
      </w:r>
      <w:r w:rsidR="00D06617" w:rsidRPr="00B27B06">
        <w:rPr>
          <w:rFonts w:ascii="Aceh" w:hAnsi="Aceh" w:cs="Arial"/>
          <w:sz w:val="21"/>
          <w:szCs w:val="21"/>
        </w:rPr>
        <w:t xml:space="preserve"> shall deliver to </w:t>
      </w:r>
      <w:r w:rsidR="0012291F" w:rsidRPr="00B27B06">
        <w:rPr>
          <w:rFonts w:ascii="Aceh" w:hAnsi="Aceh" w:cs="Arial"/>
          <w:sz w:val="21"/>
          <w:szCs w:val="21"/>
        </w:rPr>
        <w:t>SYNAQ</w:t>
      </w:r>
      <w:r w:rsidR="00D06617" w:rsidRPr="00B27B06">
        <w:rPr>
          <w:rFonts w:ascii="Aceh" w:hAnsi="Aceh" w:cs="Arial"/>
          <w:sz w:val="21"/>
          <w:szCs w:val="21"/>
        </w:rPr>
        <w:t xml:space="preserve"> </w:t>
      </w:r>
      <w:proofErr w:type="gramStart"/>
      <w:r w:rsidR="00D06617" w:rsidRPr="00B27B06">
        <w:rPr>
          <w:rFonts w:ascii="Aceh" w:hAnsi="Aceh" w:cs="Arial"/>
          <w:sz w:val="21"/>
          <w:szCs w:val="21"/>
        </w:rPr>
        <w:t>all of</w:t>
      </w:r>
      <w:proofErr w:type="gramEnd"/>
      <w:r w:rsidR="00D06617" w:rsidRPr="00B27B06">
        <w:rPr>
          <w:rFonts w:ascii="Aceh" w:hAnsi="Aceh" w:cs="Arial"/>
          <w:sz w:val="21"/>
          <w:szCs w:val="21"/>
        </w:rPr>
        <w:t xml:space="preserve"> </w:t>
      </w:r>
      <w:r w:rsidR="0012291F" w:rsidRPr="00B27B06">
        <w:rPr>
          <w:rFonts w:ascii="Aceh" w:hAnsi="Aceh" w:cs="Arial"/>
          <w:sz w:val="21"/>
          <w:szCs w:val="21"/>
        </w:rPr>
        <w:t>SYNAQ</w:t>
      </w:r>
      <w:r w:rsidR="00D06617" w:rsidRPr="00B27B06">
        <w:rPr>
          <w:rFonts w:ascii="Aceh" w:hAnsi="Aceh" w:cs="Arial"/>
          <w:sz w:val="21"/>
          <w:szCs w:val="21"/>
        </w:rPr>
        <w:t xml:space="preserve">’s Confidential Information and </w:t>
      </w:r>
      <w:r w:rsidR="000D0934" w:rsidRPr="00B27B06">
        <w:rPr>
          <w:rFonts w:ascii="Aceh" w:hAnsi="Aceh" w:cs="Arial"/>
          <w:sz w:val="21"/>
          <w:szCs w:val="21"/>
        </w:rPr>
        <w:t>d</w:t>
      </w:r>
      <w:r w:rsidR="00D06617" w:rsidRPr="00B27B06">
        <w:rPr>
          <w:rFonts w:ascii="Aceh" w:hAnsi="Aceh" w:cs="Arial"/>
          <w:sz w:val="21"/>
          <w:szCs w:val="21"/>
        </w:rPr>
        <w:t xml:space="preserve">ocumentation in the possession of the </w:t>
      </w:r>
      <w:r w:rsidR="0012291F" w:rsidRPr="00B27B06">
        <w:rPr>
          <w:rFonts w:ascii="Aceh" w:hAnsi="Aceh" w:cs="Arial"/>
          <w:sz w:val="21"/>
          <w:szCs w:val="21"/>
        </w:rPr>
        <w:t>Reseller</w:t>
      </w:r>
      <w:r w:rsidR="00D06617" w:rsidRPr="00B27B06">
        <w:rPr>
          <w:rFonts w:ascii="Aceh" w:hAnsi="Aceh" w:cs="Arial"/>
          <w:sz w:val="21"/>
          <w:szCs w:val="21"/>
        </w:rPr>
        <w:t xml:space="preserve"> and, at </w:t>
      </w:r>
      <w:r w:rsidR="0012291F" w:rsidRPr="00B27B06">
        <w:rPr>
          <w:rFonts w:ascii="Aceh" w:hAnsi="Aceh" w:cs="Arial"/>
          <w:sz w:val="21"/>
          <w:szCs w:val="21"/>
        </w:rPr>
        <w:t>SYNAQ</w:t>
      </w:r>
      <w:r w:rsidR="00D06617" w:rsidRPr="00B27B06">
        <w:rPr>
          <w:rFonts w:ascii="Aceh" w:hAnsi="Aceh" w:cs="Arial"/>
          <w:sz w:val="21"/>
          <w:szCs w:val="21"/>
        </w:rPr>
        <w:t xml:space="preserve">'s request, destroy all copies thereof not delivered to </w:t>
      </w:r>
      <w:r w:rsidR="0012291F" w:rsidRPr="00B27B06">
        <w:rPr>
          <w:rFonts w:ascii="Aceh" w:hAnsi="Aceh" w:cs="Arial"/>
          <w:sz w:val="21"/>
          <w:szCs w:val="21"/>
        </w:rPr>
        <w:t>SYNAQ</w:t>
      </w:r>
      <w:r w:rsidR="00D06617" w:rsidRPr="00B27B06">
        <w:rPr>
          <w:rFonts w:ascii="Aceh" w:hAnsi="Aceh" w:cs="Arial"/>
          <w:sz w:val="21"/>
          <w:szCs w:val="21"/>
        </w:rPr>
        <w:t xml:space="preserve">, no later than 10 (ten) days after such termination.  Actual costs incurred in such delivery and/or destruction shall be for </w:t>
      </w:r>
      <w:r w:rsidR="0012291F" w:rsidRPr="00B27B06">
        <w:rPr>
          <w:rFonts w:ascii="Aceh" w:hAnsi="Aceh" w:cs="Arial"/>
          <w:sz w:val="21"/>
          <w:szCs w:val="21"/>
        </w:rPr>
        <w:t>SYNAQ</w:t>
      </w:r>
      <w:r w:rsidR="00D06617" w:rsidRPr="00B27B06">
        <w:rPr>
          <w:rFonts w:ascii="Aceh" w:hAnsi="Aceh" w:cs="Arial"/>
          <w:sz w:val="21"/>
          <w:szCs w:val="21"/>
        </w:rPr>
        <w:t>'s account and</w:t>
      </w:r>
      <w:bookmarkEnd w:id="19"/>
    </w:p>
    <w:p w14:paraId="51847377" w14:textId="68F3A632" w:rsidR="00D06617" w:rsidRPr="00B27B06" w:rsidRDefault="00B2364F" w:rsidP="00B27B06">
      <w:pPr>
        <w:spacing w:before="120" w:after="120" w:line="360" w:lineRule="auto"/>
        <w:ind w:left="851"/>
        <w:jc w:val="both"/>
        <w:rPr>
          <w:rFonts w:ascii="Aceh" w:hAnsi="Aceh" w:cs="Arial"/>
          <w:sz w:val="21"/>
          <w:szCs w:val="21"/>
        </w:rPr>
      </w:pPr>
      <w:bookmarkStart w:id="20" w:name="_Hlk43116216"/>
      <w:r w:rsidRPr="00BF3DE4">
        <w:rPr>
          <w:rFonts w:ascii="Aceh" w:hAnsi="Aceh" w:cs="Arial"/>
          <w:sz w:val="21"/>
          <w:szCs w:val="21"/>
        </w:rPr>
        <w:t xml:space="preserve">19.5.2.4. </w:t>
      </w:r>
      <w:r w:rsidR="008B7149" w:rsidRPr="00B27B06">
        <w:rPr>
          <w:rFonts w:ascii="Aceh" w:hAnsi="Aceh" w:cs="Arial"/>
          <w:sz w:val="21"/>
          <w:szCs w:val="21"/>
        </w:rPr>
        <w:t>In</w:t>
      </w:r>
      <w:r w:rsidR="00D06617" w:rsidRPr="00B27B06">
        <w:rPr>
          <w:rFonts w:ascii="Aceh" w:hAnsi="Aceh" w:cs="Arial"/>
          <w:sz w:val="21"/>
          <w:szCs w:val="21"/>
        </w:rPr>
        <w:t xml:space="preserve"> addition to the payment of any other Fees set out in this Agreement, the Client shall be liable to pay to </w:t>
      </w:r>
      <w:r w:rsidR="0012291F" w:rsidRPr="00B27B06">
        <w:rPr>
          <w:rFonts w:ascii="Aceh" w:hAnsi="Aceh" w:cs="Arial"/>
          <w:sz w:val="21"/>
          <w:szCs w:val="21"/>
        </w:rPr>
        <w:t>SYNAQ</w:t>
      </w:r>
      <w:r w:rsidR="00D06617" w:rsidRPr="00B27B06">
        <w:rPr>
          <w:rFonts w:ascii="Aceh" w:hAnsi="Aceh" w:cs="Arial"/>
          <w:sz w:val="21"/>
          <w:szCs w:val="21"/>
        </w:rPr>
        <w:t xml:space="preserve"> all Fees due to </w:t>
      </w:r>
      <w:r w:rsidR="0012291F" w:rsidRPr="00B27B06">
        <w:rPr>
          <w:rFonts w:ascii="Aceh" w:hAnsi="Aceh" w:cs="Arial"/>
          <w:sz w:val="21"/>
          <w:szCs w:val="21"/>
        </w:rPr>
        <w:t>SYNAQ</w:t>
      </w:r>
      <w:r w:rsidR="00D06617" w:rsidRPr="00B27B06">
        <w:rPr>
          <w:rFonts w:ascii="Aceh" w:hAnsi="Aceh" w:cs="Arial"/>
          <w:sz w:val="21"/>
          <w:szCs w:val="21"/>
        </w:rPr>
        <w:t xml:space="preserve"> for Services already provided and/or Services rendered </w:t>
      </w:r>
      <w:r w:rsidR="008B7149" w:rsidRPr="00B27B06">
        <w:rPr>
          <w:rFonts w:ascii="Aceh" w:hAnsi="Aceh" w:cs="Arial"/>
          <w:sz w:val="21"/>
          <w:szCs w:val="21"/>
        </w:rPr>
        <w:t>before</w:t>
      </w:r>
      <w:r w:rsidR="00D06617" w:rsidRPr="00B27B06">
        <w:rPr>
          <w:rFonts w:ascii="Aceh" w:hAnsi="Aceh" w:cs="Arial"/>
          <w:sz w:val="21"/>
          <w:szCs w:val="21"/>
        </w:rPr>
        <w:t xml:space="preserve"> termination</w:t>
      </w:r>
      <w:r w:rsidR="008B7149" w:rsidRPr="00B27B06">
        <w:rPr>
          <w:rFonts w:ascii="Aceh" w:hAnsi="Aceh" w:cs="Arial"/>
          <w:sz w:val="21"/>
          <w:szCs w:val="21"/>
        </w:rPr>
        <w:t>,</w:t>
      </w:r>
      <w:r w:rsidR="00D06617" w:rsidRPr="00B27B06">
        <w:rPr>
          <w:rFonts w:ascii="Aceh" w:hAnsi="Aceh" w:cs="Arial"/>
          <w:sz w:val="21"/>
          <w:szCs w:val="21"/>
        </w:rPr>
        <w:t xml:space="preserve"> even if they have not yet been invoiced.</w:t>
      </w:r>
      <w:bookmarkEnd w:id="20"/>
    </w:p>
    <w:p w14:paraId="2696E545" w14:textId="1E4A2D43" w:rsidR="00A676B8" w:rsidRPr="00B27B06" w:rsidRDefault="00B2364F" w:rsidP="00B27B06">
      <w:pPr>
        <w:spacing w:before="120" w:after="120" w:line="360" w:lineRule="auto"/>
        <w:jc w:val="both"/>
        <w:rPr>
          <w:rFonts w:ascii="Aceh" w:hAnsi="Aceh" w:cs="Arial"/>
          <w:sz w:val="21"/>
          <w:szCs w:val="21"/>
        </w:rPr>
      </w:pPr>
      <w:r w:rsidRPr="00BF3DE4">
        <w:rPr>
          <w:rFonts w:ascii="Aceh" w:hAnsi="Aceh" w:cs="Arial"/>
          <w:sz w:val="21"/>
          <w:szCs w:val="21"/>
        </w:rPr>
        <w:t xml:space="preserve">19.6. </w:t>
      </w:r>
      <w:r w:rsidR="00A676B8" w:rsidRPr="00B27B06">
        <w:rPr>
          <w:rFonts w:ascii="Aceh" w:hAnsi="Aceh" w:cs="Arial"/>
          <w:sz w:val="21"/>
          <w:szCs w:val="21"/>
        </w:rPr>
        <w:t xml:space="preserve">The </w:t>
      </w:r>
      <w:r w:rsidR="0012291F" w:rsidRPr="00B27B06">
        <w:rPr>
          <w:rFonts w:ascii="Aceh" w:hAnsi="Aceh" w:cs="Arial"/>
          <w:sz w:val="21"/>
          <w:szCs w:val="21"/>
        </w:rPr>
        <w:t>Reseller</w:t>
      </w:r>
      <w:r w:rsidR="00A676B8" w:rsidRPr="00B27B06">
        <w:rPr>
          <w:rFonts w:ascii="Aceh" w:hAnsi="Aceh" w:cs="Arial"/>
          <w:sz w:val="21"/>
          <w:szCs w:val="21"/>
        </w:rPr>
        <w:t xml:space="preserve"> must</w:t>
      </w:r>
      <w:r w:rsidR="00D00C01" w:rsidRPr="00B27B06">
        <w:rPr>
          <w:rFonts w:ascii="Aceh" w:hAnsi="Aceh" w:cs="Arial"/>
          <w:sz w:val="21"/>
          <w:szCs w:val="21"/>
        </w:rPr>
        <w:t xml:space="preserve"> further</w:t>
      </w:r>
      <w:r w:rsidR="00A676B8" w:rsidRPr="00B27B06">
        <w:rPr>
          <w:rFonts w:ascii="Aceh" w:hAnsi="Aceh" w:cs="Arial"/>
          <w:sz w:val="21"/>
          <w:szCs w:val="21"/>
        </w:rPr>
        <w:t>:</w:t>
      </w:r>
    </w:p>
    <w:p w14:paraId="63E4962F" w14:textId="75B8CAA2" w:rsidR="004A554E" w:rsidRPr="00B27B06" w:rsidRDefault="00B2364F" w:rsidP="00B27B06">
      <w:pPr>
        <w:spacing w:before="120" w:after="120" w:line="360" w:lineRule="auto"/>
        <w:ind w:left="851"/>
        <w:jc w:val="both"/>
        <w:rPr>
          <w:rFonts w:ascii="Aceh" w:hAnsi="Aceh" w:cs="Arial"/>
          <w:sz w:val="21"/>
          <w:szCs w:val="21"/>
        </w:rPr>
      </w:pPr>
      <w:r w:rsidRPr="00BF3DE4">
        <w:rPr>
          <w:rFonts w:ascii="Aceh" w:hAnsi="Aceh" w:cs="Arial"/>
          <w:sz w:val="21"/>
          <w:szCs w:val="21"/>
        </w:rPr>
        <w:t xml:space="preserve">19.6.1. </w:t>
      </w:r>
      <w:r w:rsidR="004A554E" w:rsidRPr="00B27B06">
        <w:rPr>
          <w:rFonts w:ascii="Aceh" w:hAnsi="Aceh" w:cs="Arial"/>
          <w:sz w:val="21"/>
          <w:szCs w:val="21"/>
        </w:rPr>
        <w:t>Immediately remove all references to "AUTHORISED SERVICES/</w:t>
      </w:r>
      <w:r w:rsidR="0012291F" w:rsidRPr="00B27B06">
        <w:rPr>
          <w:rFonts w:ascii="Aceh" w:hAnsi="Aceh" w:cs="Arial"/>
          <w:sz w:val="21"/>
          <w:szCs w:val="21"/>
        </w:rPr>
        <w:t>SYNAQ</w:t>
      </w:r>
      <w:r w:rsidR="004A554E" w:rsidRPr="00B27B06">
        <w:rPr>
          <w:rFonts w:ascii="Aceh" w:hAnsi="Aceh" w:cs="Arial"/>
          <w:sz w:val="21"/>
          <w:szCs w:val="21"/>
        </w:rPr>
        <w:t xml:space="preserve"> </w:t>
      </w:r>
      <w:r w:rsidR="0012291F" w:rsidRPr="00B27B06">
        <w:rPr>
          <w:rFonts w:ascii="Aceh" w:hAnsi="Aceh" w:cs="Arial"/>
          <w:sz w:val="21"/>
          <w:szCs w:val="21"/>
        </w:rPr>
        <w:t>RESELLER</w:t>
      </w:r>
      <w:r w:rsidR="004A554E" w:rsidRPr="00B27B06">
        <w:rPr>
          <w:rFonts w:ascii="Aceh" w:hAnsi="Aceh" w:cs="Arial"/>
          <w:sz w:val="21"/>
          <w:szCs w:val="21"/>
        </w:rPr>
        <w:t>" from literature and advertisements.</w:t>
      </w:r>
    </w:p>
    <w:p w14:paraId="5912653A" w14:textId="6A52F5F1" w:rsidR="0053280E" w:rsidRPr="00B27B06" w:rsidRDefault="00B2364F" w:rsidP="00B27B06">
      <w:pPr>
        <w:spacing w:before="120" w:after="120" w:line="360" w:lineRule="auto"/>
        <w:ind w:left="851"/>
        <w:jc w:val="both"/>
        <w:rPr>
          <w:rFonts w:ascii="Aceh" w:hAnsi="Aceh" w:cs="Arial"/>
          <w:sz w:val="21"/>
          <w:szCs w:val="21"/>
        </w:rPr>
      </w:pPr>
      <w:r w:rsidRPr="00BF3DE4">
        <w:rPr>
          <w:rFonts w:ascii="Aceh" w:hAnsi="Aceh" w:cs="Arial"/>
          <w:sz w:val="21"/>
          <w:szCs w:val="21"/>
        </w:rPr>
        <w:t xml:space="preserve">19.6.2. </w:t>
      </w:r>
      <w:r w:rsidR="0003703C" w:rsidRPr="00B27B06">
        <w:rPr>
          <w:rFonts w:ascii="Aceh" w:hAnsi="Aceh" w:cs="Arial"/>
          <w:sz w:val="21"/>
          <w:szCs w:val="21"/>
        </w:rPr>
        <w:t>Subject to the EMP (where applicable), h</w:t>
      </w:r>
      <w:r w:rsidR="004A554E" w:rsidRPr="00B27B06">
        <w:rPr>
          <w:rFonts w:ascii="Aceh" w:hAnsi="Aceh" w:cs="Arial"/>
          <w:sz w:val="21"/>
          <w:szCs w:val="21"/>
        </w:rPr>
        <w:t>ave its access</w:t>
      </w:r>
      <w:r w:rsidR="00005EBD" w:rsidRPr="00B27B06">
        <w:rPr>
          <w:rFonts w:ascii="Aceh" w:hAnsi="Aceh" w:cs="Arial"/>
          <w:sz w:val="21"/>
          <w:szCs w:val="21"/>
        </w:rPr>
        <w:t xml:space="preserve"> and its authorised representatives’ access</w:t>
      </w:r>
      <w:r w:rsidR="004A554E" w:rsidRPr="00B27B06">
        <w:rPr>
          <w:rFonts w:ascii="Aceh" w:hAnsi="Aceh" w:cs="Arial"/>
          <w:sz w:val="21"/>
          <w:szCs w:val="21"/>
        </w:rPr>
        <w:t xml:space="preserve"> to the Services deactivated by </w:t>
      </w:r>
      <w:r w:rsidR="0012291F" w:rsidRPr="00B27B06">
        <w:rPr>
          <w:rFonts w:ascii="Aceh" w:hAnsi="Aceh" w:cs="Arial"/>
          <w:sz w:val="21"/>
          <w:szCs w:val="21"/>
        </w:rPr>
        <w:t>SYNAQ</w:t>
      </w:r>
      <w:r w:rsidR="004A554E" w:rsidRPr="00B27B06">
        <w:rPr>
          <w:rFonts w:ascii="Aceh" w:hAnsi="Aceh" w:cs="Arial"/>
          <w:sz w:val="21"/>
          <w:szCs w:val="21"/>
        </w:rPr>
        <w:t>.</w:t>
      </w:r>
    </w:p>
    <w:p w14:paraId="06278CCD" w14:textId="47BACD2B" w:rsidR="0053280E" w:rsidRPr="00B27B06" w:rsidRDefault="0053280E" w:rsidP="00B27B06">
      <w:pPr>
        <w:spacing w:before="120" w:after="120" w:line="360" w:lineRule="auto"/>
        <w:ind w:left="851"/>
        <w:jc w:val="both"/>
        <w:rPr>
          <w:rFonts w:ascii="Aceh" w:hAnsi="Aceh" w:cs="Arial"/>
          <w:sz w:val="21"/>
          <w:szCs w:val="21"/>
        </w:rPr>
      </w:pPr>
      <w:r w:rsidRPr="00BF3DE4">
        <w:rPr>
          <w:rFonts w:ascii="Aceh" w:hAnsi="Aceh" w:cs="Arial"/>
          <w:sz w:val="21"/>
          <w:szCs w:val="21"/>
        </w:rPr>
        <w:lastRenderedPageBreak/>
        <w:t xml:space="preserve">19.6.3. </w:t>
      </w:r>
      <w:r w:rsidR="004A554E" w:rsidRPr="00B27B06">
        <w:rPr>
          <w:rFonts w:ascii="Aceh" w:hAnsi="Aceh" w:cs="Arial"/>
          <w:sz w:val="21"/>
          <w:szCs w:val="21"/>
        </w:rPr>
        <w:t>Settle any outstanding amounts immediately</w:t>
      </w:r>
      <w:r w:rsidR="00005EBD" w:rsidRPr="00B27B06">
        <w:rPr>
          <w:rFonts w:ascii="Aceh" w:hAnsi="Aceh" w:cs="Arial"/>
          <w:sz w:val="21"/>
          <w:szCs w:val="21"/>
        </w:rPr>
        <w:t xml:space="preserve"> with </w:t>
      </w:r>
      <w:r w:rsidR="0012291F" w:rsidRPr="00B27B06">
        <w:rPr>
          <w:rFonts w:ascii="Aceh" w:hAnsi="Aceh" w:cs="Arial"/>
          <w:sz w:val="21"/>
          <w:szCs w:val="21"/>
        </w:rPr>
        <w:t>SYNAQ</w:t>
      </w:r>
      <w:r w:rsidR="004A554E" w:rsidRPr="00B27B06">
        <w:rPr>
          <w:rFonts w:ascii="Aceh" w:hAnsi="Aceh" w:cs="Arial"/>
          <w:sz w:val="21"/>
          <w:szCs w:val="21"/>
        </w:rPr>
        <w:t>.</w:t>
      </w:r>
    </w:p>
    <w:p w14:paraId="7C355F53" w14:textId="645DD265" w:rsidR="00A676B8" w:rsidRPr="00B27B06" w:rsidRDefault="0053280E" w:rsidP="00B27B06">
      <w:pPr>
        <w:spacing w:before="120" w:after="120" w:line="360" w:lineRule="auto"/>
        <w:ind w:left="851"/>
        <w:jc w:val="both"/>
        <w:rPr>
          <w:rFonts w:ascii="Aceh" w:hAnsi="Aceh" w:cs="Arial"/>
          <w:sz w:val="21"/>
          <w:szCs w:val="21"/>
        </w:rPr>
      </w:pPr>
      <w:r w:rsidRPr="00BF3DE4">
        <w:rPr>
          <w:rFonts w:ascii="Aceh" w:hAnsi="Aceh" w:cs="Arial"/>
          <w:sz w:val="21"/>
          <w:szCs w:val="21"/>
        </w:rPr>
        <w:t xml:space="preserve">19.6.4. </w:t>
      </w:r>
      <w:r w:rsidR="00505631" w:rsidRPr="00B27B06">
        <w:rPr>
          <w:rFonts w:ascii="Aceh" w:hAnsi="Aceh" w:cs="Arial"/>
          <w:sz w:val="21"/>
          <w:szCs w:val="21"/>
        </w:rPr>
        <w:t xml:space="preserve">Subject to the EMP (where applicable), </w:t>
      </w:r>
      <w:r w:rsidR="004A554E" w:rsidRPr="00B27B06">
        <w:rPr>
          <w:rFonts w:ascii="Aceh" w:hAnsi="Aceh" w:cs="Arial"/>
          <w:sz w:val="21"/>
          <w:szCs w:val="21"/>
        </w:rPr>
        <w:t xml:space="preserve">Erase the Services from all its computers and </w:t>
      </w:r>
      <w:r w:rsidR="00A701AC" w:rsidRPr="00B27B06">
        <w:rPr>
          <w:rFonts w:ascii="Aceh" w:hAnsi="Aceh" w:cs="Arial"/>
          <w:sz w:val="21"/>
          <w:szCs w:val="21"/>
        </w:rPr>
        <w:t xml:space="preserve">provide </w:t>
      </w:r>
      <w:r w:rsidR="004A554E" w:rsidRPr="00B27B06">
        <w:rPr>
          <w:rFonts w:ascii="Aceh" w:hAnsi="Aceh" w:cs="Arial"/>
          <w:sz w:val="21"/>
          <w:szCs w:val="21"/>
        </w:rPr>
        <w:t>certif</w:t>
      </w:r>
      <w:r w:rsidR="00A701AC" w:rsidRPr="00B27B06">
        <w:rPr>
          <w:rFonts w:ascii="Aceh" w:hAnsi="Aceh" w:cs="Arial"/>
          <w:sz w:val="21"/>
          <w:szCs w:val="21"/>
        </w:rPr>
        <w:t>ication of</w:t>
      </w:r>
      <w:r w:rsidR="004A554E" w:rsidRPr="00B27B06">
        <w:rPr>
          <w:rFonts w:ascii="Aceh" w:hAnsi="Aceh" w:cs="Arial"/>
          <w:sz w:val="21"/>
          <w:szCs w:val="21"/>
        </w:rPr>
        <w:t xml:space="preserve"> this to </w:t>
      </w:r>
      <w:r w:rsidR="0012291F" w:rsidRPr="00B27B06">
        <w:rPr>
          <w:rFonts w:ascii="Aceh" w:hAnsi="Aceh" w:cs="Arial"/>
          <w:sz w:val="21"/>
          <w:szCs w:val="21"/>
        </w:rPr>
        <w:t>SYNAQ</w:t>
      </w:r>
      <w:r w:rsidR="004A554E" w:rsidRPr="00B27B06">
        <w:rPr>
          <w:rFonts w:ascii="Aceh" w:hAnsi="Aceh" w:cs="Arial"/>
          <w:sz w:val="21"/>
          <w:szCs w:val="21"/>
        </w:rPr>
        <w:t>.</w:t>
      </w:r>
    </w:p>
    <w:p w14:paraId="14F654C0" w14:textId="1F956284" w:rsidR="007629FC" w:rsidRPr="00B27B06" w:rsidRDefault="00B2364F" w:rsidP="00B27B06">
      <w:pPr>
        <w:spacing w:before="120" w:after="120" w:line="360" w:lineRule="auto"/>
        <w:jc w:val="both"/>
        <w:rPr>
          <w:rFonts w:ascii="Aceh" w:hAnsi="Aceh" w:cs="Arial"/>
          <w:sz w:val="21"/>
          <w:szCs w:val="21"/>
        </w:rPr>
      </w:pPr>
      <w:r w:rsidRPr="00BF3DE4">
        <w:rPr>
          <w:rFonts w:ascii="Aceh" w:hAnsi="Aceh" w:cs="Arial"/>
          <w:sz w:val="21"/>
          <w:szCs w:val="21"/>
        </w:rPr>
        <w:t>19.</w:t>
      </w:r>
      <w:r w:rsidR="0053280E" w:rsidRPr="00BF3DE4">
        <w:rPr>
          <w:rFonts w:ascii="Aceh" w:hAnsi="Aceh" w:cs="Arial"/>
          <w:sz w:val="21"/>
          <w:szCs w:val="21"/>
        </w:rPr>
        <w:t>7</w:t>
      </w:r>
      <w:r w:rsidRPr="00BF3DE4">
        <w:rPr>
          <w:rFonts w:ascii="Aceh" w:hAnsi="Aceh" w:cs="Arial"/>
          <w:sz w:val="21"/>
          <w:szCs w:val="21"/>
        </w:rPr>
        <w:t xml:space="preserve">. </w:t>
      </w:r>
      <w:r w:rsidR="007629FC" w:rsidRPr="00B27B06">
        <w:rPr>
          <w:rFonts w:ascii="Aceh" w:hAnsi="Aceh" w:cs="Arial"/>
          <w:sz w:val="21"/>
          <w:szCs w:val="21"/>
        </w:rPr>
        <w:t xml:space="preserve">Subject to clause </w:t>
      </w:r>
      <w:r w:rsidR="007629FC" w:rsidRPr="00B27B06">
        <w:rPr>
          <w:rFonts w:ascii="Aceh" w:hAnsi="Aceh" w:cs="Arial"/>
          <w:sz w:val="21"/>
          <w:szCs w:val="21"/>
        </w:rPr>
        <w:fldChar w:fldCharType="begin"/>
      </w:r>
      <w:r w:rsidR="007629FC" w:rsidRPr="00B27B06">
        <w:rPr>
          <w:rFonts w:ascii="Aceh" w:hAnsi="Aceh" w:cs="Arial"/>
          <w:sz w:val="21"/>
          <w:szCs w:val="21"/>
        </w:rPr>
        <w:instrText xml:space="preserve"> REF _Ref31183718 \r \p \h  \* MERGEFORMAT </w:instrText>
      </w:r>
      <w:r w:rsidR="007629FC" w:rsidRPr="00B27B06">
        <w:rPr>
          <w:rFonts w:ascii="Aceh" w:hAnsi="Aceh" w:cs="Arial"/>
          <w:sz w:val="21"/>
          <w:szCs w:val="21"/>
        </w:rPr>
      </w:r>
      <w:r w:rsidR="007629FC" w:rsidRPr="00B27B06">
        <w:rPr>
          <w:rFonts w:ascii="Aceh" w:hAnsi="Aceh" w:cs="Arial"/>
          <w:sz w:val="21"/>
          <w:szCs w:val="21"/>
        </w:rPr>
        <w:fldChar w:fldCharType="separate"/>
      </w:r>
      <w:r w:rsidR="0053280E" w:rsidRPr="00BF3DE4">
        <w:rPr>
          <w:rFonts w:ascii="Aceh" w:hAnsi="Aceh" w:cs="Arial"/>
          <w:sz w:val="21"/>
          <w:szCs w:val="21"/>
        </w:rPr>
        <w:t>23</w:t>
      </w:r>
      <w:r w:rsidR="00AE7E84" w:rsidRPr="00B27B06">
        <w:rPr>
          <w:rFonts w:ascii="Aceh" w:hAnsi="Aceh" w:cs="Arial"/>
          <w:sz w:val="21"/>
          <w:szCs w:val="21"/>
        </w:rPr>
        <w:t xml:space="preserve"> below</w:t>
      </w:r>
      <w:r w:rsidR="007629FC" w:rsidRPr="00B27B06">
        <w:rPr>
          <w:rFonts w:ascii="Aceh" w:hAnsi="Aceh" w:cs="Arial"/>
          <w:sz w:val="21"/>
          <w:szCs w:val="21"/>
        </w:rPr>
        <w:fldChar w:fldCharType="end"/>
      </w:r>
      <w:r w:rsidR="008B7149" w:rsidRPr="00B27B06">
        <w:rPr>
          <w:rFonts w:ascii="Aceh" w:hAnsi="Aceh" w:cs="Arial"/>
          <w:sz w:val="21"/>
          <w:szCs w:val="21"/>
        </w:rPr>
        <w:t>, each</w:t>
      </w:r>
      <w:r w:rsidR="007629FC" w:rsidRPr="00B27B06">
        <w:rPr>
          <w:rFonts w:ascii="Aceh" w:hAnsi="Aceh" w:cs="Arial"/>
          <w:sz w:val="21"/>
          <w:szCs w:val="21"/>
        </w:rPr>
        <w:t xml:space="preserve"> </w:t>
      </w:r>
      <w:r w:rsidR="0012291F" w:rsidRPr="00B27B06">
        <w:rPr>
          <w:rFonts w:ascii="Aceh" w:hAnsi="Aceh" w:cs="Arial"/>
          <w:sz w:val="21"/>
          <w:szCs w:val="21"/>
        </w:rPr>
        <w:t>Reseller</w:t>
      </w:r>
      <w:r w:rsidR="007629FC" w:rsidRPr="00B27B06">
        <w:rPr>
          <w:rFonts w:ascii="Aceh" w:hAnsi="Aceh" w:cs="Arial"/>
          <w:sz w:val="21"/>
          <w:szCs w:val="21"/>
        </w:rPr>
        <w:t xml:space="preserve"> Client Agreement then subsisting shall continue in effect and shall survive the termination of this Agreement.  </w:t>
      </w:r>
      <w:r w:rsidR="0012291F" w:rsidRPr="00B27B06">
        <w:rPr>
          <w:rFonts w:ascii="Aceh" w:hAnsi="Aceh" w:cs="Arial"/>
          <w:sz w:val="21"/>
          <w:szCs w:val="21"/>
        </w:rPr>
        <w:t>SYNAQ</w:t>
      </w:r>
      <w:r w:rsidR="007629FC" w:rsidRPr="00B27B06">
        <w:rPr>
          <w:rFonts w:ascii="Aceh" w:hAnsi="Aceh" w:cs="Arial"/>
          <w:sz w:val="21"/>
          <w:szCs w:val="21"/>
        </w:rPr>
        <w:t xml:space="preserve"> shall continue to provide the Services to those Clients as per the </w:t>
      </w:r>
      <w:r w:rsidR="0012291F" w:rsidRPr="00B27B06">
        <w:rPr>
          <w:rFonts w:ascii="Aceh" w:hAnsi="Aceh" w:cs="Arial"/>
          <w:sz w:val="21"/>
          <w:szCs w:val="21"/>
        </w:rPr>
        <w:t>Reseller</w:t>
      </w:r>
      <w:r w:rsidR="007629FC" w:rsidRPr="00B27B06">
        <w:rPr>
          <w:rFonts w:ascii="Aceh" w:hAnsi="Aceh" w:cs="Arial"/>
          <w:sz w:val="21"/>
          <w:szCs w:val="21"/>
        </w:rPr>
        <w:t xml:space="preserve"> Client Agreement and the </w:t>
      </w:r>
      <w:r w:rsidR="0012291F" w:rsidRPr="00B27B06">
        <w:rPr>
          <w:rFonts w:ascii="Aceh" w:hAnsi="Aceh" w:cs="Arial"/>
          <w:sz w:val="21"/>
          <w:szCs w:val="21"/>
        </w:rPr>
        <w:t>Reseller</w:t>
      </w:r>
      <w:r w:rsidR="007629FC" w:rsidRPr="00B27B06">
        <w:rPr>
          <w:rFonts w:ascii="Aceh" w:hAnsi="Aceh" w:cs="Arial"/>
          <w:sz w:val="21"/>
          <w:szCs w:val="21"/>
        </w:rPr>
        <w:t xml:space="preserve"> shall be entitled to such consideration on those </w:t>
      </w:r>
      <w:r w:rsidR="0012291F" w:rsidRPr="00B27B06">
        <w:rPr>
          <w:rFonts w:ascii="Aceh" w:hAnsi="Aceh" w:cs="Arial"/>
          <w:sz w:val="21"/>
          <w:szCs w:val="21"/>
        </w:rPr>
        <w:t>Reseller</w:t>
      </w:r>
      <w:r w:rsidR="007629FC" w:rsidRPr="00B27B06">
        <w:rPr>
          <w:rFonts w:ascii="Aceh" w:hAnsi="Aceh" w:cs="Arial"/>
          <w:sz w:val="21"/>
          <w:szCs w:val="21"/>
        </w:rPr>
        <w:t xml:space="preserve"> Client Agreements until expiration of said </w:t>
      </w:r>
      <w:r w:rsidR="0012291F" w:rsidRPr="00B27B06">
        <w:rPr>
          <w:rFonts w:ascii="Aceh" w:hAnsi="Aceh" w:cs="Arial"/>
          <w:sz w:val="21"/>
          <w:szCs w:val="21"/>
        </w:rPr>
        <w:t>Reseller</w:t>
      </w:r>
      <w:r w:rsidR="007629FC" w:rsidRPr="00B27B06">
        <w:rPr>
          <w:rFonts w:ascii="Aceh" w:hAnsi="Aceh" w:cs="Arial"/>
          <w:sz w:val="21"/>
          <w:szCs w:val="21"/>
        </w:rPr>
        <w:t xml:space="preserve"> Client Agreement</w:t>
      </w:r>
      <w:r w:rsidR="00423C4A" w:rsidRPr="00B27B06">
        <w:rPr>
          <w:rFonts w:ascii="Aceh" w:hAnsi="Aceh" w:cs="Arial"/>
          <w:sz w:val="21"/>
          <w:szCs w:val="21"/>
        </w:rPr>
        <w:t xml:space="preserve"> and subject to receipt of payment from the </w:t>
      </w:r>
      <w:r w:rsidR="0012291F" w:rsidRPr="00B27B06">
        <w:rPr>
          <w:rFonts w:ascii="Aceh" w:hAnsi="Aceh" w:cs="Arial"/>
          <w:sz w:val="21"/>
          <w:szCs w:val="21"/>
        </w:rPr>
        <w:t>Reseller</w:t>
      </w:r>
      <w:r w:rsidR="00423C4A" w:rsidRPr="00B27B06">
        <w:rPr>
          <w:rFonts w:ascii="Aceh" w:hAnsi="Aceh" w:cs="Arial"/>
          <w:sz w:val="21"/>
          <w:szCs w:val="21"/>
        </w:rPr>
        <w:t xml:space="preserve"> (in terms of Discount</w:t>
      </w:r>
      <w:r w:rsidR="004C24C4" w:rsidRPr="00B27B06">
        <w:rPr>
          <w:rFonts w:ascii="Aceh" w:hAnsi="Aceh" w:cs="Arial"/>
          <w:sz w:val="21"/>
          <w:szCs w:val="21"/>
        </w:rPr>
        <w:t xml:space="preserve"> rights)</w:t>
      </w:r>
      <w:r w:rsidR="007629FC" w:rsidRPr="00B27B06">
        <w:rPr>
          <w:rFonts w:ascii="Aceh" w:hAnsi="Aceh" w:cs="Arial"/>
          <w:sz w:val="21"/>
          <w:szCs w:val="21"/>
        </w:rPr>
        <w:t xml:space="preserve">, unless the breach under this Agreement is a result of an action and or omission of the </w:t>
      </w:r>
      <w:r w:rsidR="0012291F" w:rsidRPr="00B27B06">
        <w:rPr>
          <w:rFonts w:ascii="Aceh" w:hAnsi="Aceh" w:cs="Arial"/>
          <w:sz w:val="21"/>
          <w:szCs w:val="21"/>
        </w:rPr>
        <w:t>Reseller</w:t>
      </w:r>
      <w:r w:rsidR="007629FC" w:rsidRPr="00B27B06">
        <w:rPr>
          <w:rFonts w:ascii="Aceh" w:hAnsi="Aceh" w:cs="Arial"/>
          <w:sz w:val="21"/>
          <w:szCs w:val="21"/>
        </w:rPr>
        <w:t xml:space="preserve">, where the </w:t>
      </w:r>
      <w:r w:rsidR="0012291F" w:rsidRPr="00B27B06">
        <w:rPr>
          <w:rFonts w:ascii="Aceh" w:hAnsi="Aceh" w:cs="Arial"/>
          <w:sz w:val="21"/>
          <w:szCs w:val="21"/>
        </w:rPr>
        <w:t>Reseller</w:t>
      </w:r>
      <w:r w:rsidR="007629FC" w:rsidRPr="00B27B06">
        <w:rPr>
          <w:rFonts w:ascii="Aceh" w:hAnsi="Aceh" w:cs="Arial"/>
          <w:sz w:val="21"/>
          <w:szCs w:val="21"/>
        </w:rPr>
        <w:t xml:space="preserve"> shall not be entitled to any remuneration </w:t>
      </w:r>
      <w:r w:rsidR="008B7149" w:rsidRPr="00B27B06">
        <w:rPr>
          <w:rFonts w:ascii="Aceh" w:hAnsi="Aceh" w:cs="Arial"/>
          <w:sz w:val="21"/>
          <w:szCs w:val="21"/>
        </w:rPr>
        <w:t>after</w:t>
      </w:r>
      <w:r w:rsidR="007629FC" w:rsidRPr="00B27B06">
        <w:rPr>
          <w:rFonts w:ascii="Aceh" w:hAnsi="Aceh" w:cs="Arial"/>
          <w:sz w:val="21"/>
          <w:szCs w:val="21"/>
        </w:rPr>
        <w:t xml:space="preserve"> the termination of this Agreement</w:t>
      </w:r>
      <w:bookmarkStart w:id="21" w:name="_Ref31182563"/>
      <w:r w:rsidR="007629FC" w:rsidRPr="00B27B06">
        <w:rPr>
          <w:rFonts w:ascii="Aceh" w:hAnsi="Aceh" w:cs="Arial"/>
          <w:sz w:val="21"/>
          <w:szCs w:val="21"/>
        </w:rPr>
        <w:t>.</w:t>
      </w:r>
      <w:bookmarkEnd w:id="21"/>
      <w:r w:rsidR="007629FC" w:rsidRPr="00B27B06">
        <w:rPr>
          <w:rFonts w:ascii="Aceh" w:hAnsi="Aceh" w:cs="Arial"/>
          <w:sz w:val="21"/>
          <w:szCs w:val="21"/>
        </w:rPr>
        <w:t xml:space="preserve"> It is specifically agreed that the </w:t>
      </w:r>
      <w:r w:rsidR="0012291F" w:rsidRPr="00B27B06">
        <w:rPr>
          <w:rFonts w:ascii="Aceh" w:hAnsi="Aceh" w:cs="Arial"/>
          <w:sz w:val="21"/>
          <w:szCs w:val="21"/>
        </w:rPr>
        <w:t>Reseller</w:t>
      </w:r>
      <w:r w:rsidR="007629FC" w:rsidRPr="00B27B06">
        <w:rPr>
          <w:rFonts w:ascii="Aceh" w:hAnsi="Aceh" w:cs="Arial"/>
          <w:sz w:val="21"/>
          <w:szCs w:val="21"/>
        </w:rPr>
        <w:t xml:space="preserve"> shall not be entitled to remuneration on any Referral Client </w:t>
      </w:r>
      <w:r w:rsidR="008B7149" w:rsidRPr="00B27B06">
        <w:rPr>
          <w:rFonts w:ascii="Aceh" w:hAnsi="Aceh" w:cs="Arial"/>
          <w:sz w:val="21"/>
          <w:szCs w:val="21"/>
        </w:rPr>
        <w:t>after</w:t>
      </w:r>
      <w:r w:rsidR="007629FC" w:rsidRPr="00B27B06">
        <w:rPr>
          <w:rFonts w:ascii="Aceh" w:hAnsi="Aceh" w:cs="Arial"/>
          <w:sz w:val="21"/>
          <w:szCs w:val="21"/>
        </w:rPr>
        <w:t xml:space="preserve"> the termination date.</w:t>
      </w:r>
    </w:p>
    <w:p w14:paraId="4D18992E" w14:textId="7517385C" w:rsidR="00424A2C" w:rsidRPr="00B27B06" w:rsidRDefault="0053280E" w:rsidP="00B27B06">
      <w:pPr>
        <w:spacing w:before="120" w:after="120" w:line="360" w:lineRule="auto"/>
        <w:jc w:val="both"/>
        <w:rPr>
          <w:rFonts w:ascii="Aceh" w:hAnsi="Aceh" w:cs="Arial"/>
          <w:sz w:val="21"/>
          <w:szCs w:val="21"/>
        </w:rPr>
      </w:pPr>
      <w:bookmarkStart w:id="22" w:name="_Ref31183718"/>
      <w:r w:rsidRPr="00B27B06">
        <w:rPr>
          <w:rFonts w:ascii="Aceh" w:hAnsi="Aceh" w:cs="Arial"/>
          <w:sz w:val="21"/>
          <w:szCs w:val="21"/>
        </w:rPr>
        <w:t>19.8</w:t>
      </w:r>
      <w:r w:rsidRPr="00BF3DE4">
        <w:rPr>
          <w:rFonts w:ascii="Aceh" w:hAnsi="Aceh" w:cs="Arial"/>
          <w:b/>
          <w:bCs/>
          <w:sz w:val="21"/>
          <w:szCs w:val="21"/>
        </w:rPr>
        <w:t xml:space="preserve">. </w:t>
      </w:r>
      <w:r w:rsidR="002B243E" w:rsidRPr="00B27B06">
        <w:rPr>
          <w:rFonts w:ascii="Aceh" w:hAnsi="Aceh" w:cs="Arial"/>
          <w:sz w:val="21"/>
          <w:szCs w:val="21"/>
        </w:rPr>
        <w:t>T</w:t>
      </w:r>
      <w:r w:rsidR="006E63BA" w:rsidRPr="00B27B06">
        <w:rPr>
          <w:rFonts w:ascii="Aceh" w:hAnsi="Aceh" w:cs="Arial"/>
          <w:sz w:val="21"/>
          <w:szCs w:val="21"/>
        </w:rPr>
        <w:t xml:space="preserve">he </w:t>
      </w:r>
      <w:r w:rsidR="006A049C" w:rsidRPr="00B27B06">
        <w:rPr>
          <w:rFonts w:ascii="Aceh" w:hAnsi="Aceh" w:cs="Arial"/>
          <w:sz w:val="21"/>
          <w:szCs w:val="21"/>
        </w:rPr>
        <w:t xml:space="preserve">Clients </w:t>
      </w:r>
      <w:r w:rsidR="00AA7B58" w:rsidRPr="00B27B06">
        <w:rPr>
          <w:rFonts w:ascii="Aceh" w:hAnsi="Aceh" w:cs="Arial"/>
          <w:sz w:val="21"/>
          <w:szCs w:val="21"/>
        </w:rPr>
        <w:t xml:space="preserve">may select either </w:t>
      </w:r>
      <w:r w:rsidR="006A049C" w:rsidRPr="00B27B06">
        <w:rPr>
          <w:rFonts w:ascii="Aceh" w:hAnsi="Aceh" w:cs="Arial"/>
          <w:sz w:val="21"/>
          <w:szCs w:val="21"/>
        </w:rPr>
        <w:t>to transition off the</w:t>
      </w:r>
      <w:r w:rsidR="00871C15" w:rsidRPr="00B27B06">
        <w:rPr>
          <w:rFonts w:ascii="Aceh" w:hAnsi="Aceh" w:cs="Arial"/>
          <w:sz w:val="21"/>
          <w:szCs w:val="21"/>
        </w:rPr>
        <w:t xml:space="preserve"> </w:t>
      </w:r>
      <w:r w:rsidR="006A049C" w:rsidRPr="00B27B06">
        <w:rPr>
          <w:rFonts w:ascii="Aceh" w:hAnsi="Aceh" w:cs="Arial"/>
          <w:sz w:val="21"/>
          <w:szCs w:val="21"/>
        </w:rPr>
        <w:t xml:space="preserve">Services or </w:t>
      </w:r>
      <w:r w:rsidR="00AA7B58" w:rsidRPr="00B27B06">
        <w:rPr>
          <w:rFonts w:ascii="Aceh" w:hAnsi="Aceh" w:cs="Arial"/>
          <w:sz w:val="21"/>
          <w:szCs w:val="21"/>
        </w:rPr>
        <w:t xml:space="preserve">to </w:t>
      </w:r>
      <w:r w:rsidR="006A049C" w:rsidRPr="00B27B06">
        <w:rPr>
          <w:rFonts w:ascii="Aceh" w:hAnsi="Aceh" w:cs="Arial"/>
          <w:sz w:val="21"/>
          <w:szCs w:val="21"/>
        </w:rPr>
        <w:t xml:space="preserve">assign </w:t>
      </w:r>
      <w:r w:rsidR="00370673" w:rsidRPr="00B27B06">
        <w:rPr>
          <w:rFonts w:ascii="Aceh" w:hAnsi="Aceh" w:cs="Arial"/>
          <w:sz w:val="21"/>
          <w:szCs w:val="21"/>
        </w:rPr>
        <w:t xml:space="preserve">the </w:t>
      </w:r>
      <w:r w:rsidR="0012291F" w:rsidRPr="00B27B06">
        <w:rPr>
          <w:rFonts w:ascii="Aceh" w:hAnsi="Aceh" w:cs="Arial"/>
          <w:sz w:val="21"/>
          <w:szCs w:val="21"/>
        </w:rPr>
        <w:t>Reseller</w:t>
      </w:r>
      <w:r w:rsidR="00074871" w:rsidRPr="00B27B06">
        <w:rPr>
          <w:rFonts w:ascii="Aceh" w:hAnsi="Aceh" w:cs="Arial"/>
          <w:sz w:val="21"/>
          <w:szCs w:val="21"/>
        </w:rPr>
        <w:t xml:space="preserve"> </w:t>
      </w:r>
      <w:r w:rsidR="008C0806" w:rsidRPr="00B27B06">
        <w:rPr>
          <w:rFonts w:ascii="Aceh" w:hAnsi="Aceh" w:cs="Arial"/>
          <w:sz w:val="21"/>
          <w:szCs w:val="21"/>
        </w:rPr>
        <w:t>Client Agreement</w:t>
      </w:r>
      <w:r w:rsidR="00074871" w:rsidRPr="00B27B06">
        <w:rPr>
          <w:rFonts w:ascii="Aceh" w:hAnsi="Aceh" w:cs="Arial"/>
          <w:sz w:val="21"/>
          <w:szCs w:val="21"/>
        </w:rPr>
        <w:t xml:space="preserve"> </w:t>
      </w:r>
      <w:r w:rsidR="006A049C" w:rsidRPr="00B27B06">
        <w:rPr>
          <w:rFonts w:ascii="Aceh" w:hAnsi="Aceh" w:cs="Arial"/>
          <w:sz w:val="21"/>
          <w:szCs w:val="21"/>
        </w:rPr>
        <w:t xml:space="preserve">to </w:t>
      </w:r>
      <w:r w:rsidR="0012291F" w:rsidRPr="00B27B06">
        <w:rPr>
          <w:rFonts w:ascii="Aceh" w:hAnsi="Aceh" w:cs="Arial"/>
          <w:sz w:val="21"/>
          <w:szCs w:val="21"/>
        </w:rPr>
        <w:t>SYNAQ</w:t>
      </w:r>
      <w:r w:rsidR="006A049C" w:rsidRPr="00B27B06">
        <w:rPr>
          <w:rFonts w:ascii="Aceh" w:hAnsi="Aceh" w:cs="Arial"/>
          <w:sz w:val="21"/>
          <w:szCs w:val="21"/>
        </w:rPr>
        <w:t xml:space="preserve"> or its nominee. </w:t>
      </w:r>
      <w:r w:rsidR="00424A2C" w:rsidRPr="00B27B06">
        <w:rPr>
          <w:rFonts w:ascii="Aceh" w:hAnsi="Aceh" w:cs="Arial"/>
          <w:sz w:val="21"/>
          <w:szCs w:val="21"/>
        </w:rPr>
        <w:t>The following will apply:</w:t>
      </w:r>
    </w:p>
    <w:p w14:paraId="17CF9DDC" w14:textId="0C5AF5B7" w:rsidR="0079785E" w:rsidRPr="00B27B06" w:rsidRDefault="0053280E" w:rsidP="00B27B06">
      <w:pPr>
        <w:spacing w:before="120" w:after="120" w:line="360" w:lineRule="auto"/>
        <w:ind w:left="851" w:hanging="284"/>
        <w:jc w:val="both"/>
        <w:rPr>
          <w:rFonts w:ascii="Aceh" w:hAnsi="Aceh" w:cs="Arial"/>
          <w:sz w:val="21"/>
          <w:szCs w:val="21"/>
        </w:rPr>
      </w:pPr>
      <w:r w:rsidRPr="00BF3DE4">
        <w:rPr>
          <w:rFonts w:ascii="Aceh" w:hAnsi="Aceh" w:cs="Arial"/>
          <w:sz w:val="21"/>
          <w:szCs w:val="21"/>
        </w:rPr>
        <w:t xml:space="preserve">19.8.1. </w:t>
      </w:r>
      <w:r w:rsidR="00424A2C" w:rsidRPr="00B27B06">
        <w:rPr>
          <w:rFonts w:ascii="Aceh" w:hAnsi="Aceh" w:cs="Arial"/>
          <w:sz w:val="21"/>
          <w:szCs w:val="21"/>
        </w:rPr>
        <w:t>Where Client select</w:t>
      </w:r>
      <w:r w:rsidR="00A82283" w:rsidRPr="00B27B06">
        <w:rPr>
          <w:rFonts w:ascii="Aceh" w:hAnsi="Aceh" w:cs="Arial"/>
          <w:sz w:val="21"/>
          <w:szCs w:val="21"/>
        </w:rPr>
        <w:t>s</w:t>
      </w:r>
      <w:r w:rsidR="00424A2C" w:rsidRPr="00B27B06">
        <w:rPr>
          <w:rFonts w:ascii="Aceh" w:hAnsi="Aceh" w:cs="Arial"/>
          <w:sz w:val="21"/>
          <w:szCs w:val="21"/>
        </w:rPr>
        <w:t xml:space="preserve"> to continue utilisation of </w:t>
      </w:r>
      <w:r w:rsidR="0012291F" w:rsidRPr="00B27B06">
        <w:rPr>
          <w:rFonts w:ascii="Aceh" w:hAnsi="Aceh" w:cs="Arial"/>
          <w:sz w:val="21"/>
          <w:szCs w:val="21"/>
        </w:rPr>
        <w:t>SYNAQ</w:t>
      </w:r>
      <w:r w:rsidR="00424A2C" w:rsidRPr="00B27B06">
        <w:rPr>
          <w:rFonts w:ascii="Aceh" w:hAnsi="Aceh" w:cs="Arial"/>
          <w:sz w:val="21"/>
          <w:szCs w:val="21"/>
        </w:rPr>
        <w:t xml:space="preserve"> </w:t>
      </w:r>
      <w:r w:rsidR="008B7149" w:rsidRPr="00B27B06">
        <w:rPr>
          <w:rFonts w:ascii="Aceh" w:hAnsi="Aceh" w:cs="Arial"/>
          <w:sz w:val="21"/>
          <w:szCs w:val="21"/>
        </w:rPr>
        <w:t>Services: -</w:t>
      </w:r>
    </w:p>
    <w:p w14:paraId="230A79A6" w14:textId="303C86B3" w:rsidR="0079785E" w:rsidRPr="00B27B06" w:rsidRDefault="00E26E76" w:rsidP="00B27B06">
      <w:pPr>
        <w:spacing w:before="120" w:after="120" w:line="360" w:lineRule="auto"/>
        <w:ind w:left="851"/>
        <w:jc w:val="both"/>
        <w:rPr>
          <w:rFonts w:ascii="Aceh" w:hAnsi="Aceh" w:cs="Arial"/>
          <w:sz w:val="21"/>
          <w:szCs w:val="21"/>
        </w:rPr>
      </w:pPr>
      <w:r w:rsidRPr="00BF3DE4">
        <w:rPr>
          <w:rFonts w:ascii="Aceh" w:hAnsi="Aceh" w:cs="Arial"/>
          <w:sz w:val="21"/>
          <w:szCs w:val="21"/>
        </w:rPr>
        <w:t xml:space="preserve">19.8.1.1. </w:t>
      </w:r>
      <w:r w:rsidR="008B7149" w:rsidRPr="00B27B06">
        <w:rPr>
          <w:rFonts w:ascii="Aceh" w:hAnsi="Aceh" w:cs="Arial"/>
          <w:sz w:val="21"/>
          <w:szCs w:val="21"/>
        </w:rPr>
        <w:t>The</w:t>
      </w:r>
      <w:r w:rsidR="00E21B3F" w:rsidRPr="00B27B06">
        <w:rPr>
          <w:rFonts w:ascii="Aceh" w:hAnsi="Aceh" w:cs="Arial"/>
          <w:sz w:val="21"/>
          <w:szCs w:val="21"/>
        </w:rPr>
        <w:t xml:space="preserve"> </w:t>
      </w:r>
      <w:r w:rsidR="0012291F" w:rsidRPr="00B27B06">
        <w:rPr>
          <w:rFonts w:ascii="Aceh" w:hAnsi="Aceh" w:cs="Arial"/>
          <w:sz w:val="21"/>
          <w:szCs w:val="21"/>
        </w:rPr>
        <w:t>Reseller</w:t>
      </w:r>
      <w:r w:rsidR="00E21B3F" w:rsidRPr="00B27B06">
        <w:rPr>
          <w:rFonts w:ascii="Aceh" w:hAnsi="Aceh" w:cs="Arial"/>
          <w:sz w:val="21"/>
          <w:szCs w:val="21"/>
        </w:rPr>
        <w:t xml:space="preserve"> shall make available all Client details required </w:t>
      </w:r>
      <w:r w:rsidR="00A82283" w:rsidRPr="00B27B06">
        <w:rPr>
          <w:rFonts w:ascii="Aceh" w:hAnsi="Aceh" w:cs="Arial"/>
          <w:sz w:val="21"/>
          <w:szCs w:val="21"/>
        </w:rPr>
        <w:t xml:space="preserve">by </w:t>
      </w:r>
      <w:r w:rsidR="0012291F" w:rsidRPr="00B27B06">
        <w:rPr>
          <w:rFonts w:ascii="Aceh" w:hAnsi="Aceh" w:cs="Arial"/>
          <w:sz w:val="21"/>
          <w:szCs w:val="21"/>
        </w:rPr>
        <w:t>SYNAQ</w:t>
      </w:r>
      <w:r w:rsidR="00A82283" w:rsidRPr="00B27B06">
        <w:rPr>
          <w:rFonts w:ascii="Aceh" w:hAnsi="Aceh" w:cs="Arial"/>
          <w:sz w:val="21"/>
          <w:szCs w:val="21"/>
        </w:rPr>
        <w:t xml:space="preserve"> </w:t>
      </w:r>
      <w:r w:rsidR="00E21B3F" w:rsidRPr="00B27B06">
        <w:rPr>
          <w:rFonts w:ascii="Aceh" w:hAnsi="Aceh" w:cs="Arial"/>
          <w:sz w:val="21"/>
          <w:szCs w:val="21"/>
        </w:rPr>
        <w:t xml:space="preserve">to enable </w:t>
      </w:r>
      <w:r w:rsidR="0012291F" w:rsidRPr="00B27B06">
        <w:rPr>
          <w:rFonts w:ascii="Aceh" w:hAnsi="Aceh" w:cs="Arial"/>
          <w:sz w:val="21"/>
          <w:szCs w:val="21"/>
        </w:rPr>
        <w:t>SYNAQ</w:t>
      </w:r>
      <w:r w:rsidR="00E21B3F" w:rsidRPr="00B27B06">
        <w:rPr>
          <w:rFonts w:ascii="Aceh" w:hAnsi="Aceh" w:cs="Arial"/>
          <w:sz w:val="21"/>
          <w:szCs w:val="21"/>
        </w:rPr>
        <w:t xml:space="preserve"> to </w:t>
      </w:r>
      <w:r w:rsidR="00A82283" w:rsidRPr="00B27B06">
        <w:rPr>
          <w:rFonts w:ascii="Aceh" w:hAnsi="Aceh" w:cs="Arial"/>
          <w:sz w:val="21"/>
          <w:szCs w:val="21"/>
        </w:rPr>
        <w:t xml:space="preserve">continue its Services directly to the </w:t>
      </w:r>
      <w:r w:rsidR="008B7149" w:rsidRPr="00B27B06">
        <w:rPr>
          <w:rFonts w:ascii="Aceh" w:hAnsi="Aceh" w:cs="Arial"/>
          <w:sz w:val="21"/>
          <w:szCs w:val="21"/>
        </w:rPr>
        <w:t>Client.</w:t>
      </w:r>
    </w:p>
    <w:p w14:paraId="2F24977A" w14:textId="6F46739A" w:rsidR="00A82283" w:rsidRPr="00B27B06" w:rsidRDefault="00E26E76" w:rsidP="00B27B06">
      <w:pPr>
        <w:spacing w:before="120" w:after="120" w:line="360" w:lineRule="auto"/>
        <w:ind w:left="851"/>
        <w:jc w:val="both"/>
        <w:rPr>
          <w:rFonts w:ascii="Aceh" w:hAnsi="Aceh" w:cs="Arial"/>
          <w:sz w:val="21"/>
          <w:szCs w:val="21"/>
        </w:rPr>
      </w:pPr>
      <w:r w:rsidRPr="00BF3DE4">
        <w:rPr>
          <w:rFonts w:ascii="Aceh" w:hAnsi="Aceh" w:cs="Arial"/>
          <w:sz w:val="21"/>
          <w:szCs w:val="21"/>
        </w:rPr>
        <w:t xml:space="preserve">19.8.1.2. </w:t>
      </w:r>
      <w:r w:rsidR="008B7149" w:rsidRPr="00B27B06">
        <w:rPr>
          <w:rFonts w:ascii="Aceh" w:hAnsi="Aceh" w:cs="Arial"/>
          <w:sz w:val="21"/>
          <w:szCs w:val="21"/>
        </w:rPr>
        <w:t>The</w:t>
      </w:r>
      <w:r w:rsidR="0079785E" w:rsidRPr="00B27B06">
        <w:rPr>
          <w:rFonts w:ascii="Aceh" w:hAnsi="Aceh" w:cs="Arial"/>
          <w:sz w:val="21"/>
          <w:szCs w:val="21"/>
        </w:rPr>
        <w:t xml:space="preserve"> </w:t>
      </w:r>
      <w:r w:rsidR="0012291F" w:rsidRPr="00B27B06">
        <w:rPr>
          <w:rFonts w:ascii="Aceh" w:hAnsi="Aceh" w:cs="Arial"/>
          <w:sz w:val="21"/>
          <w:szCs w:val="21"/>
        </w:rPr>
        <w:t>Reseller</w:t>
      </w:r>
      <w:r w:rsidR="0079785E" w:rsidRPr="00B27B06">
        <w:rPr>
          <w:rFonts w:ascii="Aceh" w:hAnsi="Aceh" w:cs="Arial"/>
          <w:sz w:val="21"/>
          <w:szCs w:val="21"/>
        </w:rPr>
        <w:t xml:space="preserve"> </w:t>
      </w:r>
      <w:r w:rsidR="00A82283" w:rsidRPr="00B27B06">
        <w:rPr>
          <w:rFonts w:ascii="Aceh" w:hAnsi="Aceh" w:cs="Arial"/>
          <w:sz w:val="21"/>
          <w:szCs w:val="21"/>
        </w:rPr>
        <w:t xml:space="preserve">agrees that </w:t>
      </w:r>
      <w:r w:rsidR="0012291F" w:rsidRPr="00B27B06">
        <w:rPr>
          <w:rFonts w:ascii="Aceh" w:hAnsi="Aceh" w:cs="Arial"/>
          <w:sz w:val="21"/>
          <w:szCs w:val="21"/>
        </w:rPr>
        <w:t>SYNAQ</w:t>
      </w:r>
      <w:r w:rsidR="00A82283" w:rsidRPr="00B27B06">
        <w:rPr>
          <w:rFonts w:ascii="Aceh" w:hAnsi="Aceh" w:cs="Arial"/>
          <w:sz w:val="21"/>
          <w:szCs w:val="21"/>
        </w:rPr>
        <w:t xml:space="preserve"> may engage directly with the Client to assist</w:t>
      </w:r>
      <w:r w:rsidR="0079785E" w:rsidRPr="00B27B06">
        <w:rPr>
          <w:rFonts w:ascii="Aceh" w:hAnsi="Aceh" w:cs="Arial"/>
          <w:sz w:val="21"/>
          <w:szCs w:val="21"/>
        </w:rPr>
        <w:t xml:space="preserve"> with the</w:t>
      </w:r>
      <w:r w:rsidR="00622733" w:rsidRPr="00B27B06">
        <w:rPr>
          <w:rFonts w:ascii="Aceh" w:hAnsi="Aceh" w:cs="Arial"/>
          <w:sz w:val="21"/>
          <w:szCs w:val="21"/>
        </w:rPr>
        <w:t xml:space="preserve"> transfer and assignment</w:t>
      </w:r>
      <w:r w:rsidR="0079785E" w:rsidRPr="00B27B06">
        <w:rPr>
          <w:rFonts w:ascii="Aceh" w:hAnsi="Aceh" w:cs="Arial"/>
          <w:sz w:val="21"/>
          <w:szCs w:val="21"/>
        </w:rPr>
        <w:t xml:space="preserve"> of </w:t>
      </w:r>
      <w:r w:rsidR="008B7149" w:rsidRPr="00B27B06">
        <w:rPr>
          <w:rFonts w:ascii="Aceh" w:hAnsi="Aceh" w:cs="Arial"/>
          <w:sz w:val="21"/>
          <w:szCs w:val="21"/>
        </w:rPr>
        <w:t xml:space="preserve">the </w:t>
      </w:r>
      <w:r w:rsidR="0079785E" w:rsidRPr="00B27B06">
        <w:rPr>
          <w:rFonts w:ascii="Aceh" w:hAnsi="Aceh" w:cs="Arial"/>
          <w:sz w:val="21"/>
          <w:szCs w:val="21"/>
        </w:rPr>
        <w:t xml:space="preserve">Client from the </w:t>
      </w:r>
      <w:r w:rsidR="0012291F" w:rsidRPr="00B27B06">
        <w:rPr>
          <w:rFonts w:ascii="Aceh" w:hAnsi="Aceh" w:cs="Arial"/>
          <w:sz w:val="21"/>
          <w:szCs w:val="21"/>
        </w:rPr>
        <w:t>Reseller</w:t>
      </w:r>
      <w:r w:rsidR="0079785E" w:rsidRPr="00B27B06">
        <w:rPr>
          <w:rFonts w:ascii="Aceh" w:hAnsi="Aceh" w:cs="Arial"/>
          <w:sz w:val="21"/>
          <w:szCs w:val="21"/>
        </w:rPr>
        <w:t xml:space="preserve"> to </w:t>
      </w:r>
      <w:r w:rsidR="008B7149" w:rsidRPr="00B27B06">
        <w:rPr>
          <w:rFonts w:ascii="Aceh" w:hAnsi="Aceh" w:cs="Arial"/>
          <w:sz w:val="21"/>
          <w:szCs w:val="21"/>
        </w:rPr>
        <w:t>SYNAQ.</w:t>
      </w:r>
    </w:p>
    <w:p w14:paraId="499E111E" w14:textId="1F8E9E50" w:rsidR="0079785E" w:rsidRPr="00B27B06" w:rsidRDefault="00E26E76" w:rsidP="00B27B06">
      <w:pPr>
        <w:spacing w:before="120" w:after="120" w:line="360" w:lineRule="auto"/>
        <w:ind w:left="851"/>
        <w:jc w:val="both"/>
        <w:rPr>
          <w:rFonts w:ascii="Aceh" w:hAnsi="Aceh" w:cs="Arial"/>
          <w:sz w:val="21"/>
          <w:szCs w:val="21"/>
        </w:rPr>
      </w:pPr>
      <w:r w:rsidRPr="00BF3DE4">
        <w:rPr>
          <w:rFonts w:ascii="Aceh" w:hAnsi="Aceh" w:cs="Arial"/>
          <w:sz w:val="21"/>
          <w:szCs w:val="21"/>
        </w:rPr>
        <w:t xml:space="preserve">19.8.1.3. </w:t>
      </w:r>
      <w:r w:rsidR="008B7149" w:rsidRPr="00B27B06">
        <w:rPr>
          <w:rFonts w:ascii="Aceh" w:hAnsi="Aceh" w:cs="Arial"/>
          <w:sz w:val="21"/>
          <w:szCs w:val="21"/>
        </w:rPr>
        <w:t>The</w:t>
      </w:r>
      <w:r w:rsidR="0079785E" w:rsidRPr="00B27B06">
        <w:rPr>
          <w:rFonts w:ascii="Aceh" w:hAnsi="Aceh" w:cs="Arial"/>
          <w:sz w:val="21"/>
          <w:szCs w:val="21"/>
        </w:rPr>
        <w:t xml:space="preserve"> </w:t>
      </w:r>
      <w:r w:rsidR="0012291F" w:rsidRPr="00B27B06">
        <w:rPr>
          <w:rFonts w:ascii="Aceh" w:hAnsi="Aceh" w:cs="Arial"/>
          <w:sz w:val="21"/>
          <w:szCs w:val="21"/>
        </w:rPr>
        <w:t>Reseller</w:t>
      </w:r>
      <w:r w:rsidR="0079785E" w:rsidRPr="00B27B06">
        <w:rPr>
          <w:rFonts w:ascii="Aceh" w:hAnsi="Aceh" w:cs="Arial"/>
          <w:sz w:val="21"/>
          <w:szCs w:val="21"/>
        </w:rPr>
        <w:t xml:space="preserve"> agrees to indemnify </w:t>
      </w:r>
      <w:r w:rsidR="0012291F" w:rsidRPr="00B27B06">
        <w:rPr>
          <w:rFonts w:ascii="Aceh" w:hAnsi="Aceh" w:cs="Arial"/>
          <w:sz w:val="21"/>
          <w:szCs w:val="21"/>
        </w:rPr>
        <w:t>SYNAQ</w:t>
      </w:r>
      <w:r w:rsidR="0079785E" w:rsidRPr="00B27B06">
        <w:rPr>
          <w:rFonts w:ascii="Aceh" w:hAnsi="Aceh" w:cs="Arial"/>
          <w:sz w:val="21"/>
          <w:szCs w:val="21"/>
        </w:rPr>
        <w:t xml:space="preserve"> </w:t>
      </w:r>
      <w:r w:rsidR="00F7731B" w:rsidRPr="00B27B06">
        <w:rPr>
          <w:rFonts w:ascii="Aceh" w:hAnsi="Aceh" w:cs="Arial"/>
          <w:sz w:val="21"/>
          <w:szCs w:val="21"/>
        </w:rPr>
        <w:t>against all claims (for damages, losses</w:t>
      </w:r>
      <w:r w:rsidR="008B7149" w:rsidRPr="00B27B06">
        <w:rPr>
          <w:rFonts w:ascii="Aceh" w:hAnsi="Aceh" w:cs="Arial"/>
          <w:sz w:val="21"/>
          <w:szCs w:val="21"/>
        </w:rPr>
        <w:t>,</w:t>
      </w:r>
      <w:r w:rsidR="00F7731B" w:rsidRPr="00B27B06">
        <w:rPr>
          <w:rFonts w:ascii="Aceh" w:hAnsi="Aceh" w:cs="Arial"/>
          <w:sz w:val="21"/>
          <w:szCs w:val="21"/>
        </w:rPr>
        <w:t xml:space="preserve"> or costs) that </w:t>
      </w:r>
      <w:r w:rsidR="0079785E" w:rsidRPr="00B27B06">
        <w:rPr>
          <w:rFonts w:ascii="Aceh" w:hAnsi="Aceh" w:cs="Arial"/>
          <w:sz w:val="21"/>
          <w:szCs w:val="21"/>
        </w:rPr>
        <w:t xml:space="preserve">the Client may have against the </w:t>
      </w:r>
      <w:r w:rsidR="0012291F" w:rsidRPr="00B27B06">
        <w:rPr>
          <w:rFonts w:ascii="Aceh" w:hAnsi="Aceh" w:cs="Arial"/>
          <w:sz w:val="21"/>
          <w:szCs w:val="21"/>
        </w:rPr>
        <w:t>Reseller</w:t>
      </w:r>
      <w:r w:rsidR="0079785E" w:rsidRPr="00B27B06">
        <w:rPr>
          <w:rFonts w:ascii="Aceh" w:hAnsi="Aceh" w:cs="Arial"/>
          <w:sz w:val="21"/>
          <w:szCs w:val="21"/>
        </w:rPr>
        <w:t xml:space="preserve"> </w:t>
      </w:r>
      <w:r w:rsidR="008B7149" w:rsidRPr="00B27B06">
        <w:rPr>
          <w:rFonts w:ascii="Aceh" w:hAnsi="Aceh" w:cs="Arial"/>
          <w:sz w:val="21"/>
          <w:szCs w:val="21"/>
        </w:rPr>
        <w:t>before</w:t>
      </w:r>
      <w:r w:rsidR="0079785E" w:rsidRPr="00B27B06">
        <w:rPr>
          <w:rFonts w:ascii="Aceh" w:hAnsi="Aceh" w:cs="Arial"/>
          <w:sz w:val="21"/>
          <w:szCs w:val="21"/>
        </w:rPr>
        <w:t xml:space="preserve"> such assignment and transfer</w:t>
      </w:r>
      <w:r w:rsidR="003B4B31" w:rsidRPr="00B27B06">
        <w:rPr>
          <w:rFonts w:ascii="Aceh" w:hAnsi="Aceh" w:cs="Arial"/>
          <w:sz w:val="21"/>
          <w:szCs w:val="21"/>
        </w:rPr>
        <w:t>.</w:t>
      </w:r>
    </w:p>
    <w:p w14:paraId="3A0C96E9" w14:textId="6952072A" w:rsidR="00C05557" w:rsidRPr="00B27B06" w:rsidRDefault="00E26E76" w:rsidP="00B27B06">
      <w:pPr>
        <w:pStyle w:val="ListParagraph"/>
        <w:spacing w:before="120" w:after="120" w:line="360" w:lineRule="auto"/>
        <w:ind w:left="851"/>
        <w:jc w:val="both"/>
        <w:rPr>
          <w:rFonts w:ascii="Aceh" w:hAnsi="Aceh" w:cs="Arial"/>
          <w:sz w:val="21"/>
          <w:szCs w:val="21"/>
        </w:rPr>
      </w:pPr>
      <w:r w:rsidRPr="00BF3DE4">
        <w:rPr>
          <w:rFonts w:ascii="Aceh" w:hAnsi="Aceh" w:cs="Arial"/>
          <w:sz w:val="21"/>
          <w:szCs w:val="21"/>
        </w:rPr>
        <w:t xml:space="preserve">19.8.1.4. </w:t>
      </w:r>
      <w:r w:rsidR="00C05557" w:rsidRPr="00B27B06">
        <w:rPr>
          <w:rFonts w:ascii="Aceh" w:hAnsi="Aceh" w:cs="Arial"/>
          <w:sz w:val="21"/>
          <w:szCs w:val="21"/>
        </w:rPr>
        <w:t>Where the Client selects to transition off the Services</w:t>
      </w:r>
      <w:r w:rsidR="008B7149" w:rsidRPr="00BF3DE4">
        <w:rPr>
          <w:rFonts w:ascii="Aceh" w:hAnsi="Aceh" w:cs="Arial"/>
          <w:sz w:val="21"/>
          <w:szCs w:val="21"/>
        </w:rPr>
        <w:t>,</w:t>
      </w:r>
      <w:r w:rsidR="00C05557" w:rsidRPr="00B27B06">
        <w:rPr>
          <w:rFonts w:ascii="Aceh" w:hAnsi="Aceh" w:cs="Arial"/>
          <w:sz w:val="21"/>
          <w:szCs w:val="21"/>
        </w:rPr>
        <w:t xml:space="preserve"> the EMP shall apply.</w:t>
      </w:r>
    </w:p>
    <w:p w14:paraId="1EA24A95" w14:textId="12317BF4" w:rsidR="007629FC" w:rsidRPr="00B27B06" w:rsidRDefault="00E26E76" w:rsidP="00B27B06">
      <w:pPr>
        <w:spacing w:before="120" w:after="120" w:line="360" w:lineRule="auto"/>
        <w:ind w:left="567"/>
        <w:jc w:val="both"/>
        <w:rPr>
          <w:rFonts w:ascii="Aceh" w:hAnsi="Aceh" w:cs="Arial"/>
          <w:sz w:val="21"/>
          <w:szCs w:val="21"/>
        </w:rPr>
      </w:pPr>
      <w:r w:rsidRPr="00BF3DE4">
        <w:rPr>
          <w:rFonts w:ascii="Aceh" w:hAnsi="Aceh" w:cs="Arial"/>
          <w:sz w:val="21"/>
          <w:szCs w:val="21"/>
        </w:rPr>
        <w:t xml:space="preserve">19.9. </w:t>
      </w:r>
      <w:r w:rsidR="002B6D0A" w:rsidRPr="00B27B06">
        <w:rPr>
          <w:rFonts w:ascii="Aceh" w:hAnsi="Aceh" w:cs="Arial"/>
          <w:sz w:val="21"/>
          <w:szCs w:val="21"/>
        </w:rPr>
        <w:t xml:space="preserve">During </w:t>
      </w:r>
      <w:r w:rsidR="0069570D" w:rsidRPr="00B27B06">
        <w:rPr>
          <w:rFonts w:ascii="Aceh" w:hAnsi="Aceh" w:cs="Arial"/>
          <w:sz w:val="21"/>
          <w:szCs w:val="21"/>
        </w:rPr>
        <w:t>the EMP</w:t>
      </w:r>
      <w:r w:rsidR="002B6D0A" w:rsidRPr="00B27B06">
        <w:rPr>
          <w:rFonts w:ascii="Aceh" w:hAnsi="Aceh" w:cs="Arial"/>
          <w:sz w:val="21"/>
          <w:szCs w:val="21"/>
        </w:rPr>
        <w:t xml:space="preserve">, </w:t>
      </w:r>
      <w:r w:rsidR="006A049C" w:rsidRPr="00B27B06">
        <w:rPr>
          <w:rFonts w:ascii="Aceh" w:hAnsi="Aceh" w:cs="Arial"/>
          <w:sz w:val="21"/>
          <w:szCs w:val="21"/>
        </w:rPr>
        <w:t>no new orders or renewals may occur.</w:t>
      </w:r>
      <w:bookmarkEnd w:id="22"/>
    </w:p>
    <w:p w14:paraId="5313EA6E" w14:textId="77777777" w:rsidR="007629FC" w:rsidRPr="00B27B06" w:rsidRDefault="007629FC" w:rsidP="00323C54">
      <w:pPr>
        <w:pStyle w:val="ListParagraph"/>
        <w:spacing w:line="360" w:lineRule="auto"/>
        <w:rPr>
          <w:rFonts w:ascii="Aceh" w:hAnsi="Aceh" w:cs="Arial"/>
          <w:sz w:val="20"/>
          <w:szCs w:val="20"/>
        </w:rPr>
      </w:pPr>
    </w:p>
    <w:p w14:paraId="033958E3" w14:textId="0C8D792E" w:rsidR="00BF6ACF" w:rsidRPr="00B27B06" w:rsidRDefault="00E26E76" w:rsidP="00B27B06">
      <w:pPr>
        <w:spacing w:before="120" w:after="120" w:line="360" w:lineRule="auto"/>
      </w:pPr>
      <w:bookmarkStart w:id="23" w:name="_Ref31191786"/>
      <w:r w:rsidRPr="00395458">
        <w:rPr>
          <w:rFonts w:ascii="Aceh" w:hAnsi="Aceh" w:cs="Arial"/>
          <w:b/>
          <w:bCs/>
          <w:sz w:val="22"/>
          <w:szCs w:val="22"/>
        </w:rPr>
        <w:t xml:space="preserve">20. </w:t>
      </w:r>
      <w:r w:rsidR="007629FC" w:rsidRPr="00B27B06">
        <w:rPr>
          <w:rFonts w:ascii="Aceh" w:hAnsi="Aceh" w:cs="Arial"/>
          <w:b/>
          <w:bCs/>
          <w:sz w:val="22"/>
          <w:szCs w:val="22"/>
        </w:rPr>
        <w:t>Termination Assistance</w:t>
      </w:r>
      <w:r w:rsidR="007629FC" w:rsidRPr="00B27B06">
        <w:rPr>
          <w:rFonts w:ascii="Aceh" w:hAnsi="Aceh" w:cs="Arial"/>
          <w:sz w:val="22"/>
          <w:szCs w:val="22"/>
        </w:rPr>
        <w:t>.</w:t>
      </w:r>
      <w:r w:rsidR="007629FC" w:rsidRPr="00B27B06">
        <w:rPr>
          <w:rFonts w:ascii="Aceh" w:hAnsi="Aceh" w:cs="Arial"/>
          <w:sz w:val="21"/>
          <w:szCs w:val="21"/>
        </w:rPr>
        <w:t xml:space="preserve"> </w:t>
      </w:r>
      <w:r w:rsidR="00A02CBF" w:rsidRPr="00B27B06">
        <w:rPr>
          <w:rFonts w:ascii="Aceh" w:hAnsi="Aceh" w:cs="Arial"/>
          <w:sz w:val="21"/>
          <w:szCs w:val="21"/>
        </w:rPr>
        <w:t xml:space="preserve">The </w:t>
      </w:r>
      <w:r w:rsidR="0012291F" w:rsidRPr="00B27B06">
        <w:rPr>
          <w:rFonts w:ascii="Aceh" w:hAnsi="Aceh" w:cs="Arial"/>
          <w:sz w:val="21"/>
          <w:szCs w:val="21"/>
        </w:rPr>
        <w:t>Reseller</w:t>
      </w:r>
      <w:r w:rsidR="00A02CBF" w:rsidRPr="00B27B06">
        <w:rPr>
          <w:rFonts w:ascii="Aceh" w:hAnsi="Aceh" w:cs="Arial"/>
          <w:sz w:val="21"/>
          <w:szCs w:val="21"/>
        </w:rPr>
        <w:t xml:space="preserve"> must notify Clients at least thirty (30) days before termination, assisting them in transitioning services to ensure continuity. </w:t>
      </w:r>
      <w:r w:rsidR="00D12CA5" w:rsidRPr="00B27B06">
        <w:rPr>
          <w:rFonts w:ascii="Aceh" w:hAnsi="Aceh" w:cs="Arial"/>
          <w:sz w:val="21"/>
          <w:szCs w:val="21"/>
        </w:rPr>
        <w:t xml:space="preserve">Any </w:t>
      </w:r>
      <w:r w:rsidR="00BF2613" w:rsidRPr="00B27B06">
        <w:rPr>
          <w:rFonts w:ascii="Aceh" w:hAnsi="Aceh" w:cs="Arial"/>
          <w:sz w:val="21"/>
          <w:szCs w:val="21"/>
        </w:rPr>
        <w:t xml:space="preserve">notification to be </w:t>
      </w:r>
      <w:r w:rsidR="008B7149" w:rsidRPr="00B27B06">
        <w:rPr>
          <w:rFonts w:ascii="Aceh" w:hAnsi="Aceh" w:cs="Arial"/>
          <w:sz w:val="21"/>
          <w:szCs w:val="21"/>
        </w:rPr>
        <w:t xml:space="preserve">sent </w:t>
      </w:r>
      <w:r w:rsidR="00BF2613" w:rsidRPr="00B27B06">
        <w:rPr>
          <w:rFonts w:ascii="Aceh" w:hAnsi="Aceh" w:cs="Arial"/>
          <w:sz w:val="21"/>
          <w:szCs w:val="21"/>
        </w:rPr>
        <w:t xml:space="preserve">to the Clients by the </w:t>
      </w:r>
      <w:r w:rsidR="0012291F" w:rsidRPr="00B27B06">
        <w:rPr>
          <w:rFonts w:ascii="Aceh" w:hAnsi="Aceh" w:cs="Arial"/>
          <w:sz w:val="21"/>
          <w:szCs w:val="21"/>
        </w:rPr>
        <w:t>Reseller</w:t>
      </w:r>
      <w:r w:rsidR="00BF2613" w:rsidRPr="00B27B06">
        <w:rPr>
          <w:rFonts w:ascii="Aceh" w:hAnsi="Aceh" w:cs="Arial"/>
          <w:sz w:val="21"/>
          <w:szCs w:val="21"/>
        </w:rPr>
        <w:t xml:space="preserve"> shall be subject to </w:t>
      </w:r>
      <w:r w:rsidR="009F1E1D" w:rsidRPr="00B27B06">
        <w:rPr>
          <w:rFonts w:ascii="Aceh" w:hAnsi="Aceh" w:cs="Arial"/>
          <w:sz w:val="21"/>
          <w:szCs w:val="21"/>
        </w:rPr>
        <w:t xml:space="preserve">the necessary consultation with </w:t>
      </w:r>
      <w:r w:rsidR="0012291F" w:rsidRPr="00B27B06">
        <w:rPr>
          <w:rFonts w:ascii="Aceh" w:hAnsi="Aceh" w:cs="Arial"/>
          <w:sz w:val="21"/>
          <w:szCs w:val="21"/>
        </w:rPr>
        <w:t>SYNAQ</w:t>
      </w:r>
      <w:r w:rsidR="00BF2613" w:rsidRPr="00B27B06">
        <w:rPr>
          <w:rFonts w:ascii="Aceh" w:hAnsi="Aceh" w:cs="Arial"/>
          <w:sz w:val="21"/>
          <w:szCs w:val="21"/>
        </w:rPr>
        <w:t xml:space="preserve"> </w:t>
      </w:r>
      <w:r w:rsidR="009F1E1D" w:rsidRPr="00B27B06">
        <w:rPr>
          <w:rFonts w:ascii="Aceh" w:hAnsi="Aceh" w:cs="Arial"/>
          <w:sz w:val="21"/>
          <w:szCs w:val="21"/>
        </w:rPr>
        <w:t>to ensure</w:t>
      </w:r>
      <w:r w:rsidR="001248F4" w:rsidRPr="00B27B06">
        <w:rPr>
          <w:rFonts w:ascii="Aceh" w:hAnsi="Aceh" w:cs="Arial"/>
          <w:sz w:val="21"/>
          <w:szCs w:val="21"/>
        </w:rPr>
        <w:t xml:space="preserve"> continuity</w:t>
      </w:r>
      <w:r w:rsidR="00BF2613" w:rsidRPr="00B27B06">
        <w:rPr>
          <w:rFonts w:ascii="Aceh" w:hAnsi="Aceh" w:cs="Arial"/>
          <w:sz w:val="21"/>
          <w:szCs w:val="21"/>
        </w:rPr>
        <w:t xml:space="preserve">.  </w:t>
      </w:r>
      <w:r w:rsidR="00A02CBF" w:rsidRPr="00B27B06">
        <w:rPr>
          <w:rFonts w:ascii="Aceh" w:hAnsi="Aceh" w:cs="Arial"/>
          <w:sz w:val="21"/>
          <w:szCs w:val="21"/>
        </w:rPr>
        <w:t xml:space="preserve">Additional services requested by Clients or the </w:t>
      </w:r>
      <w:r w:rsidR="0012291F" w:rsidRPr="00B27B06">
        <w:rPr>
          <w:rFonts w:ascii="Aceh" w:hAnsi="Aceh" w:cs="Arial"/>
          <w:sz w:val="21"/>
          <w:szCs w:val="21"/>
        </w:rPr>
        <w:t>Reseller</w:t>
      </w:r>
      <w:r w:rsidR="00A02CBF" w:rsidRPr="00B27B06">
        <w:rPr>
          <w:rFonts w:ascii="Aceh" w:hAnsi="Aceh" w:cs="Arial"/>
          <w:sz w:val="21"/>
          <w:szCs w:val="21"/>
        </w:rPr>
        <w:t xml:space="preserve"> will be quoted by </w:t>
      </w:r>
      <w:r w:rsidR="0012291F" w:rsidRPr="00B27B06">
        <w:rPr>
          <w:rFonts w:ascii="Aceh" w:hAnsi="Aceh" w:cs="Arial"/>
          <w:sz w:val="21"/>
          <w:szCs w:val="21"/>
        </w:rPr>
        <w:t>SYNAQ</w:t>
      </w:r>
      <w:r w:rsidR="00A02CBF" w:rsidRPr="00B27B06">
        <w:rPr>
          <w:rFonts w:ascii="Aceh" w:hAnsi="Aceh" w:cs="Arial"/>
          <w:sz w:val="21"/>
          <w:szCs w:val="21"/>
        </w:rPr>
        <w:t>.</w:t>
      </w:r>
      <w:bookmarkEnd w:id="23"/>
      <w:r w:rsidR="00BF6ACF">
        <w:br/>
      </w:r>
    </w:p>
    <w:p w14:paraId="65E0C7F0" w14:textId="6CE94A97" w:rsidR="003005D2" w:rsidRPr="00BF3DE4" w:rsidRDefault="00E26E76" w:rsidP="003005D2">
      <w:pPr>
        <w:spacing w:before="120" w:after="120" w:line="360" w:lineRule="auto"/>
        <w:jc w:val="both"/>
        <w:rPr>
          <w:rFonts w:ascii="Aceh" w:hAnsi="Aceh" w:cs="Arial"/>
          <w:sz w:val="21"/>
          <w:szCs w:val="21"/>
        </w:rPr>
      </w:pPr>
      <w:r w:rsidRPr="00395458">
        <w:rPr>
          <w:rFonts w:ascii="Aceh" w:hAnsi="Aceh" w:cs="Arial"/>
          <w:b/>
          <w:bCs/>
          <w:sz w:val="22"/>
          <w:szCs w:val="22"/>
        </w:rPr>
        <w:t xml:space="preserve">21. </w:t>
      </w:r>
      <w:r w:rsidR="00414A16" w:rsidRPr="00B27B06">
        <w:rPr>
          <w:rFonts w:ascii="Aceh" w:hAnsi="Aceh" w:cs="Arial"/>
          <w:b/>
          <w:bCs/>
          <w:sz w:val="22"/>
          <w:szCs w:val="22"/>
        </w:rPr>
        <w:t>Data migration</w:t>
      </w:r>
      <w:r w:rsidR="00395458">
        <w:rPr>
          <w:rFonts w:ascii="Aceh" w:hAnsi="Aceh" w:cs="Arial"/>
          <w:b/>
          <w:bCs/>
          <w:sz w:val="22"/>
          <w:szCs w:val="22"/>
        </w:rPr>
        <w:t>.</w:t>
      </w:r>
      <w:r w:rsidR="00414A16" w:rsidRPr="00B27B06">
        <w:rPr>
          <w:sz w:val="21"/>
          <w:szCs w:val="21"/>
        </w:rPr>
        <w:t xml:space="preserve"> </w:t>
      </w:r>
      <w:r w:rsidR="00BF6ACF" w:rsidRPr="00B27B06">
        <w:rPr>
          <w:rFonts w:ascii="Aceh" w:hAnsi="Aceh" w:cs="Arial"/>
          <w:sz w:val="21"/>
          <w:szCs w:val="21"/>
        </w:rPr>
        <w:t>If data migration becomes necessary due to termination of this Agreement arising from any act or omission by the Reseller, and where the Client selects to move to another service provider, the Reseller shall bear all costs associated with such data migration together with a reasonable administration fee, both charged at SYNAQ’s prevailing EMS rates at the time of migration.</w:t>
      </w:r>
    </w:p>
    <w:p w14:paraId="771A55DB" w14:textId="0F55F8E1" w:rsidR="007629FC" w:rsidRPr="00B27B06" w:rsidRDefault="00E26E76" w:rsidP="00B27B06">
      <w:pPr>
        <w:spacing w:before="120" w:after="120" w:line="360" w:lineRule="auto"/>
        <w:ind w:left="567"/>
        <w:jc w:val="both"/>
        <w:rPr>
          <w:rFonts w:ascii="Aceh" w:hAnsi="Aceh" w:cs="Arial"/>
          <w:sz w:val="21"/>
          <w:szCs w:val="21"/>
        </w:rPr>
      </w:pPr>
      <w:bookmarkStart w:id="24" w:name="_Ref160436785"/>
      <w:bookmarkStart w:id="25" w:name="_Ref31182380"/>
      <w:r w:rsidRPr="00BF3DE4">
        <w:rPr>
          <w:rFonts w:ascii="Aceh" w:hAnsi="Aceh" w:cs="Arial"/>
          <w:sz w:val="21"/>
          <w:szCs w:val="21"/>
        </w:rPr>
        <w:lastRenderedPageBreak/>
        <w:t xml:space="preserve">21.1. </w:t>
      </w:r>
      <w:r w:rsidR="007629FC" w:rsidRPr="00B27B06">
        <w:rPr>
          <w:rFonts w:ascii="Aceh" w:hAnsi="Aceh" w:cs="Arial"/>
          <w:sz w:val="21"/>
          <w:szCs w:val="21"/>
        </w:rPr>
        <w:t xml:space="preserve">If either Party continues to perform any of its obligations as per this clause </w:t>
      </w:r>
      <w:r w:rsidRPr="00BF3DE4">
        <w:rPr>
          <w:rFonts w:ascii="Aceh" w:hAnsi="Aceh" w:cs="Arial"/>
          <w:sz w:val="21"/>
          <w:szCs w:val="21"/>
        </w:rPr>
        <w:t>2</w:t>
      </w:r>
      <w:r w:rsidR="003C5EF5" w:rsidRPr="00BF3DE4">
        <w:rPr>
          <w:rFonts w:ascii="Aceh" w:hAnsi="Aceh" w:cs="Arial"/>
          <w:sz w:val="21"/>
          <w:szCs w:val="21"/>
        </w:rPr>
        <w:t>1</w:t>
      </w:r>
      <w:r w:rsidR="007629FC" w:rsidRPr="00B27B06">
        <w:rPr>
          <w:rFonts w:ascii="Aceh" w:hAnsi="Aceh" w:cs="Arial"/>
          <w:sz w:val="21"/>
          <w:szCs w:val="21"/>
        </w:rPr>
        <w:t xml:space="preserve"> such continuance shall not constitute a waiver of any rights </w:t>
      </w:r>
      <w:r w:rsidR="007F0A3F" w:rsidRPr="00B27B06">
        <w:rPr>
          <w:rFonts w:ascii="Aceh" w:hAnsi="Aceh" w:cs="Arial"/>
          <w:sz w:val="21"/>
          <w:szCs w:val="21"/>
        </w:rPr>
        <w:t xml:space="preserve">or </w:t>
      </w:r>
      <w:r w:rsidR="007629FC" w:rsidRPr="00B27B06">
        <w:rPr>
          <w:rFonts w:ascii="Aceh" w:hAnsi="Aceh" w:cs="Arial"/>
          <w:sz w:val="21"/>
          <w:szCs w:val="21"/>
        </w:rPr>
        <w:t>remedies available to such Party in terms of said breach</w:t>
      </w:r>
      <w:r w:rsidR="003C5EF5" w:rsidRPr="00BF3DE4">
        <w:rPr>
          <w:rFonts w:ascii="Aceh" w:hAnsi="Aceh" w:cs="Arial"/>
          <w:sz w:val="21"/>
          <w:szCs w:val="21"/>
        </w:rPr>
        <w:t xml:space="preserve"> and clause 19 (Effect of Termination)</w:t>
      </w:r>
      <w:bookmarkEnd w:id="24"/>
    </w:p>
    <w:bookmarkEnd w:id="25"/>
    <w:p w14:paraId="485CA44D" w14:textId="77777777" w:rsidR="007629FC" w:rsidRPr="00B27B06" w:rsidRDefault="007629FC" w:rsidP="003005D2">
      <w:pPr>
        <w:spacing w:before="120" w:after="120" w:line="360" w:lineRule="auto"/>
        <w:jc w:val="both"/>
        <w:rPr>
          <w:rFonts w:ascii="Aceh" w:hAnsi="Aceh" w:cs="Arial"/>
          <w:sz w:val="21"/>
          <w:szCs w:val="21"/>
        </w:rPr>
      </w:pPr>
    </w:p>
    <w:p w14:paraId="182AFA48" w14:textId="6B3D51B3" w:rsidR="003005D2" w:rsidRPr="00BF3DE4" w:rsidRDefault="00E26E76" w:rsidP="003005D2">
      <w:pPr>
        <w:spacing w:before="120" w:after="120" w:line="360" w:lineRule="auto"/>
        <w:jc w:val="both"/>
        <w:rPr>
          <w:rFonts w:ascii="Aceh" w:hAnsi="Aceh" w:cs="Arial"/>
          <w:sz w:val="21"/>
          <w:szCs w:val="21"/>
        </w:rPr>
      </w:pPr>
      <w:r w:rsidRPr="00395458">
        <w:rPr>
          <w:rFonts w:ascii="Aceh" w:hAnsi="Aceh" w:cs="Arial"/>
          <w:b/>
          <w:bCs/>
          <w:sz w:val="22"/>
          <w:szCs w:val="22"/>
        </w:rPr>
        <w:t xml:space="preserve">22. </w:t>
      </w:r>
      <w:r w:rsidR="007629FC" w:rsidRPr="00B27B06">
        <w:rPr>
          <w:rFonts w:ascii="Aceh" w:hAnsi="Aceh" w:cs="Arial"/>
          <w:b/>
          <w:bCs/>
          <w:sz w:val="22"/>
          <w:szCs w:val="22"/>
        </w:rPr>
        <w:t>INDEMNITIES</w:t>
      </w:r>
      <w:r w:rsidR="00A66A98" w:rsidRPr="00395458">
        <w:rPr>
          <w:rFonts w:ascii="Aceh" w:hAnsi="Aceh" w:cs="Arial"/>
          <w:b/>
          <w:bCs/>
          <w:sz w:val="22"/>
          <w:szCs w:val="22"/>
        </w:rPr>
        <w:t>.</w:t>
      </w:r>
      <w:r w:rsidR="00A66A98" w:rsidRPr="00BF3DE4">
        <w:rPr>
          <w:rFonts w:ascii="Aceh" w:hAnsi="Aceh" w:cs="Arial"/>
          <w:sz w:val="21"/>
          <w:szCs w:val="21"/>
        </w:rPr>
        <w:t xml:space="preserve"> </w:t>
      </w:r>
      <w:r w:rsidR="00CC0C59" w:rsidRPr="00B27B06">
        <w:rPr>
          <w:rFonts w:ascii="Aceh" w:hAnsi="Aceh" w:cs="Arial"/>
          <w:sz w:val="21"/>
          <w:szCs w:val="21"/>
        </w:rPr>
        <w:t>SYNAQ shall indemnify the Reseller and End Users solely against claims that the normal and authorised use of the Services infringes third-party intellectual property rights, provided that:</w:t>
      </w:r>
    </w:p>
    <w:p w14:paraId="452805EF" w14:textId="3F322ED4" w:rsidR="003005D2" w:rsidRPr="00BF3DE4" w:rsidRDefault="00E26E76" w:rsidP="003005D2">
      <w:pPr>
        <w:spacing w:before="120" w:after="120" w:line="360" w:lineRule="auto"/>
        <w:ind w:left="567"/>
        <w:jc w:val="both"/>
        <w:rPr>
          <w:rFonts w:ascii="Aceh" w:hAnsi="Aceh" w:cs="Arial"/>
          <w:sz w:val="21"/>
          <w:szCs w:val="21"/>
        </w:rPr>
      </w:pPr>
      <w:r w:rsidRPr="00BF3DE4">
        <w:rPr>
          <w:rFonts w:ascii="Aceh" w:hAnsi="Aceh" w:cs="Arial"/>
          <w:sz w:val="21"/>
          <w:szCs w:val="21"/>
        </w:rPr>
        <w:t xml:space="preserve">22.1. </w:t>
      </w:r>
      <w:r w:rsidR="004626AA" w:rsidRPr="00B27B06">
        <w:rPr>
          <w:rFonts w:ascii="Aceh" w:hAnsi="Aceh" w:cs="Arial"/>
          <w:sz w:val="21"/>
          <w:szCs w:val="21"/>
        </w:rPr>
        <w:t xml:space="preserve">The </w:t>
      </w:r>
      <w:r w:rsidR="0012291F" w:rsidRPr="00B27B06">
        <w:rPr>
          <w:rFonts w:ascii="Aceh" w:hAnsi="Aceh" w:cs="Arial"/>
          <w:sz w:val="21"/>
          <w:szCs w:val="21"/>
        </w:rPr>
        <w:t>Reseller</w:t>
      </w:r>
      <w:r w:rsidR="004626AA" w:rsidRPr="00B27B06">
        <w:rPr>
          <w:rFonts w:ascii="Aceh" w:hAnsi="Aceh" w:cs="Arial"/>
          <w:sz w:val="21"/>
          <w:szCs w:val="21"/>
        </w:rPr>
        <w:t xml:space="preserve"> does not prejudice </w:t>
      </w:r>
      <w:r w:rsidR="0012291F" w:rsidRPr="00B27B06">
        <w:rPr>
          <w:rFonts w:ascii="Aceh" w:hAnsi="Aceh" w:cs="Arial"/>
          <w:sz w:val="21"/>
          <w:szCs w:val="21"/>
        </w:rPr>
        <w:t>SYNAQ</w:t>
      </w:r>
      <w:r w:rsidR="004626AA" w:rsidRPr="00B27B06">
        <w:rPr>
          <w:rFonts w:ascii="Aceh" w:hAnsi="Aceh" w:cs="Arial"/>
          <w:sz w:val="21"/>
          <w:szCs w:val="21"/>
        </w:rPr>
        <w:t xml:space="preserve">'s </w:t>
      </w:r>
      <w:r w:rsidR="003C577A" w:rsidRPr="00B27B06">
        <w:rPr>
          <w:rFonts w:ascii="Aceh" w:hAnsi="Aceh" w:cs="Arial"/>
          <w:sz w:val="21"/>
          <w:szCs w:val="21"/>
        </w:rPr>
        <w:t>defence</w:t>
      </w:r>
      <w:r w:rsidR="004626AA" w:rsidRPr="00B27B06">
        <w:rPr>
          <w:rFonts w:ascii="Aceh" w:hAnsi="Aceh" w:cs="Arial"/>
          <w:sz w:val="21"/>
          <w:szCs w:val="21"/>
        </w:rPr>
        <w:t>.</w:t>
      </w:r>
    </w:p>
    <w:p w14:paraId="59F27025" w14:textId="033B602C" w:rsidR="003005D2" w:rsidRPr="00BF3DE4" w:rsidRDefault="00E26E76" w:rsidP="003005D2">
      <w:pPr>
        <w:spacing w:before="120" w:after="120" w:line="360" w:lineRule="auto"/>
        <w:ind w:left="426" w:firstLine="141"/>
        <w:jc w:val="both"/>
        <w:rPr>
          <w:rFonts w:ascii="Aceh" w:hAnsi="Aceh" w:cs="Arial"/>
          <w:sz w:val="21"/>
          <w:szCs w:val="21"/>
        </w:rPr>
      </w:pPr>
      <w:r w:rsidRPr="00BF3DE4">
        <w:rPr>
          <w:rFonts w:ascii="Aceh" w:hAnsi="Aceh" w:cs="Arial"/>
          <w:sz w:val="21"/>
          <w:szCs w:val="21"/>
        </w:rPr>
        <w:t xml:space="preserve">22.2. </w:t>
      </w:r>
      <w:r w:rsidR="004626AA" w:rsidRPr="00B27B06">
        <w:rPr>
          <w:rFonts w:ascii="Aceh" w:hAnsi="Aceh" w:cs="Arial"/>
          <w:sz w:val="21"/>
          <w:szCs w:val="21"/>
        </w:rPr>
        <w:t xml:space="preserve">The </w:t>
      </w:r>
      <w:r w:rsidR="0012291F" w:rsidRPr="00B27B06">
        <w:rPr>
          <w:rFonts w:ascii="Aceh" w:hAnsi="Aceh" w:cs="Arial"/>
          <w:sz w:val="21"/>
          <w:szCs w:val="21"/>
        </w:rPr>
        <w:t>Reseller</w:t>
      </w:r>
      <w:r w:rsidR="004626AA" w:rsidRPr="00B27B06">
        <w:rPr>
          <w:rFonts w:ascii="Aceh" w:hAnsi="Aceh" w:cs="Arial"/>
          <w:sz w:val="21"/>
          <w:szCs w:val="21"/>
        </w:rPr>
        <w:t xml:space="preserve"> provides reasonable assistance.</w:t>
      </w:r>
    </w:p>
    <w:p w14:paraId="2E30DD13" w14:textId="3C80EC02" w:rsidR="004626AA" w:rsidRPr="00B27B06" w:rsidRDefault="00E26E76" w:rsidP="00B27B06">
      <w:pPr>
        <w:spacing w:before="120" w:after="120" w:line="360" w:lineRule="auto"/>
        <w:ind w:left="426" w:firstLine="141"/>
        <w:jc w:val="both"/>
        <w:rPr>
          <w:rFonts w:ascii="Aceh" w:hAnsi="Aceh" w:cs="Arial"/>
          <w:sz w:val="21"/>
          <w:szCs w:val="21"/>
        </w:rPr>
      </w:pPr>
      <w:r w:rsidRPr="00BF3DE4">
        <w:rPr>
          <w:rFonts w:ascii="Aceh" w:hAnsi="Aceh" w:cs="Arial"/>
          <w:sz w:val="21"/>
          <w:szCs w:val="21"/>
        </w:rPr>
        <w:t xml:space="preserve">22.3. </w:t>
      </w:r>
      <w:r w:rsidR="004626AA" w:rsidRPr="00B27B06">
        <w:rPr>
          <w:rFonts w:ascii="Aceh" w:hAnsi="Aceh" w:cs="Arial"/>
          <w:sz w:val="21"/>
          <w:szCs w:val="21"/>
        </w:rPr>
        <w:t>The claim does not arise from un</w:t>
      </w:r>
      <w:r w:rsidR="008C0806" w:rsidRPr="00B27B06">
        <w:rPr>
          <w:rFonts w:ascii="Aceh" w:hAnsi="Aceh" w:cs="Arial"/>
          <w:sz w:val="21"/>
          <w:szCs w:val="21"/>
        </w:rPr>
        <w:t>authorised</w:t>
      </w:r>
      <w:r w:rsidR="004626AA" w:rsidRPr="00B27B06">
        <w:rPr>
          <w:rFonts w:ascii="Aceh" w:hAnsi="Aceh" w:cs="Arial"/>
          <w:sz w:val="21"/>
          <w:szCs w:val="21"/>
        </w:rPr>
        <w:t xml:space="preserve"> use of the Services or unapproved equipment.</w:t>
      </w:r>
    </w:p>
    <w:p w14:paraId="3D76B53F" w14:textId="46F32441" w:rsidR="002B4AC9" w:rsidRPr="00B27B06" w:rsidRDefault="00E26E76" w:rsidP="00B27B06">
      <w:pPr>
        <w:spacing w:before="120" w:after="120" w:line="360" w:lineRule="auto"/>
        <w:ind w:left="567"/>
        <w:jc w:val="both"/>
        <w:rPr>
          <w:rFonts w:ascii="Aceh" w:hAnsi="Aceh" w:cs="Arial"/>
          <w:sz w:val="21"/>
          <w:szCs w:val="21"/>
        </w:rPr>
      </w:pPr>
      <w:r w:rsidRPr="00BF3DE4">
        <w:rPr>
          <w:rFonts w:ascii="Aceh" w:hAnsi="Aceh" w:cs="Arial"/>
          <w:sz w:val="21"/>
          <w:szCs w:val="21"/>
        </w:rPr>
        <w:t xml:space="preserve">22.4. </w:t>
      </w:r>
      <w:r w:rsidR="002B4AC9" w:rsidRPr="00B27B06">
        <w:rPr>
          <w:rFonts w:ascii="Aceh" w:hAnsi="Aceh" w:cs="Arial"/>
          <w:sz w:val="21"/>
          <w:szCs w:val="21"/>
        </w:rPr>
        <w:t xml:space="preserve">In no event shall </w:t>
      </w:r>
      <w:r w:rsidR="0012291F" w:rsidRPr="00B27B06">
        <w:rPr>
          <w:rFonts w:ascii="Aceh" w:hAnsi="Aceh" w:cs="Arial"/>
          <w:sz w:val="21"/>
          <w:szCs w:val="21"/>
        </w:rPr>
        <w:t>SYNAQ</w:t>
      </w:r>
      <w:r w:rsidR="002B4AC9" w:rsidRPr="00B27B06">
        <w:rPr>
          <w:rFonts w:ascii="Aceh" w:hAnsi="Aceh" w:cs="Arial"/>
          <w:sz w:val="21"/>
          <w:szCs w:val="21"/>
        </w:rPr>
        <w:t xml:space="preserve">, its employees, agents and sub-contractors be liable to the </w:t>
      </w:r>
      <w:r w:rsidR="0012291F" w:rsidRPr="00B27B06">
        <w:rPr>
          <w:rFonts w:ascii="Aceh" w:hAnsi="Aceh" w:cs="Arial"/>
          <w:sz w:val="21"/>
          <w:szCs w:val="21"/>
        </w:rPr>
        <w:t>Reseller</w:t>
      </w:r>
      <w:r w:rsidR="002B4AC9" w:rsidRPr="00B27B06">
        <w:rPr>
          <w:rFonts w:ascii="Aceh" w:hAnsi="Aceh" w:cs="Arial"/>
          <w:sz w:val="21"/>
          <w:szCs w:val="21"/>
        </w:rPr>
        <w:t xml:space="preserve"> to the extent that the alleged infringement is based on</w:t>
      </w:r>
      <w:bookmarkStart w:id="26" w:name="a691308"/>
      <w:bookmarkEnd w:id="26"/>
      <w:r w:rsidR="007F0A3F" w:rsidRPr="00B27B06">
        <w:rPr>
          <w:rFonts w:ascii="Aceh" w:hAnsi="Aceh" w:cs="Arial"/>
          <w:sz w:val="21"/>
          <w:szCs w:val="21"/>
        </w:rPr>
        <w:t xml:space="preserve"> (</w:t>
      </w:r>
      <w:proofErr w:type="spellStart"/>
      <w:r w:rsidR="002B4AC9" w:rsidRPr="00B27B06">
        <w:rPr>
          <w:rFonts w:ascii="Aceh" w:hAnsi="Aceh" w:cs="Arial"/>
          <w:sz w:val="21"/>
          <w:szCs w:val="21"/>
        </w:rPr>
        <w:t>i</w:t>
      </w:r>
      <w:proofErr w:type="spellEnd"/>
      <w:r w:rsidR="002B4AC9" w:rsidRPr="00B27B06">
        <w:rPr>
          <w:rFonts w:ascii="Aceh" w:hAnsi="Aceh" w:cs="Arial"/>
          <w:sz w:val="21"/>
          <w:szCs w:val="21"/>
        </w:rPr>
        <w:t xml:space="preserve">) a modification of the </w:t>
      </w:r>
      <w:r w:rsidR="0012291F" w:rsidRPr="00B27B06">
        <w:rPr>
          <w:rFonts w:ascii="Aceh" w:hAnsi="Aceh" w:cs="Arial"/>
          <w:sz w:val="21"/>
          <w:szCs w:val="21"/>
        </w:rPr>
        <w:t>SYNAQ</w:t>
      </w:r>
      <w:r w:rsidR="002B4AC9" w:rsidRPr="00B27B06">
        <w:rPr>
          <w:rFonts w:ascii="Aceh" w:hAnsi="Aceh" w:cs="Arial"/>
          <w:sz w:val="21"/>
          <w:szCs w:val="21"/>
        </w:rPr>
        <w:t xml:space="preserve"> Services by anyone other than </w:t>
      </w:r>
      <w:r w:rsidR="0012291F" w:rsidRPr="00B27B06">
        <w:rPr>
          <w:rFonts w:ascii="Aceh" w:hAnsi="Aceh" w:cs="Arial"/>
          <w:sz w:val="21"/>
          <w:szCs w:val="21"/>
        </w:rPr>
        <w:t>SYNAQ</w:t>
      </w:r>
      <w:r w:rsidR="002B4AC9" w:rsidRPr="00B27B06">
        <w:rPr>
          <w:rFonts w:ascii="Aceh" w:hAnsi="Aceh" w:cs="Arial"/>
          <w:sz w:val="21"/>
          <w:szCs w:val="21"/>
        </w:rPr>
        <w:t>; o</w:t>
      </w:r>
      <w:bookmarkStart w:id="27" w:name="a453728"/>
      <w:bookmarkEnd w:id="27"/>
      <w:r w:rsidR="002B4AC9" w:rsidRPr="00B27B06">
        <w:rPr>
          <w:rFonts w:ascii="Aceh" w:hAnsi="Aceh" w:cs="Arial"/>
          <w:sz w:val="21"/>
          <w:szCs w:val="21"/>
        </w:rPr>
        <w:t xml:space="preserve">r ii) the </w:t>
      </w:r>
      <w:r w:rsidR="0012291F" w:rsidRPr="00B27B06">
        <w:rPr>
          <w:rFonts w:ascii="Aceh" w:hAnsi="Aceh" w:cs="Arial"/>
          <w:sz w:val="21"/>
          <w:szCs w:val="21"/>
        </w:rPr>
        <w:t>Reseller</w:t>
      </w:r>
      <w:r w:rsidR="002B4AC9" w:rsidRPr="00B27B06">
        <w:rPr>
          <w:rFonts w:ascii="Aceh" w:hAnsi="Aceh" w:cs="Arial"/>
          <w:sz w:val="21"/>
          <w:szCs w:val="21"/>
        </w:rPr>
        <w:t xml:space="preserve">'s or the Clients use the </w:t>
      </w:r>
      <w:r w:rsidR="0012291F" w:rsidRPr="00B27B06">
        <w:rPr>
          <w:rFonts w:ascii="Aceh" w:hAnsi="Aceh" w:cs="Arial"/>
          <w:sz w:val="21"/>
          <w:szCs w:val="21"/>
        </w:rPr>
        <w:t>SYNAQ</w:t>
      </w:r>
      <w:r w:rsidR="002B4AC9" w:rsidRPr="00B27B06">
        <w:rPr>
          <w:rFonts w:ascii="Aceh" w:hAnsi="Aceh" w:cs="Arial"/>
          <w:sz w:val="21"/>
          <w:szCs w:val="21"/>
        </w:rPr>
        <w:t xml:space="preserve"> Services in a manner contrary to the instructions given to the </w:t>
      </w:r>
      <w:r w:rsidR="0012291F" w:rsidRPr="00B27B06">
        <w:rPr>
          <w:rFonts w:ascii="Aceh" w:hAnsi="Aceh" w:cs="Arial"/>
          <w:sz w:val="21"/>
          <w:szCs w:val="21"/>
        </w:rPr>
        <w:t>Reseller</w:t>
      </w:r>
      <w:r w:rsidR="002B4AC9" w:rsidRPr="00B27B06">
        <w:rPr>
          <w:rFonts w:ascii="Aceh" w:hAnsi="Aceh" w:cs="Arial"/>
          <w:sz w:val="21"/>
          <w:szCs w:val="21"/>
        </w:rPr>
        <w:t xml:space="preserve"> and the </w:t>
      </w:r>
      <w:r w:rsidR="005F6CA1" w:rsidRPr="00B27B06">
        <w:rPr>
          <w:rFonts w:ascii="Aceh" w:hAnsi="Aceh" w:cs="Arial"/>
          <w:sz w:val="21"/>
          <w:szCs w:val="21"/>
        </w:rPr>
        <w:t>Clients</w:t>
      </w:r>
      <w:r w:rsidR="002B4AC9" w:rsidRPr="00B27B06">
        <w:rPr>
          <w:rFonts w:ascii="Aceh" w:hAnsi="Aceh" w:cs="Arial"/>
          <w:sz w:val="21"/>
          <w:szCs w:val="21"/>
        </w:rPr>
        <w:t xml:space="preserve"> by </w:t>
      </w:r>
      <w:r w:rsidR="0012291F" w:rsidRPr="00B27B06">
        <w:rPr>
          <w:rFonts w:ascii="Aceh" w:hAnsi="Aceh" w:cs="Arial"/>
          <w:sz w:val="21"/>
          <w:szCs w:val="21"/>
        </w:rPr>
        <w:t>SYNAQ</w:t>
      </w:r>
      <w:r w:rsidR="002B4AC9" w:rsidRPr="00B27B06">
        <w:rPr>
          <w:rFonts w:ascii="Aceh" w:hAnsi="Aceh" w:cs="Arial"/>
          <w:sz w:val="21"/>
          <w:szCs w:val="21"/>
        </w:rPr>
        <w:t>; o</w:t>
      </w:r>
      <w:bookmarkStart w:id="28" w:name="a635310"/>
      <w:bookmarkEnd w:id="28"/>
      <w:r w:rsidR="002B4AC9" w:rsidRPr="00B27B06">
        <w:rPr>
          <w:rFonts w:ascii="Aceh" w:hAnsi="Aceh" w:cs="Arial"/>
          <w:sz w:val="21"/>
          <w:szCs w:val="21"/>
        </w:rPr>
        <w:t xml:space="preserve">r iii) the </w:t>
      </w:r>
      <w:r w:rsidR="0012291F" w:rsidRPr="00B27B06">
        <w:rPr>
          <w:rFonts w:ascii="Aceh" w:hAnsi="Aceh" w:cs="Arial"/>
          <w:sz w:val="21"/>
          <w:szCs w:val="21"/>
        </w:rPr>
        <w:t>Reseller</w:t>
      </w:r>
      <w:r w:rsidR="002B4AC9" w:rsidRPr="00B27B06">
        <w:rPr>
          <w:rFonts w:ascii="Aceh" w:hAnsi="Aceh" w:cs="Arial"/>
          <w:sz w:val="21"/>
          <w:szCs w:val="21"/>
        </w:rPr>
        <w:t xml:space="preserve"> or the </w:t>
      </w:r>
      <w:r w:rsidR="005F6CA1" w:rsidRPr="00B27B06">
        <w:rPr>
          <w:rFonts w:ascii="Aceh" w:hAnsi="Aceh" w:cs="Arial"/>
          <w:sz w:val="21"/>
          <w:szCs w:val="21"/>
        </w:rPr>
        <w:t>Clients</w:t>
      </w:r>
      <w:r w:rsidR="002B4AC9" w:rsidRPr="00B27B06">
        <w:rPr>
          <w:rFonts w:ascii="Aceh" w:hAnsi="Aceh" w:cs="Arial"/>
          <w:sz w:val="21"/>
          <w:szCs w:val="21"/>
        </w:rPr>
        <w:t xml:space="preserve"> use of the </w:t>
      </w:r>
      <w:r w:rsidR="0012291F" w:rsidRPr="00B27B06">
        <w:rPr>
          <w:rFonts w:ascii="Aceh" w:hAnsi="Aceh" w:cs="Arial"/>
          <w:sz w:val="21"/>
          <w:szCs w:val="21"/>
        </w:rPr>
        <w:t>SYNAQ</w:t>
      </w:r>
      <w:r w:rsidR="002B4AC9" w:rsidRPr="00B27B06">
        <w:rPr>
          <w:rFonts w:ascii="Aceh" w:hAnsi="Aceh" w:cs="Arial"/>
          <w:sz w:val="21"/>
          <w:szCs w:val="21"/>
        </w:rPr>
        <w:t xml:space="preserve"> Services after notice of the alleged or actual infringement from </w:t>
      </w:r>
      <w:r w:rsidR="0012291F" w:rsidRPr="00B27B06">
        <w:rPr>
          <w:rFonts w:ascii="Aceh" w:hAnsi="Aceh" w:cs="Arial"/>
          <w:sz w:val="21"/>
          <w:szCs w:val="21"/>
        </w:rPr>
        <w:t>SYNAQ</w:t>
      </w:r>
      <w:r w:rsidR="002B4AC9" w:rsidRPr="00B27B06">
        <w:rPr>
          <w:rFonts w:ascii="Aceh" w:hAnsi="Aceh" w:cs="Arial"/>
          <w:sz w:val="21"/>
          <w:szCs w:val="21"/>
        </w:rPr>
        <w:t xml:space="preserve"> or any appropriate authority.</w:t>
      </w:r>
    </w:p>
    <w:p w14:paraId="0E14153F" w14:textId="78C2BF01" w:rsidR="002B4AC9" w:rsidRPr="00B27B06" w:rsidRDefault="00E26E76" w:rsidP="00B27B06">
      <w:pPr>
        <w:spacing w:line="360" w:lineRule="auto"/>
        <w:ind w:left="567"/>
        <w:jc w:val="both"/>
        <w:rPr>
          <w:rFonts w:ascii="Aceh" w:hAnsi="Aceh" w:cs="Arial"/>
          <w:bCs/>
          <w:sz w:val="21"/>
          <w:szCs w:val="21"/>
          <w:lang w:val="en-ZA"/>
        </w:rPr>
      </w:pPr>
      <w:bookmarkStart w:id="29" w:name="_Ref402353570"/>
      <w:r w:rsidRPr="00BF3DE4">
        <w:rPr>
          <w:rFonts w:ascii="Aceh" w:hAnsi="Aceh" w:cs="Arial"/>
          <w:sz w:val="21"/>
          <w:szCs w:val="21"/>
        </w:rPr>
        <w:t xml:space="preserve">22.5. </w:t>
      </w:r>
      <w:r w:rsidR="002B4AC9" w:rsidRPr="00B27B06">
        <w:rPr>
          <w:rFonts w:ascii="Aceh" w:hAnsi="Aceh" w:cs="Arial"/>
          <w:sz w:val="21"/>
          <w:szCs w:val="21"/>
        </w:rPr>
        <w:t xml:space="preserve">The foregoing states the Indemnitees’ sole and exclusive rights and remedies, and </w:t>
      </w:r>
      <w:r w:rsidR="0012291F" w:rsidRPr="00B27B06">
        <w:rPr>
          <w:rFonts w:ascii="Aceh" w:hAnsi="Aceh" w:cs="Arial"/>
          <w:sz w:val="21"/>
          <w:szCs w:val="21"/>
        </w:rPr>
        <w:t>SYNAQ</w:t>
      </w:r>
      <w:r w:rsidR="002B4AC9" w:rsidRPr="00B27B06">
        <w:rPr>
          <w:rFonts w:ascii="Aceh" w:hAnsi="Aceh" w:cs="Arial"/>
          <w:sz w:val="21"/>
          <w:szCs w:val="21"/>
        </w:rPr>
        <w:t xml:space="preserve"> (including its directors’, employees', agents'</w:t>
      </w:r>
      <w:r w:rsidR="007F0A3F" w:rsidRPr="00B27B06">
        <w:rPr>
          <w:rFonts w:ascii="Aceh" w:hAnsi="Aceh" w:cs="Arial"/>
          <w:sz w:val="21"/>
          <w:szCs w:val="21"/>
        </w:rPr>
        <w:t>,</w:t>
      </w:r>
      <w:r w:rsidR="002B4AC9" w:rsidRPr="00B27B06">
        <w:rPr>
          <w:rFonts w:ascii="Aceh" w:hAnsi="Aceh" w:cs="Arial"/>
          <w:sz w:val="21"/>
          <w:szCs w:val="21"/>
        </w:rPr>
        <w:t xml:space="preserve"> and sub-contractors’) entire obligations and liability, for infringement</w:t>
      </w:r>
      <w:r w:rsidR="002B4AC9" w:rsidRPr="00B27B06">
        <w:rPr>
          <w:rFonts w:ascii="Aceh" w:hAnsi="Aceh" w:cs="Arial"/>
          <w:bCs/>
          <w:sz w:val="21"/>
          <w:szCs w:val="21"/>
          <w:lang w:val="en-ZA"/>
        </w:rPr>
        <w:t xml:space="preserve"> of any intellectual property rights.</w:t>
      </w:r>
      <w:bookmarkEnd w:id="29"/>
    </w:p>
    <w:p w14:paraId="44F3D8C7" w14:textId="7C97C47D" w:rsidR="000A52F7" w:rsidRPr="00B27B06" w:rsidRDefault="00E26E76" w:rsidP="00B27B06">
      <w:pPr>
        <w:spacing w:line="360" w:lineRule="auto"/>
        <w:ind w:left="567"/>
        <w:jc w:val="both"/>
        <w:rPr>
          <w:rFonts w:ascii="Aceh" w:hAnsi="Aceh" w:cs="Arial"/>
          <w:sz w:val="21"/>
          <w:szCs w:val="21"/>
        </w:rPr>
      </w:pPr>
      <w:r w:rsidRPr="00BF3DE4">
        <w:rPr>
          <w:rFonts w:ascii="Aceh" w:hAnsi="Aceh" w:cs="Arial"/>
          <w:sz w:val="21"/>
          <w:szCs w:val="21"/>
        </w:rPr>
        <w:t xml:space="preserve">22.6. </w:t>
      </w:r>
      <w:r w:rsidR="0012291F" w:rsidRPr="00B27B06">
        <w:rPr>
          <w:rFonts w:ascii="Aceh" w:hAnsi="Aceh" w:cs="Arial"/>
          <w:sz w:val="21"/>
          <w:szCs w:val="21"/>
        </w:rPr>
        <w:t>SYNAQ</w:t>
      </w:r>
      <w:r w:rsidR="004626AA" w:rsidRPr="00B27B06">
        <w:rPr>
          <w:rFonts w:ascii="Aceh" w:hAnsi="Aceh" w:cs="Arial"/>
          <w:sz w:val="21"/>
          <w:szCs w:val="21"/>
        </w:rPr>
        <w:t xml:space="preserve"> may replace or modify the Services or Service Documentation to avoid infringement. This indemnity constitutes </w:t>
      </w:r>
      <w:r w:rsidR="0012291F" w:rsidRPr="00B27B06">
        <w:rPr>
          <w:rFonts w:ascii="Aceh" w:hAnsi="Aceh" w:cs="Arial"/>
          <w:sz w:val="21"/>
          <w:szCs w:val="21"/>
        </w:rPr>
        <w:t>SYNAQ</w:t>
      </w:r>
      <w:r w:rsidR="004626AA" w:rsidRPr="00B27B06">
        <w:rPr>
          <w:rFonts w:ascii="Aceh" w:hAnsi="Aceh" w:cs="Arial"/>
          <w:sz w:val="21"/>
          <w:szCs w:val="21"/>
        </w:rPr>
        <w:t>'s sole liability for such claims</w:t>
      </w:r>
      <w:r w:rsidR="003C577A" w:rsidRPr="00B27B06">
        <w:rPr>
          <w:rFonts w:ascii="Aceh" w:hAnsi="Aceh" w:cs="Arial"/>
          <w:sz w:val="21"/>
          <w:szCs w:val="21"/>
        </w:rPr>
        <w:t>.</w:t>
      </w:r>
    </w:p>
    <w:p w14:paraId="76B00002" w14:textId="77777777" w:rsidR="000A52F7" w:rsidRPr="00B27B06" w:rsidRDefault="000A52F7" w:rsidP="00323C54">
      <w:pPr>
        <w:spacing w:line="360" w:lineRule="auto"/>
        <w:rPr>
          <w:rFonts w:ascii="Aceh" w:hAnsi="Aceh" w:cs="Arial"/>
          <w:sz w:val="20"/>
          <w:szCs w:val="20"/>
        </w:rPr>
      </w:pPr>
    </w:p>
    <w:p w14:paraId="48CCA058" w14:textId="6559D9A8" w:rsidR="003005D2" w:rsidRPr="00381E70" w:rsidRDefault="00E26E76" w:rsidP="00381E70">
      <w:pPr>
        <w:spacing w:before="120" w:after="120" w:line="360" w:lineRule="auto"/>
        <w:jc w:val="both"/>
        <w:rPr>
          <w:rFonts w:ascii="Aceh" w:hAnsi="Aceh" w:cs="Arial"/>
          <w:sz w:val="21"/>
          <w:szCs w:val="21"/>
        </w:rPr>
      </w:pPr>
      <w:r w:rsidRPr="00395458">
        <w:rPr>
          <w:rFonts w:ascii="Aceh" w:hAnsi="Aceh" w:cs="Arial"/>
          <w:b/>
          <w:bCs/>
          <w:sz w:val="22"/>
          <w:szCs w:val="22"/>
        </w:rPr>
        <w:t xml:space="preserve">23. </w:t>
      </w:r>
      <w:r w:rsidR="007629FC" w:rsidRPr="00B27B06">
        <w:rPr>
          <w:rFonts w:ascii="Aceh" w:hAnsi="Aceh" w:cs="Arial"/>
          <w:b/>
          <w:bCs/>
          <w:sz w:val="22"/>
          <w:szCs w:val="22"/>
        </w:rPr>
        <w:t>Data Processing indemnification</w:t>
      </w:r>
      <w:r w:rsidR="007629FC" w:rsidRPr="00B27B06">
        <w:rPr>
          <w:rFonts w:ascii="Aceh" w:hAnsi="Aceh" w:cs="Arial"/>
          <w:sz w:val="22"/>
          <w:szCs w:val="22"/>
        </w:rPr>
        <w:t>:</w:t>
      </w:r>
      <w:r w:rsidR="007629FC" w:rsidRPr="00B27B06">
        <w:rPr>
          <w:rFonts w:ascii="Aceh" w:hAnsi="Aceh" w:cs="Arial"/>
          <w:sz w:val="21"/>
          <w:szCs w:val="21"/>
        </w:rPr>
        <w:t xml:space="preserve"> </w:t>
      </w:r>
      <w:r w:rsidR="004202DC" w:rsidRPr="00B27B06">
        <w:rPr>
          <w:rFonts w:ascii="Aceh" w:hAnsi="Aceh" w:cs="Arial"/>
          <w:sz w:val="21"/>
          <w:szCs w:val="21"/>
        </w:rPr>
        <w:t>The Parties indemnify each other, along with their affiliates and staff, against any claims, actions, liabilities, losses, damages, and expenses (including legal fees) arising from third-party claims or government actions related to data processing under this Agreement</w:t>
      </w:r>
      <w:r w:rsidR="0019139F" w:rsidRPr="00B27B06">
        <w:rPr>
          <w:rFonts w:ascii="Aceh" w:hAnsi="Aceh" w:cs="Arial"/>
          <w:sz w:val="21"/>
          <w:szCs w:val="21"/>
        </w:rPr>
        <w:t xml:space="preserve">, provided </w:t>
      </w:r>
      <w:r w:rsidR="007F0A3F" w:rsidRPr="00B27B06">
        <w:rPr>
          <w:rFonts w:ascii="Aceh" w:hAnsi="Aceh" w:cs="Arial"/>
          <w:sz w:val="21"/>
          <w:szCs w:val="21"/>
        </w:rPr>
        <w:t xml:space="preserve">that: </w:t>
      </w:r>
    </w:p>
    <w:p w14:paraId="3CC99D57" w14:textId="4719A0CD" w:rsidR="00CC0C59" w:rsidRPr="00B27B06" w:rsidRDefault="00E26E76" w:rsidP="00B27B06">
      <w:pPr>
        <w:spacing w:before="120" w:after="120" w:line="360" w:lineRule="auto"/>
        <w:ind w:left="567"/>
        <w:jc w:val="both"/>
        <w:rPr>
          <w:rFonts w:ascii="Aceh" w:hAnsi="Aceh" w:cs="Arial"/>
          <w:sz w:val="21"/>
          <w:szCs w:val="21"/>
        </w:rPr>
      </w:pPr>
      <w:r w:rsidRPr="00381E70">
        <w:rPr>
          <w:rFonts w:ascii="Aceh" w:hAnsi="Aceh" w:cs="Arial"/>
          <w:sz w:val="21"/>
          <w:szCs w:val="21"/>
        </w:rPr>
        <w:t xml:space="preserve">23.1. </w:t>
      </w:r>
      <w:r w:rsidR="00CC0C59" w:rsidRPr="00B27B06">
        <w:rPr>
          <w:rFonts w:ascii="Aceh" w:hAnsi="Aceh" w:cs="Arial"/>
          <w:sz w:val="21"/>
          <w:szCs w:val="21"/>
        </w:rPr>
        <w:t>Reseller shall indemnify and hold harmless SYNAQ, its affiliates, directors, officers, employees, agents, and subcontractors against any claims, actions, liabilities, losses, damages, and expenses (including reasonable legal fees) arising from or related to:</w:t>
      </w:r>
    </w:p>
    <w:p w14:paraId="3AA9D79B" w14:textId="20C11B38" w:rsidR="003005D2" w:rsidRPr="00381E70" w:rsidRDefault="00CC0C59" w:rsidP="00381E70">
      <w:pPr>
        <w:pStyle w:val="ListParagraph"/>
        <w:numPr>
          <w:ilvl w:val="0"/>
          <w:numId w:val="44"/>
        </w:numPr>
        <w:spacing w:before="120" w:after="120" w:line="360" w:lineRule="auto"/>
        <w:jc w:val="both"/>
        <w:rPr>
          <w:rFonts w:ascii="Aceh" w:hAnsi="Aceh" w:cs="Arial"/>
          <w:sz w:val="21"/>
          <w:szCs w:val="21"/>
        </w:rPr>
      </w:pPr>
      <w:r w:rsidRPr="00B27B06">
        <w:rPr>
          <w:rFonts w:ascii="Aceh" w:hAnsi="Aceh" w:cs="Arial"/>
          <w:sz w:val="21"/>
          <w:szCs w:val="21"/>
        </w:rPr>
        <w:t>any misuse, mishandling, or unlawful processing of Client or End User Personal Data by the Reseller, its Clients, End Users, or subcontractors; or</w:t>
      </w:r>
    </w:p>
    <w:p w14:paraId="199EC342" w14:textId="77777777" w:rsidR="003005D2" w:rsidRPr="00381E70" w:rsidRDefault="00CC0C59" w:rsidP="00381E70">
      <w:pPr>
        <w:pStyle w:val="ListParagraph"/>
        <w:numPr>
          <w:ilvl w:val="0"/>
          <w:numId w:val="44"/>
        </w:numPr>
        <w:spacing w:before="120" w:after="120" w:line="360" w:lineRule="auto"/>
        <w:jc w:val="both"/>
        <w:rPr>
          <w:rFonts w:ascii="Aceh" w:hAnsi="Aceh" w:cs="Arial"/>
          <w:sz w:val="21"/>
          <w:szCs w:val="21"/>
        </w:rPr>
      </w:pPr>
      <w:r w:rsidRPr="00B27B06">
        <w:rPr>
          <w:rFonts w:ascii="Aceh" w:hAnsi="Aceh" w:cs="Arial"/>
          <w:sz w:val="21"/>
          <w:szCs w:val="21"/>
        </w:rPr>
        <w:t>any breach by the Reseller of applicable Data Protection Laws or this Agreement.</w:t>
      </w:r>
    </w:p>
    <w:p w14:paraId="3C5C5FF0" w14:textId="77777777" w:rsidR="003005D2" w:rsidRPr="00381E70" w:rsidRDefault="00E26E76" w:rsidP="00381E70">
      <w:pPr>
        <w:spacing w:before="120" w:after="120" w:line="360" w:lineRule="auto"/>
        <w:ind w:left="567"/>
        <w:jc w:val="both"/>
        <w:rPr>
          <w:rFonts w:ascii="Aceh" w:hAnsi="Aceh" w:cs="Arial"/>
          <w:sz w:val="21"/>
          <w:szCs w:val="21"/>
        </w:rPr>
      </w:pPr>
      <w:r w:rsidRPr="00381E70">
        <w:rPr>
          <w:rFonts w:ascii="Aceh" w:hAnsi="Aceh" w:cs="Arial"/>
          <w:sz w:val="21"/>
          <w:szCs w:val="21"/>
        </w:rPr>
        <w:t xml:space="preserve">23.2. </w:t>
      </w:r>
      <w:r w:rsidR="00CC0C59" w:rsidRPr="00B27B06">
        <w:rPr>
          <w:rFonts w:ascii="Aceh" w:hAnsi="Aceh" w:cs="Arial"/>
          <w:sz w:val="21"/>
          <w:szCs w:val="21"/>
        </w:rPr>
        <w:t xml:space="preserve">SYNAQ shall indemnify and hold harmless the Reseller, its affiliates, directors, officers, employees, agents, and subcontractors against any claims, actions, liabilities, losses, damages, and expenses </w:t>
      </w:r>
      <w:r w:rsidR="00CC0C59" w:rsidRPr="00B27B06">
        <w:rPr>
          <w:rFonts w:ascii="Aceh" w:hAnsi="Aceh" w:cs="Arial"/>
          <w:sz w:val="21"/>
          <w:szCs w:val="21"/>
        </w:rPr>
        <w:lastRenderedPageBreak/>
        <w:t xml:space="preserve">(including reasonable legal fees) arising directly from SYNAQ’s own unauthorised disclosure, misuse, or unlawful processing of Personal Data, to the extent caused by SYNAQ’s acts or omissions, provided that SYNAQ’s liability under this clause shall in all cases be subject to the limitation of liability set out in clause </w:t>
      </w:r>
      <w:r w:rsidR="003C5EF5" w:rsidRPr="00381E70">
        <w:rPr>
          <w:rFonts w:ascii="Aceh" w:hAnsi="Aceh" w:cs="Arial"/>
          <w:sz w:val="21"/>
          <w:szCs w:val="21"/>
        </w:rPr>
        <w:t xml:space="preserve">26. </w:t>
      </w:r>
    </w:p>
    <w:p w14:paraId="4657E225" w14:textId="7EA4226D" w:rsidR="00CC0C59" w:rsidRPr="00B27B06" w:rsidRDefault="00E26E76" w:rsidP="00B27B06">
      <w:pPr>
        <w:spacing w:before="120" w:after="120" w:line="360" w:lineRule="auto"/>
        <w:ind w:left="567"/>
        <w:jc w:val="both"/>
        <w:rPr>
          <w:rFonts w:ascii="Aceh" w:hAnsi="Aceh" w:cs="Arial"/>
          <w:sz w:val="21"/>
          <w:szCs w:val="21"/>
          <w:lang w:val="en-ZA"/>
        </w:rPr>
      </w:pPr>
      <w:r w:rsidRPr="00381E70">
        <w:rPr>
          <w:rFonts w:ascii="Aceh" w:hAnsi="Aceh" w:cs="Arial"/>
          <w:sz w:val="21"/>
          <w:szCs w:val="21"/>
          <w:lang w:val="en-ZA"/>
        </w:rPr>
        <w:t xml:space="preserve">23.3. </w:t>
      </w:r>
      <w:r w:rsidR="00CC0C59" w:rsidRPr="00B27B06">
        <w:rPr>
          <w:rFonts w:ascii="Aceh" w:hAnsi="Aceh" w:cs="Arial"/>
          <w:sz w:val="21"/>
          <w:szCs w:val="21"/>
          <w:lang w:val="en-ZA"/>
        </w:rPr>
        <w:t>Each Party’s obligations under this clause are subject to the conditions that:</w:t>
      </w:r>
      <w:r w:rsidR="00CC3D0F" w:rsidRPr="00381E70">
        <w:rPr>
          <w:rFonts w:ascii="Aceh" w:hAnsi="Aceh" w:cs="Arial"/>
          <w:sz w:val="21"/>
          <w:szCs w:val="21"/>
          <w:lang w:val="en-ZA"/>
        </w:rPr>
        <w:t xml:space="preserve"> </w:t>
      </w:r>
      <w:r w:rsidR="00CC0C59" w:rsidRPr="00B27B06">
        <w:rPr>
          <w:rFonts w:ascii="Aceh" w:hAnsi="Aceh" w:cs="Arial"/>
          <w:sz w:val="21"/>
          <w:szCs w:val="21"/>
          <w:lang w:val="en-ZA"/>
        </w:rPr>
        <w:t xml:space="preserve">(a) </w:t>
      </w:r>
      <w:r w:rsidR="003B2CBE" w:rsidRPr="00B27B06">
        <w:rPr>
          <w:rFonts w:ascii="Aceh" w:hAnsi="Aceh" w:cs="Arial"/>
          <w:sz w:val="21"/>
          <w:szCs w:val="21"/>
          <w:lang w:val="en-ZA"/>
        </w:rPr>
        <w:t>The</w:t>
      </w:r>
      <w:r w:rsidR="00CC0C59" w:rsidRPr="00B27B06">
        <w:rPr>
          <w:rFonts w:ascii="Aceh" w:hAnsi="Aceh" w:cs="Arial"/>
          <w:sz w:val="21"/>
          <w:szCs w:val="21"/>
          <w:lang w:val="en-ZA"/>
        </w:rPr>
        <w:t xml:space="preserve"> Indemnifying Party is given immediate and complete control of the claim;</w:t>
      </w:r>
      <w:r w:rsidR="00CC3D0F" w:rsidRPr="00381E70">
        <w:rPr>
          <w:rFonts w:ascii="Aceh" w:hAnsi="Aceh" w:cs="Arial"/>
          <w:sz w:val="21"/>
          <w:szCs w:val="21"/>
          <w:lang w:val="en-ZA"/>
        </w:rPr>
        <w:t xml:space="preserve"> </w:t>
      </w:r>
      <w:r w:rsidR="00CC0C59" w:rsidRPr="00B27B06">
        <w:rPr>
          <w:rFonts w:ascii="Aceh" w:hAnsi="Aceh" w:cs="Arial"/>
          <w:sz w:val="21"/>
          <w:szCs w:val="21"/>
          <w:lang w:val="en-ZA"/>
        </w:rPr>
        <w:t>(b) the Indemnified Party does not prejudice the Indemnifying Party’s defence; and</w:t>
      </w:r>
      <w:r w:rsidR="00CC3D0F" w:rsidRPr="00381E70">
        <w:rPr>
          <w:rFonts w:ascii="Aceh" w:hAnsi="Aceh" w:cs="Arial"/>
          <w:sz w:val="21"/>
          <w:szCs w:val="21"/>
          <w:lang w:val="en-ZA"/>
        </w:rPr>
        <w:t xml:space="preserve"> </w:t>
      </w:r>
      <w:r w:rsidR="00CC0C59" w:rsidRPr="00B27B06">
        <w:rPr>
          <w:rFonts w:ascii="Aceh" w:hAnsi="Aceh" w:cs="Arial"/>
          <w:sz w:val="21"/>
          <w:szCs w:val="21"/>
          <w:lang w:val="en-ZA"/>
        </w:rPr>
        <w:t xml:space="preserve">(c) </w:t>
      </w:r>
      <w:r w:rsidR="003B2CBE" w:rsidRPr="00B27B06">
        <w:rPr>
          <w:rFonts w:ascii="Aceh" w:hAnsi="Aceh" w:cs="Arial"/>
          <w:sz w:val="21"/>
          <w:szCs w:val="21"/>
          <w:lang w:val="en-ZA"/>
        </w:rPr>
        <w:t>The</w:t>
      </w:r>
      <w:r w:rsidR="00CC0C59" w:rsidRPr="00B27B06">
        <w:rPr>
          <w:rFonts w:ascii="Aceh" w:hAnsi="Aceh" w:cs="Arial"/>
          <w:sz w:val="21"/>
          <w:szCs w:val="21"/>
          <w:lang w:val="en-ZA"/>
        </w:rPr>
        <w:t xml:space="preserve"> Indemnified Party provides reasonable assistance.</w:t>
      </w:r>
    </w:p>
    <w:p w14:paraId="612B09BB" w14:textId="1277B721" w:rsidR="007629FC" w:rsidRPr="00B27B06" w:rsidRDefault="00E26E76" w:rsidP="00B27B06">
      <w:pPr>
        <w:spacing w:before="120" w:after="120" w:line="360" w:lineRule="auto"/>
        <w:ind w:left="567"/>
        <w:jc w:val="both"/>
        <w:rPr>
          <w:rFonts w:ascii="Aceh" w:hAnsi="Aceh" w:cs="Arial"/>
          <w:sz w:val="21"/>
          <w:szCs w:val="21"/>
        </w:rPr>
      </w:pPr>
      <w:r w:rsidRPr="00381E70">
        <w:rPr>
          <w:rFonts w:ascii="Aceh" w:hAnsi="Aceh" w:cs="Arial"/>
          <w:sz w:val="21"/>
          <w:szCs w:val="21"/>
        </w:rPr>
        <w:t xml:space="preserve">23.4. </w:t>
      </w:r>
      <w:r w:rsidR="007629FC" w:rsidRPr="00B27B06">
        <w:rPr>
          <w:rFonts w:ascii="Aceh" w:hAnsi="Aceh" w:cs="Arial"/>
          <w:sz w:val="21"/>
          <w:szCs w:val="21"/>
        </w:rPr>
        <w:t xml:space="preserve">If </w:t>
      </w:r>
      <w:r w:rsidR="007F0EAA" w:rsidRPr="00B27B06">
        <w:rPr>
          <w:rFonts w:ascii="Aceh" w:hAnsi="Aceh" w:cs="Arial"/>
          <w:sz w:val="21"/>
          <w:szCs w:val="21"/>
        </w:rPr>
        <w:t xml:space="preserve">a claim is made against </w:t>
      </w:r>
      <w:r w:rsidR="0012291F" w:rsidRPr="00B27B06">
        <w:rPr>
          <w:rFonts w:ascii="Aceh" w:hAnsi="Aceh" w:cs="Arial"/>
          <w:sz w:val="21"/>
          <w:szCs w:val="21"/>
        </w:rPr>
        <w:t>SYNAQ</w:t>
      </w:r>
      <w:r w:rsidR="007F0EAA" w:rsidRPr="00B27B06">
        <w:rPr>
          <w:rFonts w:ascii="Aceh" w:hAnsi="Aceh" w:cs="Arial"/>
          <w:sz w:val="21"/>
          <w:szCs w:val="21"/>
        </w:rPr>
        <w:t xml:space="preserve"> for which indemnification is sought, </w:t>
      </w:r>
      <w:r w:rsidR="0012291F" w:rsidRPr="00B27B06">
        <w:rPr>
          <w:rFonts w:ascii="Aceh" w:hAnsi="Aceh" w:cs="Arial"/>
          <w:sz w:val="21"/>
          <w:szCs w:val="21"/>
        </w:rPr>
        <w:t>SYNAQ</w:t>
      </w:r>
      <w:r w:rsidR="007F0EAA" w:rsidRPr="00B27B06">
        <w:rPr>
          <w:rFonts w:ascii="Aceh" w:hAnsi="Aceh" w:cs="Arial"/>
          <w:sz w:val="21"/>
          <w:szCs w:val="21"/>
        </w:rPr>
        <w:t xml:space="preserve"> shall consult with the </w:t>
      </w:r>
      <w:r w:rsidR="0012291F" w:rsidRPr="00B27B06">
        <w:rPr>
          <w:rFonts w:ascii="Aceh" w:hAnsi="Aceh" w:cs="Arial"/>
          <w:sz w:val="21"/>
          <w:szCs w:val="21"/>
        </w:rPr>
        <w:t>Reseller</w:t>
      </w:r>
      <w:r w:rsidR="007F0EAA" w:rsidRPr="00B27B06">
        <w:rPr>
          <w:rFonts w:ascii="Aceh" w:hAnsi="Aceh" w:cs="Arial"/>
          <w:sz w:val="21"/>
          <w:szCs w:val="21"/>
        </w:rPr>
        <w:t xml:space="preserve"> and cooperate with any reasonable requests from the </w:t>
      </w:r>
      <w:r w:rsidR="0012291F" w:rsidRPr="00B27B06">
        <w:rPr>
          <w:rFonts w:ascii="Aceh" w:hAnsi="Aceh" w:cs="Arial"/>
          <w:sz w:val="21"/>
          <w:szCs w:val="21"/>
        </w:rPr>
        <w:t>Reseller</w:t>
      </w:r>
      <w:r w:rsidR="007F0EAA" w:rsidRPr="00B27B06">
        <w:rPr>
          <w:rFonts w:ascii="Aceh" w:hAnsi="Aceh" w:cs="Arial"/>
          <w:sz w:val="21"/>
          <w:szCs w:val="21"/>
        </w:rPr>
        <w:t xml:space="preserve"> regarding the claim, subject to reasonable security measures.</w:t>
      </w:r>
    </w:p>
    <w:p w14:paraId="4B213495" w14:textId="77777777" w:rsidR="007629FC" w:rsidRPr="00B27B06" w:rsidRDefault="007629FC" w:rsidP="00323C54">
      <w:pPr>
        <w:spacing w:line="360" w:lineRule="auto"/>
        <w:jc w:val="both"/>
        <w:rPr>
          <w:rFonts w:ascii="Aceh" w:hAnsi="Aceh" w:cs="Arial"/>
          <w:sz w:val="20"/>
          <w:szCs w:val="20"/>
        </w:rPr>
      </w:pPr>
    </w:p>
    <w:p w14:paraId="7CC3E143" w14:textId="15B925B6" w:rsidR="007629FC" w:rsidRPr="00B27B06" w:rsidRDefault="00E26E76" w:rsidP="00B27B06">
      <w:pPr>
        <w:spacing w:line="360" w:lineRule="auto"/>
        <w:jc w:val="both"/>
        <w:rPr>
          <w:rFonts w:ascii="Aceh" w:hAnsi="Aceh" w:cs="Arial"/>
          <w:sz w:val="20"/>
          <w:szCs w:val="20"/>
        </w:rPr>
      </w:pPr>
      <w:r w:rsidRPr="00395458">
        <w:rPr>
          <w:rFonts w:ascii="Aceh" w:hAnsi="Aceh" w:cs="Arial"/>
          <w:b/>
          <w:bCs/>
          <w:sz w:val="22"/>
          <w:szCs w:val="22"/>
        </w:rPr>
        <w:t xml:space="preserve">24. </w:t>
      </w:r>
      <w:r w:rsidR="007629FC" w:rsidRPr="00B27B06">
        <w:rPr>
          <w:rFonts w:ascii="Aceh" w:hAnsi="Aceh" w:cs="Arial"/>
          <w:b/>
          <w:bCs/>
          <w:sz w:val="22"/>
          <w:szCs w:val="22"/>
        </w:rPr>
        <w:t>WARRANTIES</w:t>
      </w:r>
    </w:p>
    <w:p w14:paraId="3CAB4D42" w14:textId="7AE87DD9" w:rsidR="00C146A7" w:rsidRPr="00B27B06" w:rsidRDefault="00757E3E" w:rsidP="00B27B06">
      <w:pPr>
        <w:spacing w:before="120" w:after="120" w:line="360" w:lineRule="auto"/>
        <w:jc w:val="both"/>
        <w:rPr>
          <w:rFonts w:ascii="Aceh" w:hAnsi="Aceh" w:cs="Arial"/>
          <w:sz w:val="21"/>
          <w:szCs w:val="21"/>
        </w:rPr>
      </w:pPr>
      <w:r w:rsidRPr="00381E70">
        <w:rPr>
          <w:rFonts w:ascii="Aceh" w:hAnsi="Aceh" w:cs="Arial"/>
          <w:b/>
          <w:bCs/>
          <w:sz w:val="21"/>
          <w:szCs w:val="21"/>
        </w:rPr>
        <w:t xml:space="preserve">24.1. </w:t>
      </w:r>
      <w:r w:rsidR="00C146A7" w:rsidRPr="00B27B06">
        <w:rPr>
          <w:rFonts w:ascii="Aceh" w:hAnsi="Aceh" w:cs="Arial"/>
          <w:b/>
          <w:bCs/>
          <w:sz w:val="21"/>
          <w:szCs w:val="21"/>
        </w:rPr>
        <w:t>General</w:t>
      </w:r>
      <w:r w:rsidR="00C146A7" w:rsidRPr="00B27B06">
        <w:rPr>
          <w:rFonts w:ascii="Aceh" w:hAnsi="Aceh" w:cs="Arial"/>
          <w:sz w:val="21"/>
          <w:szCs w:val="21"/>
        </w:rPr>
        <w:t xml:space="preserve">: Each Party </w:t>
      </w:r>
      <w:r w:rsidR="00070FF7" w:rsidRPr="00B27B06">
        <w:rPr>
          <w:rFonts w:ascii="Aceh" w:hAnsi="Aceh" w:cs="Arial"/>
          <w:sz w:val="21"/>
          <w:szCs w:val="21"/>
        </w:rPr>
        <w:t xml:space="preserve">represents and </w:t>
      </w:r>
      <w:r w:rsidR="00C146A7" w:rsidRPr="00B27B06">
        <w:rPr>
          <w:rFonts w:ascii="Aceh" w:hAnsi="Aceh" w:cs="Arial"/>
          <w:sz w:val="21"/>
          <w:szCs w:val="21"/>
        </w:rPr>
        <w:t xml:space="preserve">warrants that </w:t>
      </w:r>
      <w:r w:rsidR="007F0A3F" w:rsidRPr="00B27B06">
        <w:rPr>
          <w:rFonts w:ascii="Aceh" w:hAnsi="Aceh" w:cs="Arial"/>
          <w:sz w:val="21"/>
          <w:szCs w:val="21"/>
        </w:rPr>
        <w:t>it: -</w:t>
      </w:r>
    </w:p>
    <w:p w14:paraId="269A6A0D" w14:textId="4430D9A7" w:rsidR="00404951" w:rsidRPr="00B27B06" w:rsidRDefault="00757E3E" w:rsidP="00B27B06">
      <w:pPr>
        <w:spacing w:before="120" w:after="120" w:line="360" w:lineRule="auto"/>
        <w:ind w:left="851"/>
        <w:rPr>
          <w:rFonts w:ascii="Aceh" w:hAnsi="Aceh" w:cs="Arial"/>
          <w:sz w:val="21"/>
          <w:szCs w:val="21"/>
        </w:rPr>
      </w:pPr>
      <w:r w:rsidRPr="00381E70">
        <w:rPr>
          <w:rFonts w:ascii="Aceh" w:hAnsi="Aceh" w:cs="Arial"/>
          <w:sz w:val="21"/>
          <w:szCs w:val="21"/>
        </w:rPr>
        <w:t xml:space="preserve">24.1.1. </w:t>
      </w:r>
      <w:r w:rsidR="00194DBD" w:rsidRPr="00B27B06">
        <w:rPr>
          <w:rFonts w:ascii="Aceh" w:hAnsi="Aceh" w:cs="Arial"/>
          <w:sz w:val="21"/>
          <w:szCs w:val="21"/>
        </w:rPr>
        <w:t>T</w:t>
      </w:r>
      <w:r w:rsidR="00404951" w:rsidRPr="00B27B06">
        <w:rPr>
          <w:rFonts w:ascii="Aceh" w:hAnsi="Aceh" w:cs="Arial"/>
          <w:sz w:val="21"/>
          <w:szCs w:val="21"/>
        </w:rPr>
        <w:t xml:space="preserve">he execution and performance of this Agreement </w:t>
      </w:r>
      <w:r w:rsidR="007F0A3F" w:rsidRPr="00B27B06">
        <w:rPr>
          <w:rFonts w:ascii="Aceh" w:hAnsi="Aceh" w:cs="Arial"/>
          <w:sz w:val="21"/>
          <w:szCs w:val="21"/>
        </w:rPr>
        <w:t xml:space="preserve">have </w:t>
      </w:r>
      <w:r w:rsidR="00404951" w:rsidRPr="00B27B06">
        <w:rPr>
          <w:rFonts w:ascii="Aceh" w:hAnsi="Aceh" w:cs="Arial"/>
          <w:sz w:val="21"/>
          <w:szCs w:val="21"/>
        </w:rPr>
        <w:t>been duly authorised by the requisite corporate action on the part of such Party</w:t>
      </w:r>
      <w:r w:rsidR="00194DBD" w:rsidRPr="00B27B06">
        <w:rPr>
          <w:rFonts w:ascii="Aceh" w:hAnsi="Aceh" w:cs="Arial"/>
          <w:sz w:val="21"/>
          <w:szCs w:val="21"/>
        </w:rPr>
        <w:t>.</w:t>
      </w:r>
    </w:p>
    <w:p w14:paraId="12BFA68F" w14:textId="4ECA047D" w:rsidR="00C146A7" w:rsidRPr="00B27B06" w:rsidRDefault="00757E3E" w:rsidP="00B27B06">
      <w:pPr>
        <w:spacing w:before="120" w:after="120" w:line="360" w:lineRule="auto"/>
        <w:ind w:left="851"/>
        <w:jc w:val="both"/>
        <w:rPr>
          <w:rFonts w:ascii="Aceh" w:hAnsi="Aceh" w:cs="Arial"/>
          <w:sz w:val="21"/>
          <w:szCs w:val="21"/>
        </w:rPr>
      </w:pPr>
      <w:r w:rsidRPr="00381E70">
        <w:rPr>
          <w:rFonts w:ascii="Aceh" w:hAnsi="Aceh" w:cs="Arial"/>
          <w:sz w:val="21"/>
          <w:szCs w:val="21"/>
        </w:rPr>
        <w:t xml:space="preserve">24.1.2. </w:t>
      </w:r>
      <w:r w:rsidR="0065339A" w:rsidRPr="00B27B06">
        <w:rPr>
          <w:rFonts w:ascii="Aceh" w:hAnsi="Aceh" w:cs="Arial"/>
          <w:sz w:val="21"/>
          <w:szCs w:val="21"/>
        </w:rPr>
        <w:t>H</w:t>
      </w:r>
      <w:r w:rsidR="00C146A7" w:rsidRPr="00B27B06">
        <w:rPr>
          <w:rFonts w:ascii="Aceh" w:hAnsi="Aceh" w:cs="Arial"/>
          <w:sz w:val="21"/>
          <w:szCs w:val="21"/>
        </w:rPr>
        <w:t xml:space="preserve">as the legal capacity and power to </w:t>
      </w:r>
      <w:proofErr w:type="gramStart"/>
      <w:r w:rsidR="00C146A7" w:rsidRPr="00B27B06">
        <w:rPr>
          <w:rFonts w:ascii="Aceh" w:hAnsi="Aceh" w:cs="Arial"/>
          <w:sz w:val="21"/>
          <w:szCs w:val="21"/>
        </w:rPr>
        <w:t>enter into</w:t>
      </w:r>
      <w:proofErr w:type="gramEnd"/>
      <w:r w:rsidR="00C146A7" w:rsidRPr="00B27B06">
        <w:rPr>
          <w:rFonts w:ascii="Aceh" w:hAnsi="Aceh" w:cs="Arial"/>
          <w:sz w:val="21"/>
          <w:szCs w:val="21"/>
        </w:rPr>
        <w:t xml:space="preserve"> and </w:t>
      </w:r>
      <w:r w:rsidR="008C0806" w:rsidRPr="00B27B06">
        <w:rPr>
          <w:rFonts w:ascii="Aceh" w:hAnsi="Aceh" w:cs="Arial"/>
          <w:sz w:val="21"/>
          <w:szCs w:val="21"/>
        </w:rPr>
        <w:t>perform and</w:t>
      </w:r>
      <w:r w:rsidR="00C146A7" w:rsidRPr="00B27B06">
        <w:rPr>
          <w:rFonts w:ascii="Aceh" w:hAnsi="Aceh" w:cs="Arial"/>
          <w:sz w:val="21"/>
          <w:szCs w:val="21"/>
        </w:rPr>
        <w:t xml:space="preserve"> has taken all necessary action to authorise the entry into and performance of the transactions</w:t>
      </w:r>
      <w:r w:rsidR="00BF45F4" w:rsidRPr="00B27B06">
        <w:rPr>
          <w:rFonts w:ascii="Aceh" w:hAnsi="Aceh" w:cs="Arial"/>
          <w:sz w:val="21"/>
          <w:szCs w:val="21"/>
        </w:rPr>
        <w:t xml:space="preserve"> (including but not limited to having the necessary licenses, permits</w:t>
      </w:r>
      <w:r w:rsidR="002D39A3" w:rsidRPr="00B27B06">
        <w:rPr>
          <w:rFonts w:ascii="Aceh" w:hAnsi="Aceh" w:cs="Arial"/>
          <w:sz w:val="21"/>
          <w:szCs w:val="21"/>
        </w:rPr>
        <w:t>, consents</w:t>
      </w:r>
      <w:r w:rsidR="007F0A3F" w:rsidRPr="00B27B06">
        <w:rPr>
          <w:rFonts w:ascii="Aceh" w:hAnsi="Aceh" w:cs="Arial"/>
          <w:sz w:val="21"/>
          <w:szCs w:val="21"/>
        </w:rPr>
        <w:t>,</w:t>
      </w:r>
      <w:r w:rsidR="002D39A3" w:rsidRPr="00B27B06">
        <w:rPr>
          <w:rFonts w:ascii="Aceh" w:hAnsi="Aceh" w:cs="Arial"/>
          <w:sz w:val="21"/>
          <w:szCs w:val="21"/>
        </w:rPr>
        <w:t xml:space="preserve"> and authorisations)</w:t>
      </w:r>
      <w:r w:rsidR="00C146A7" w:rsidRPr="00B27B06">
        <w:rPr>
          <w:rFonts w:ascii="Aceh" w:hAnsi="Aceh" w:cs="Arial"/>
          <w:sz w:val="21"/>
          <w:szCs w:val="21"/>
        </w:rPr>
        <w:t xml:space="preserve"> contemplated by this Agreement</w:t>
      </w:r>
      <w:r w:rsidR="0065339A" w:rsidRPr="00B27B06">
        <w:rPr>
          <w:rFonts w:ascii="Aceh" w:hAnsi="Aceh" w:cs="Arial"/>
          <w:sz w:val="21"/>
          <w:szCs w:val="21"/>
        </w:rPr>
        <w:t>.</w:t>
      </w:r>
    </w:p>
    <w:p w14:paraId="5D657DA9" w14:textId="5DF0CD8E" w:rsidR="00C146A7" w:rsidRPr="00B27B06" w:rsidRDefault="00757E3E" w:rsidP="00B27B06">
      <w:pPr>
        <w:spacing w:before="120" w:after="120" w:line="360" w:lineRule="auto"/>
        <w:ind w:left="851"/>
        <w:jc w:val="both"/>
        <w:rPr>
          <w:rFonts w:ascii="Aceh" w:hAnsi="Aceh" w:cs="Arial"/>
          <w:sz w:val="21"/>
          <w:szCs w:val="21"/>
        </w:rPr>
      </w:pPr>
      <w:r w:rsidRPr="00381E70">
        <w:rPr>
          <w:rFonts w:ascii="Aceh" w:hAnsi="Aceh" w:cs="Arial"/>
          <w:sz w:val="21"/>
          <w:szCs w:val="21"/>
        </w:rPr>
        <w:t xml:space="preserve">24.1.3. </w:t>
      </w:r>
      <w:r w:rsidR="001E6E40" w:rsidRPr="00B27B06">
        <w:rPr>
          <w:rFonts w:ascii="Aceh" w:hAnsi="Aceh" w:cs="Arial"/>
          <w:sz w:val="21"/>
          <w:szCs w:val="21"/>
        </w:rPr>
        <w:t>The execution and performance do not conflict with any applicable laws or regulations</w:t>
      </w:r>
      <w:r w:rsidR="00C146A7" w:rsidRPr="00B27B06">
        <w:rPr>
          <w:rFonts w:ascii="Aceh" w:hAnsi="Aceh" w:cs="Arial"/>
          <w:sz w:val="21"/>
          <w:szCs w:val="21"/>
        </w:rPr>
        <w:t xml:space="preserve"> applicable to the </w:t>
      </w:r>
      <w:r w:rsidR="008303D8" w:rsidRPr="00B27B06">
        <w:rPr>
          <w:rFonts w:ascii="Aceh" w:hAnsi="Aceh" w:cs="Arial"/>
          <w:sz w:val="21"/>
          <w:szCs w:val="21"/>
        </w:rPr>
        <w:t>Party</w:t>
      </w:r>
      <w:r w:rsidR="001E6E40" w:rsidRPr="00B27B06">
        <w:rPr>
          <w:rFonts w:ascii="Aceh" w:hAnsi="Aceh" w:cs="Arial"/>
          <w:sz w:val="21"/>
          <w:szCs w:val="21"/>
        </w:rPr>
        <w:t>.</w:t>
      </w:r>
    </w:p>
    <w:p w14:paraId="0E1BD633" w14:textId="35EAD054" w:rsidR="001E6E40" w:rsidRPr="00B27B06" w:rsidRDefault="00757E3E" w:rsidP="00B27B06">
      <w:pPr>
        <w:spacing w:before="120" w:after="120" w:line="360" w:lineRule="auto"/>
        <w:ind w:left="851"/>
        <w:jc w:val="both"/>
        <w:rPr>
          <w:rFonts w:ascii="Aceh" w:hAnsi="Aceh" w:cs="Arial"/>
          <w:sz w:val="21"/>
          <w:szCs w:val="21"/>
        </w:rPr>
      </w:pPr>
      <w:r w:rsidRPr="00381E70">
        <w:rPr>
          <w:rFonts w:ascii="Aceh" w:hAnsi="Aceh" w:cs="Arial"/>
          <w:sz w:val="21"/>
          <w:szCs w:val="21"/>
        </w:rPr>
        <w:t xml:space="preserve">24.1.4. </w:t>
      </w:r>
      <w:r w:rsidR="001E6E40" w:rsidRPr="00B27B06">
        <w:rPr>
          <w:rFonts w:ascii="Aceh" w:hAnsi="Aceh" w:cs="Arial"/>
          <w:sz w:val="21"/>
          <w:szCs w:val="21"/>
        </w:rPr>
        <w:t>All information provided is true and accurate in all material respects.</w:t>
      </w:r>
    </w:p>
    <w:p w14:paraId="204BC168" w14:textId="211AC432" w:rsidR="00C146A7" w:rsidRPr="00B27B06" w:rsidRDefault="00757E3E" w:rsidP="00B27B06">
      <w:pPr>
        <w:spacing w:before="120" w:after="120" w:line="360" w:lineRule="auto"/>
        <w:ind w:left="851"/>
        <w:jc w:val="both"/>
        <w:rPr>
          <w:rFonts w:ascii="Aceh" w:hAnsi="Aceh" w:cs="Arial"/>
          <w:sz w:val="21"/>
          <w:szCs w:val="21"/>
        </w:rPr>
      </w:pPr>
      <w:r w:rsidRPr="00381E70">
        <w:rPr>
          <w:rFonts w:ascii="Aceh" w:hAnsi="Aceh" w:cs="Arial"/>
          <w:sz w:val="21"/>
          <w:szCs w:val="21"/>
        </w:rPr>
        <w:t xml:space="preserve">24.1.5. </w:t>
      </w:r>
      <w:r w:rsidR="007F0A3F" w:rsidRPr="00B27B06">
        <w:rPr>
          <w:rFonts w:ascii="Aceh" w:hAnsi="Aceh" w:cs="Arial"/>
          <w:sz w:val="21"/>
          <w:szCs w:val="21"/>
        </w:rPr>
        <w:t xml:space="preserve">No </w:t>
      </w:r>
      <w:r w:rsidR="00C146A7" w:rsidRPr="00B27B06">
        <w:rPr>
          <w:rFonts w:ascii="Aceh" w:hAnsi="Aceh" w:cs="Arial"/>
          <w:sz w:val="21"/>
          <w:szCs w:val="21"/>
        </w:rPr>
        <w:t xml:space="preserve">information has been given or withheld by </w:t>
      </w:r>
      <w:r w:rsidR="008303D8" w:rsidRPr="00B27B06">
        <w:rPr>
          <w:rFonts w:ascii="Aceh" w:hAnsi="Aceh" w:cs="Arial"/>
          <w:sz w:val="21"/>
          <w:szCs w:val="21"/>
        </w:rPr>
        <w:t>it</w:t>
      </w:r>
      <w:r w:rsidR="00C146A7" w:rsidRPr="00B27B06">
        <w:rPr>
          <w:rFonts w:ascii="Aceh" w:hAnsi="Aceh" w:cs="Arial"/>
          <w:sz w:val="21"/>
          <w:szCs w:val="21"/>
        </w:rPr>
        <w:t xml:space="preserve"> which, if disclosed, might result in the information supplied being untrue or misleading in any material respect.</w:t>
      </w:r>
    </w:p>
    <w:p w14:paraId="3199C84A" w14:textId="77777777" w:rsidR="008D667C" w:rsidRPr="00B27B06" w:rsidRDefault="008D667C" w:rsidP="00323C54">
      <w:pPr>
        <w:pStyle w:val="ListParagraph"/>
        <w:spacing w:line="360" w:lineRule="auto"/>
        <w:ind w:left="709"/>
        <w:rPr>
          <w:rFonts w:ascii="Aceh" w:hAnsi="Aceh" w:cs="Arial"/>
          <w:bCs/>
          <w:sz w:val="20"/>
          <w:szCs w:val="20"/>
          <w:lang w:val="en-ZA"/>
        </w:rPr>
      </w:pPr>
    </w:p>
    <w:p w14:paraId="5766AEAA" w14:textId="1A8EB028" w:rsidR="001A4B18" w:rsidRPr="00B27B06" w:rsidRDefault="00757E3E" w:rsidP="00B27B06">
      <w:pPr>
        <w:spacing w:before="120" w:after="120" w:line="360" w:lineRule="auto"/>
        <w:rPr>
          <w:rFonts w:ascii="Aceh" w:hAnsi="Aceh" w:cs="Arial"/>
          <w:bCs/>
          <w:sz w:val="21"/>
          <w:szCs w:val="21"/>
          <w:lang w:val="en-ZA"/>
        </w:rPr>
      </w:pPr>
      <w:r w:rsidRPr="00381E70">
        <w:rPr>
          <w:rFonts w:ascii="Aceh" w:hAnsi="Aceh" w:cs="Arial"/>
          <w:b/>
          <w:bCs/>
          <w:sz w:val="21"/>
          <w:szCs w:val="21"/>
          <w:lang w:val="en-ZA"/>
        </w:rPr>
        <w:t xml:space="preserve">25. </w:t>
      </w:r>
      <w:r w:rsidR="001A4B18" w:rsidRPr="00B27B06">
        <w:rPr>
          <w:rFonts w:ascii="Aceh" w:hAnsi="Aceh" w:cs="Arial"/>
          <w:b/>
          <w:bCs/>
          <w:sz w:val="21"/>
          <w:szCs w:val="21"/>
          <w:lang w:val="en-ZA"/>
        </w:rPr>
        <w:t>No Representations</w:t>
      </w:r>
      <w:r w:rsidR="001A4B18" w:rsidRPr="00B27B06">
        <w:rPr>
          <w:rFonts w:ascii="Aceh" w:hAnsi="Aceh" w:cs="Arial"/>
          <w:bCs/>
          <w:sz w:val="21"/>
          <w:szCs w:val="21"/>
          <w:lang w:val="en-ZA"/>
        </w:rPr>
        <w:t xml:space="preserve">. </w:t>
      </w:r>
      <w:r w:rsidR="005E2CC8" w:rsidRPr="00B27B06">
        <w:rPr>
          <w:rFonts w:ascii="Aceh" w:hAnsi="Aceh" w:cs="Arial"/>
          <w:sz w:val="21"/>
          <w:szCs w:val="21"/>
        </w:rPr>
        <w:t xml:space="preserve">The </w:t>
      </w:r>
      <w:r w:rsidR="0012291F" w:rsidRPr="00B27B06">
        <w:rPr>
          <w:rFonts w:ascii="Aceh" w:hAnsi="Aceh" w:cs="Arial"/>
          <w:sz w:val="21"/>
          <w:szCs w:val="21"/>
        </w:rPr>
        <w:t>Reseller</w:t>
      </w:r>
      <w:r w:rsidR="005E2CC8" w:rsidRPr="00B27B06">
        <w:rPr>
          <w:rFonts w:ascii="Aceh" w:hAnsi="Aceh" w:cs="Arial"/>
          <w:sz w:val="21"/>
          <w:szCs w:val="21"/>
        </w:rPr>
        <w:t xml:space="preserve"> may not make any warranties or representations on behalf of </w:t>
      </w:r>
      <w:r w:rsidR="0012291F" w:rsidRPr="00B27B06">
        <w:rPr>
          <w:rFonts w:ascii="Aceh" w:hAnsi="Aceh" w:cs="Arial"/>
          <w:sz w:val="21"/>
          <w:szCs w:val="21"/>
        </w:rPr>
        <w:t>SYNAQ</w:t>
      </w:r>
      <w:r w:rsidR="005E2CC8" w:rsidRPr="00B27B06">
        <w:rPr>
          <w:rFonts w:ascii="Aceh" w:hAnsi="Aceh" w:cs="Arial"/>
          <w:sz w:val="21"/>
          <w:szCs w:val="21"/>
        </w:rPr>
        <w:t xml:space="preserve"> beyond those explicitly provided in this Agreement or the Customer Agreement. The </w:t>
      </w:r>
      <w:r w:rsidR="0012291F" w:rsidRPr="00B27B06">
        <w:rPr>
          <w:rFonts w:ascii="Aceh" w:hAnsi="Aceh" w:cs="Arial"/>
          <w:sz w:val="21"/>
          <w:szCs w:val="21"/>
        </w:rPr>
        <w:t>Reseller</w:t>
      </w:r>
      <w:r w:rsidR="005E2CC8" w:rsidRPr="00B27B06">
        <w:rPr>
          <w:rFonts w:ascii="Aceh" w:hAnsi="Aceh" w:cs="Arial"/>
          <w:sz w:val="21"/>
          <w:szCs w:val="21"/>
        </w:rPr>
        <w:t xml:space="preserve"> must ensure that neither it nor its agents </w:t>
      </w:r>
      <w:proofErr w:type="gramStart"/>
      <w:r w:rsidR="007F0A3F" w:rsidRPr="00B27B06">
        <w:rPr>
          <w:rFonts w:ascii="Aceh" w:hAnsi="Aceh" w:cs="Arial"/>
          <w:sz w:val="21"/>
          <w:szCs w:val="21"/>
        </w:rPr>
        <w:t>makes</w:t>
      </w:r>
      <w:proofErr w:type="gramEnd"/>
      <w:r w:rsidR="007F0A3F" w:rsidRPr="00B27B06">
        <w:rPr>
          <w:rFonts w:ascii="Aceh" w:hAnsi="Aceh" w:cs="Arial"/>
          <w:sz w:val="21"/>
          <w:szCs w:val="21"/>
        </w:rPr>
        <w:t xml:space="preserve"> </w:t>
      </w:r>
      <w:r w:rsidR="005E2CC8" w:rsidRPr="00B27B06">
        <w:rPr>
          <w:rFonts w:ascii="Aceh" w:hAnsi="Aceh" w:cs="Arial"/>
          <w:sz w:val="21"/>
          <w:szCs w:val="21"/>
        </w:rPr>
        <w:t>any un</w:t>
      </w:r>
      <w:r w:rsidR="008C0806" w:rsidRPr="00B27B06">
        <w:rPr>
          <w:rFonts w:ascii="Aceh" w:hAnsi="Aceh" w:cs="Arial"/>
          <w:sz w:val="21"/>
          <w:szCs w:val="21"/>
        </w:rPr>
        <w:t>authorised</w:t>
      </w:r>
      <w:r w:rsidR="005E2CC8" w:rsidRPr="00B27B06">
        <w:rPr>
          <w:rFonts w:ascii="Aceh" w:hAnsi="Aceh" w:cs="Arial"/>
          <w:sz w:val="21"/>
          <w:szCs w:val="21"/>
        </w:rPr>
        <w:t xml:space="preserve"> claims and must disclaim all other warranties, express or implied, except those permitted by this Agreement.</w:t>
      </w:r>
    </w:p>
    <w:p w14:paraId="32EC6D71" w14:textId="6BBAA97A" w:rsidR="007629FC" w:rsidRPr="00B27B06" w:rsidRDefault="00757E3E" w:rsidP="00B27B06">
      <w:pPr>
        <w:spacing w:before="120" w:after="120" w:line="360" w:lineRule="auto"/>
        <w:ind w:left="284"/>
        <w:jc w:val="both"/>
        <w:rPr>
          <w:rFonts w:ascii="Aceh" w:hAnsi="Aceh" w:cs="Arial"/>
          <w:sz w:val="21"/>
          <w:szCs w:val="21"/>
        </w:rPr>
      </w:pPr>
      <w:r w:rsidRPr="00381E70">
        <w:rPr>
          <w:rFonts w:ascii="Aceh" w:hAnsi="Aceh" w:cs="Arial"/>
          <w:sz w:val="21"/>
          <w:szCs w:val="21"/>
          <w:lang w:val="en-ZA"/>
        </w:rPr>
        <w:t xml:space="preserve">25.1. </w:t>
      </w:r>
      <w:r w:rsidR="00961E03" w:rsidRPr="00B27B06">
        <w:rPr>
          <w:rFonts w:ascii="Aceh" w:hAnsi="Aceh" w:cs="Arial"/>
          <w:sz w:val="21"/>
          <w:szCs w:val="21"/>
          <w:lang w:val="en-ZA"/>
        </w:rPr>
        <w:t xml:space="preserve">The </w:t>
      </w:r>
      <w:r w:rsidR="0012291F" w:rsidRPr="00B27B06">
        <w:rPr>
          <w:rFonts w:ascii="Aceh" w:hAnsi="Aceh" w:cs="Arial"/>
          <w:sz w:val="21"/>
          <w:szCs w:val="21"/>
          <w:lang w:val="en-ZA"/>
        </w:rPr>
        <w:t>Reseller</w:t>
      </w:r>
      <w:r w:rsidR="00961E03" w:rsidRPr="00B27B06">
        <w:rPr>
          <w:rFonts w:ascii="Aceh" w:hAnsi="Aceh" w:cs="Arial"/>
          <w:sz w:val="21"/>
          <w:szCs w:val="21"/>
          <w:lang w:val="en-ZA"/>
        </w:rPr>
        <w:t xml:space="preserve"> acknowledges that the success of its business by reselling the Services in terms of this Agreement depends </w:t>
      </w:r>
      <w:r w:rsidR="007F0A3F" w:rsidRPr="00B27B06">
        <w:rPr>
          <w:rFonts w:ascii="Aceh" w:hAnsi="Aceh" w:cs="Arial"/>
          <w:sz w:val="21"/>
          <w:szCs w:val="21"/>
          <w:lang w:val="en-ZA"/>
        </w:rPr>
        <w:t>largely</w:t>
      </w:r>
      <w:r w:rsidR="00961E03" w:rsidRPr="00B27B06">
        <w:rPr>
          <w:rFonts w:ascii="Aceh" w:hAnsi="Aceh" w:cs="Arial"/>
          <w:sz w:val="21"/>
          <w:szCs w:val="21"/>
          <w:lang w:val="en-ZA"/>
        </w:rPr>
        <w:t xml:space="preserve"> upon </w:t>
      </w:r>
      <w:r w:rsidR="004270E7" w:rsidRPr="00B27B06">
        <w:rPr>
          <w:rFonts w:ascii="Aceh" w:hAnsi="Aceh" w:cs="Arial"/>
          <w:sz w:val="21"/>
          <w:szCs w:val="21"/>
          <w:lang w:val="en-ZA"/>
        </w:rPr>
        <w:t>its</w:t>
      </w:r>
      <w:r w:rsidR="00961E03" w:rsidRPr="00B27B06">
        <w:rPr>
          <w:rFonts w:ascii="Aceh" w:hAnsi="Aceh" w:cs="Arial"/>
          <w:sz w:val="21"/>
          <w:szCs w:val="21"/>
          <w:lang w:val="en-ZA"/>
        </w:rPr>
        <w:t xml:space="preserve"> own business ability.  The </w:t>
      </w:r>
      <w:r w:rsidR="0012291F" w:rsidRPr="00B27B06">
        <w:rPr>
          <w:rFonts w:ascii="Aceh" w:hAnsi="Aceh" w:cs="Arial"/>
          <w:sz w:val="21"/>
          <w:szCs w:val="21"/>
          <w:lang w:val="en-ZA"/>
        </w:rPr>
        <w:t>Reseller</w:t>
      </w:r>
      <w:r w:rsidR="00961E03" w:rsidRPr="00B27B06">
        <w:rPr>
          <w:rFonts w:ascii="Aceh" w:hAnsi="Aceh" w:cs="Arial"/>
          <w:sz w:val="21"/>
          <w:szCs w:val="21"/>
          <w:lang w:val="en-ZA"/>
        </w:rPr>
        <w:t xml:space="preserve"> acknowledges that </w:t>
      </w:r>
      <w:r w:rsidR="0012291F" w:rsidRPr="00B27B06">
        <w:rPr>
          <w:rFonts w:ascii="Aceh" w:hAnsi="Aceh" w:cs="Arial"/>
          <w:sz w:val="21"/>
          <w:szCs w:val="21"/>
          <w:lang w:val="en-ZA"/>
        </w:rPr>
        <w:t>SYNAQ</w:t>
      </w:r>
      <w:r w:rsidR="00961E03" w:rsidRPr="00B27B06">
        <w:rPr>
          <w:rFonts w:ascii="Aceh" w:hAnsi="Aceh" w:cs="Arial"/>
          <w:sz w:val="21"/>
          <w:szCs w:val="21"/>
          <w:lang w:val="en-ZA"/>
        </w:rPr>
        <w:t xml:space="preserve"> has made no warranty, express or implied, as to the potential success of the </w:t>
      </w:r>
      <w:r w:rsidR="004270E7" w:rsidRPr="00B27B06">
        <w:rPr>
          <w:rFonts w:ascii="Aceh" w:hAnsi="Aceh" w:cs="Arial"/>
          <w:sz w:val="21"/>
          <w:szCs w:val="21"/>
          <w:lang w:val="en-ZA"/>
        </w:rPr>
        <w:t>Services</w:t>
      </w:r>
      <w:r w:rsidR="00AB66D5" w:rsidRPr="00B27B06">
        <w:rPr>
          <w:rFonts w:ascii="Aceh" w:hAnsi="Aceh" w:cs="Arial"/>
          <w:sz w:val="21"/>
          <w:szCs w:val="21"/>
          <w:lang w:val="en-ZA"/>
        </w:rPr>
        <w:t xml:space="preserve"> to be introduced to the </w:t>
      </w:r>
      <w:r w:rsidR="0012291F" w:rsidRPr="00B27B06">
        <w:rPr>
          <w:rFonts w:ascii="Aceh" w:hAnsi="Aceh" w:cs="Arial"/>
          <w:sz w:val="21"/>
          <w:szCs w:val="21"/>
          <w:lang w:val="en-ZA"/>
        </w:rPr>
        <w:t>Reseller</w:t>
      </w:r>
      <w:r w:rsidR="00AB66D5" w:rsidRPr="00B27B06">
        <w:rPr>
          <w:rFonts w:ascii="Aceh" w:hAnsi="Aceh" w:cs="Arial"/>
          <w:sz w:val="21"/>
          <w:szCs w:val="21"/>
          <w:lang w:val="en-ZA"/>
        </w:rPr>
        <w:t>’s customers</w:t>
      </w:r>
      <w:r w:rsidR="00961E03" w:rsidRPr="00B27B06">
        <w:rPr>
          <w:rFonts w:ascii="Aceh" w:hAnsi="Aceh" w:cs="Arial"/>
          <w:sz w:val="21"/>
          <w:szCs w:val="21"/>
          <w:lang w:val="en-ZA"/>
        </w:rPr>
        <w:t>.</w:t>
      </w:r>
      <w:r w:rsidR="003C5EF5" w:rsidRPr="00381E70">
        <w:rPr>
          <w:rFonts w:ascii="Aceh" w:hAnsi="Aceh" w:cs="Arial"/>
          <w:sz w:val="21"/>
          <w:szCs w:val="21"/>
        </w:rPr>
        <w:t xml:space="preserve"> </w:t>
      </w:r>
      <w:r w:rsidR="007629FC" w:rsidRPr="00B27B06">
        <w:rPr>
          <w:rFonts w:ascii="Aceh" w:hAnsi="Aceh" w:cs="Arial"/>
          <w:sz w:val="21"/>
          <w:szCs w:val="21"/>
        </w:rPr>
        <w:t xml:space="preserve">The express terms of this Agreement are </w:t>
      </w:r>
      <w:r w:rsidR="007F0A3F" w:rsidRPr="00B27B06">
        <w:rPr>
          <w:rFonts w:ascii="Aceh" w:hAnsi="Aceh" w:cs="Arial"/>
          <w:sz w:val="21"/>
          <w:szCs w:val="21"/>
        </w:rPr>
        <w:t>in place of</w:t>
      </w:r>
      <w:r w:rsidR="007629FC" w:rsidRPr="00B27B06">
        <w:rPr>
          <w:rFonts w:ascii="Aceh" w:hAnsi="Aceh" w:cs="Arial"/>
          <w:sz w:val="21"/>
          <w:szCs w:val="21"/>
        </w:rPr>
        <w:t xml:space="preserve"> all warranties, conditions, terms, </w:t>
      </w:r>
      <w:r w:rsidR="007629FC" w:rsidRPr="00B27B06">
        <w:rPr>
          <w:rFonts w:ascii="Aceh" w:hAnsi="Aceh" w:cs="Arial"/>
          <w:sz w:val="21"/>
          <w:szCs w:val="21"/>
        </w:rPr>
        <w:lastRenderedPageBreak/>
        <w:t xml:space="preserve">undertakings and obligations implied by statute, law, custom, trade usage, course of dealing or otherwise, all of which are hereby </w:t>
      </w:r>
      <w:r w:rsidR="007F0A3F" w:rsidRPr="00B27B06">
        <w:rPr>
          <w:rFonts w:ascii="Aceh" w:hAnsi="Aceh" w:cs="Arial"/>
          <w:sz w:val="21"/>
          <w:szCs w:val="21"/>
        </w:rPr>
        <w:t>fully excluded</w:t>
      </w:r>
      <w:r w:rsidR="007629FC" w:rsidRPr="00B27B06">
        <w:rPr>
          <w:rFonts w:ascii="Aceh" w:hAnsi="Aceh" w:cs="Arial"/>
          <w:sz w:val="21"/>
          <w:szCs w:val="21"/>
        </w:rPr>
        <w:t xml:space="preserve"> permitted by law.</w:t>
      </w:r>
    </w:p>
    <w:p w14:paraId="332F5587" w14:textId="77777777" w:rsidR="007629FC" w:rsidRPr="00B27B06" w:rsidRDefault="007629FC" w:rsidP="00323C54">
      <w:pPr>
        <w:pStyle w:val="ListParagraph"/>
        <w:spacing w:line="360" w:lineRule="auto"/>
        <w:ind w:left="709"/>
        <w:jc w:val="both"/>
        <w:rPr>
          <w:rFonts w:ascii="Aceh" w:hAnsi="Aceh" w:cs="Arial"/>
          <w:sz w:val="20"/>
          <w:szCs w:val="20"/>
        </w:rPr>
      </w:pPr>
    </w:p>
    <w:p w14:paraId="6B077CED" w14:textId="73048D9A" w:rsidR="007629FC" w:rsidRPr="00B27B06" w:rsidRDefault="00757E3E" w:rsidP="00B27B06">
      <w:pPr>
        <w:spacing w:before="120" w:after="120" w:line="360" w:lineRule="auto"/>
        <w:jc w:val="both"/>
        <w:rPr>
          <w:rFonts w:ascii="Aceh" w:hAnsi="Aceh" w:cs="Arial"/>
          <w:sz w:val="22"/>
          <w:szCs w:val="22"/>
        </w:rPr>
      </w:pPr>
      <w:r w:rsidRPr="00395458">
        <w:rPr>
          <w:rFonts w:ascii="Aceh" w:hAnsi="Aceh" w:cs="Arial"/>
          <w:b/>
          <w:bCs/>
          <w:caps/>
          <w:sz w:val="22"/>
          <w:szCs w:val="22"/>
        </w:rPr>
        <w:t xml:space="preserve">26. </w:t>
      </w:r>
      <w:r w:rsidR="007629FC" w:rsidRPr="00B27B06">
        <w:rPr>
          <w:rFonts w:ascii="Aceh" w:hAnsi="Aceh" w:cs="Arial"/>
          <w:b/>
          <w:bCs/>
          <w:caps/>
          <w:sz w:val="22"/>
          <w:szCs w:val="22"/>
        </w:rPr>
        <w:t>LIMITATION OF LIABILITY</w:t>
      </w:r>
    </w:p>
    <w:p w14:paraId="1CE5EC38" w14:textId="77777777" w:rsidR="00381E70" w:rsidRPr="00381E70" w:rsidRDefault="00757E3E" w:rsidP="00381E70">
      <w:pPr>
        <w:spacing w:before="120" w:after="120" w:line="360" w:lineRule="auto"/>
        <w:ind w:left="284"/>
        <w:jc w:val="both"/>
        <w:rPr>
          <w:rFonts w:ascii="Aceh" w:hAnsi="Aceh" w:cs="Arial"/>
          <w:sz w:val="21"/>
          <w:szCs w:val="21"/>
        </w:rPr>
      </w:pPr>
      <w:r w:rsidRPr="00381E70">
        <w:rPr>
          <w:rFonts w:ascii="Aceh" w:hAnsi="Aceh" w:cs="Arial"/>
          <w:sz w:val="21"/>
          <w:szCs w:val="21"/>
        </w:rPr>
        <w:t xml:space="preserve">26.1. </w:t>
      </w:r>
      <w:r w:rsidR="00645FBB" w:rsidRPr="00B27B06">
        <w:rPr>
          <w:rFonts w:ascii="Aceh" w:hAnsi="Aceh" w:cs="Arial"/>
          <w:sz w:val="21"/>
          <w:szCs w:val="21"/>
        </w:rPr>
        <w:t>A Party’s total aggregate liability for any proven direct loss or damage arising out of or in connection with this Agreement shall not exceed the total fees actually paid by the Reseller to SYNAQ in the twelve (12) months immediately preceding the event giving rise to the claim.</w:t>
      </w:r>
    </w:p>
    <w:p w14:paraId="4F2EC564" w14:textId="6967E24D" w:rsidR="007629FC" w:rsidRPr="00B27B06" w:rsidRDefault="00757E3E" w:rsidP="00B27B06">
      <w:pPr>
        <w:spacing w:before="120" w:after="120" w:line="360" w:lineRule="auto"/>
        <w:ind w:left="284"/>
        <w:jc w:val="both"/>
        <w:rPr>
          <w:rFonts w:ascii="Aceh" w:hAnsi="Aceh" w:cs="Arial"/>
          <w:sz w:val="21"/>
          <w:szCs w:val="21"/>
        </w:rPr>
      </w:pPr>
      <w:r w:rsidRPr="00381E70">
        <w:rPr>
          <w:rFonts w:ascii="Aceh" w:hAnsi="Aceh" w:cs="Arial"/>
          <w:sz w:val="21"/>
          <w:szCs w:val="21"/>
        </w:rPr>
        <w:t xml:space="preserve">26.2. </w:t>
      </w:r>
      <w:r w:rsidR="007629FC" w:rsidRPr="00B27B06">
        <w:rPr>
          <w:rFonts w:ascii="Aceh" w:hAnsi="Aceh" w:cs="Arial"/>
          <w:sz w:val="21"/>
          <w:szCs w:val="21"/>
        </w:rPr>
        <w:t>Notwithstanding anything else contained in this Agreement</w:t>
      </w:r>
      <w:r w:rsidR="007F0A3F" w:rsidRPr="00B27B06">
        <w:rPr>
          <w:rFonts w:ascii="Aceh" w:hAnsi="Aceh" w:cs="Arial"/>
          <w:sz w:val="21"/>
          <w:szCs w:val="21"/>
        </w:rPr>
        <w:t>,</w:t>
      </w:r>
      <w:r w:rsidR="007629FC" w:rsidRPr="00B27B06">
        <w:rPr>
          <w:rFonts w:ascii="Aceh" w:hAnsi="Aceh" w:cs="Arial"/>
          <w:sz w:val="21"/>
          <w:szCs w:val="21"/>
        </w:rPr>
        <w:t xml:space="preserve"> but subject to clause</w:t>
      </w:r>
      <w:r w:rsidR="003C5EF5" w:rsidRPr="00381E70">
        <w:rPr>
          <w:rFonts w:ascii="Aceh" w:hAnsi="Aceh" w:cs="Arial"/>
          <w:sz w:val="21"/>
          <w:szCs w:val="21"/>
        </w:rPr>
        <w:t xml:space="preserve"> 26 </w:t>
      </w:r>
      <w:r w:rsidR="007F0A3F" w:rsidRPr="00B27B06">
        <w:rPr>
          <w:rFonts w:ascii="Aceh" w:hAnsi="Aceh" w:cs="Arial"/>
          <w:sz w:val="21"/>
          <w:szCs w:val="21"/>
        </w:rPr>
        <w:t>Neither</w:t>
      </w:r>
      <w:r w:rsidR="007629FC" w:rsidRPr="00B27B06">
        <w:rPr>
          <w:rFonts w:ascii="Aceh" w:hAnsi="Aceh" w:cs="Arial"/>
          <w:sz w:val="21"/>
          <w:szCs w:val="21"/>
        </w:rPr>
        <w:t xml:space="preserve"> party shall be liable for loss of profits, business</w:t>
      </w:r>
      <w:r w:rsidR="007F0A3F" w:rsidRPr="00B27B06">
        <w:rPr>
          <w:rFonts w:ascii="Aceh" w:hAnsi="Aceh" w:cs="Arial"/>
          <w:sz w:val="21"/>
          <w:szCs w:val="21"/>
        </w:rPr>
        <w:t>,</w:t>
      </w:r>
      <w:r w:rsidR="007629FC" w:rsidRPr="00B27B06">
        <w:rPr>
          <w:rFonts w:ascii="Aceh" w:hAnsi="Aceh" w:cs="Arial"/>
          <w:sz w:val="21"/>
          <w:szCs w:val="21"/>
        </w:rPr>
        <w:t xml:space="preserve"> or anticipated savings</w:t>
      </w:r>
      <w:r w:rsidR="007F0A3F" w:rsidRPr="00B27B06">
        <w:rPr>
          <w:rFonts w:ascii="Aceh" w:hAnsi="Aceh" w:cs="Arial"/>
          <w:sz w:val="21"/>
          <w:szCs w:val="21"/>
        </w:rPr>
        <w:t>,</w:t>
      </w:r>
      <w:r w:rsidR="007629FC" w:rsidRPr="00B27B06">
        <w:rPr>
          <w:rFonts w:ascii="Aceh" w:hAnsi="Aceh" w:cs="Arial"/>
          <w:sz w:val="21"/>
          <w:szCs w:val="21"/>
        </w:rPr>
        <w:t xml:space="preserve"> or for any indirect, special</w:t>
      </w:r>
      <w:r w:rsidR="007F0A3F" w:rsidRPr="00B27B06">
        <w:rPr>
          <w:rFonts w:ascii="Aceh" w:hAnsi="Aceh" w:cs="Arial"/>
          <w:sz w:val="21"/>
          <w:szCs w:val="21"/>
        </w:rPr>
        <w:t>,</w:t>
      </w:r>
      <w:r w:rsidR="007629FC" w:rsidRPr="00B27B06">
        <w:rPr>
          <w:rFonts w:ascii="Aceh" w:hAnsi="Aceh" w:cs="Arial"/>
          <w:sz w:val="21"/>
          <w:szCs w:val="21"/>
        </w:rPr>
        <w:t xml:space="preserve"> or consequential loss or damage whatsoever</w:t>
      </w:r>
      <w:r w:rsidR="007F0A3F" w:rsidRPr="00B27B06">
        <w:rPr>
          <w:rFonts w:ascii="Aceh" w:hAnsi="Aceh" w:cs="Arial"/>
          <w:sz w:val="21"/>
          <w:szCs w:val="21"/>
        </w:rPr>
        <w:t>,</w:t>
      </w:r>
      <w:r w:rsidR="007629FC" w:rsidRPr="00B27B06">
        <w:rPr>
          <w:rFonts w:ascii="Aceh" w:hAnsi="Aceh" w:cs="Arial"/>
          <w:sz w:val="21"/>
          <w:szCs w:val="21"/>
        </w:rPr>
        <w:t xml:space="preserve"> even if a party has been advised of the possibility thereof</w:t>
      </w:r>
      <w:r w:rsidR="007F0A3F" w:rsidRPr="00B27B06">
        <w:rPr>
          <w:rFonts w:ascii="Aceh" w:hAnsi="Aceh" w:cs="Arial"/>
          <w:sz w:val="21"/>
          <w:szCs w:val="21"/>
        </w:rPr>
        <w:t>,</w:t>
      </w:r>
      <w:r w:rsidR="007629FC" w:rsidRPr="00B27B06">
        <w:rPr>
          <w:rFonts w:ascii="Aceh" w:hAnsi="Aceh" w:cs="Arial"/>
          <w:sz w:val="21"/>
          <w:szCs w:val="21"/>
        </w:rPr>
        <w:t xml:space="preserve"> and whether arising from negligence, breach of contract</w:t>
      </w:r>
      <w:r w:rsidR="007F0A3F" w:rsidRPr="00B27B06">
        <w:rPr>
          <w:rFonts w:ascii="Aceh" w:hAnsi="Aceh" w:cs="Arial"/>
          <w:sz w:val="21"/>
          <w:szCs w:val="21"/>
        </w:rPr>
        <w:t>,</w:t>
      </w:r>
      <w:r w:rsidR="007629FC" w:rsidRPr="00B27B06">
        <w:rPr>
          <w:rFonts w:ascii="Aceh" w:hAnsi="Aceh" w:cs="Arial"/>
          <w:sz w:val="21"/>
          <w:szCs w:val="21"/>
        </w:rPr>
        <w:t xml:space="preserve"> or </w:t>
      </w:r>
      <w:r w:rsidR="007F0A3F" w:rsidRPr="00B27B06">
        <w:rPr>
          <w:rFonts w:ascii="Aceh" w:hAnsi="Aceh" w:cs="Arial"/>
          <w:sz w:val="21"/>
          <w:szCs w:val="21"/>
        </w:rPr>
        <w:t>otherwise</w:t>
      </w:r>
      <w:r w:rsidR="007629FC" w:rsidRPr="00B27B06">
        <w:rPr>
          <w:rFonts w:ascii="Aceh" w:hAnsi="Aceh" w:cs="Arial"/>
          <w:sz w:val="21"/>
          <w:szCs w:val="21"/>
        </w:rPr>
        <w:t>.</w:t>
      </w:r>
    </w:p>
    <w:p w14:paraId="443A6D00" w14:textId="5161A5E6" w:rsidR="007629FC" w:rsidRPr="00B27B06" w:rsidRDefault="00757E3E" w:rsidP="00B27B06">
      <w:pPr>
        <w:spacing w:before="120" w:after="120" w:line="360" w:lineRule="auto"/>
        <w:ind w:left="851"/>
        <w:jc w:val="both"/>
        <w:rPr>
          <w:rFonts w:ascii="Aceh" w:hAnsi="Aceh" w:cs="Arial"/>
          <w:sz w:val="21"/>
          <w:szCs w:val="21"/>
        </w:rPr>
      </w:pPr>
      <w:bookmarkStart w:id="30" w:name="_Ref466378588"/>
      <w:r w:rsidRPr="00381E70">
        <w:rPr>
          <w:rFonts w:ascii="Aceh" w:hAnsi="Aceh" w:cs="Arial"/>
          <w:sz w:val="21"/>
          <w:szCs w:val="21"/>
        </w:rPr>
        <w:t xml:space="preserve">26.3. </w:t>
      </w:r>
      <w:r w:rsidR="007629FC" w:rsidRPr="00B27B06">
        <w:rPr>
          <w:rFonts w:ascii="Aceh" w:hAnsi="Aceh" w:cs="Arial"/>
          <w:sz w:val="21"/>
          <w:szCs w:val="21"/>
        </w:rPr>
        <w:t xml:space="preserve">A Party does not exclude liability </w:t>
      </w:r>
      <w:r w:rsidR="007F0A3F" w:rsidRPr="00B27B06">
        <w:rPr>
          <w:rFonts w:ascii="Aceh" w:hAnsi="Aceh" w:cs="Arial"/>
          <w:sz w:val="21"/>
          <w:szCs w:val="21"/>
        </w:rPr>
        <w:t xml:space="preserve">for: </w:t>
      </w:r>
    </w:p>
    <w:p w14:paraId="10746F8C" w14:textId="2A26410C" w:rsidR="007629FC" w:rsidRPr="00B27B06" w:rsidRDefault="00757E3E" w:rsidP="00B27B06">
      <w:pPr>
        <w:spacing w:before="120" w:after="120" w:line="360" w:lineRule="auto"/>
        <w:ind w:left="851"/>
        <w:jc w:val="both"/>
        <w:rPr>
          <w:rFonts w:ascii="Aceh" w:hAnsi="Aceh" w:cs="Arial"/>
          <w:sz w:val="21"/>
          <w:szCs w:val="21"/>
        </w:rPr>
      </w:pPr>
      <w:r w:rsidRPr="00381E70">
        <w:rPr>
          <w:rFonts w:ascii="Aceh" w:hAnsi="Aceh" w:cs="Arial"/>
          <w:sz w:val="21"/>
          <w:szCs w:val="21"/>
        </w:rPr>
        <w:t xml:space="preserve">26.3.1. </w:t>
      </w:r>
      <w:r w:rsidR="007629FC" w:rsidRPr="00B27B06">
        <w:rPr>
          <w:rFonts w:ascii="Aceh" w:hAnsi="Aceh" w:cs="Arial"/>
          <w:sz w:val="21"/>
          <w:szCs w:val="21"/>
        </w:rPr>
        <w:t xml:space="preserve">death or personal injury caused by </w:t>
      </w:r>
      <w:r w:rsidR="002730E0" w:rsidRPr="00B27B06">
        <w:rPr>
          <w:rFonts w:ascii="Aceh" w:hAnsi="Aceh" w:cs="Arial"/>
          <w:sz w:val="21"/>
          <w:szCs w:val="21"/>
        </w:rPr>
        <w:t xml:space="preserve">a Party’s </w:t>
      </w:r>
      <w:bookmarkEnd w:id="30"/>
      <w:r w:rsidR="007F0A3F" w:rsidRPr="00B27B06">
        <w:rPr>
          <w:rFonts w:ascii="Aceh" w:hAnsi="Aceh" w:cs="Arial"/>
          <w:sz w:val="21"/>
          <w:szCs w:val="21"/>
        </w:rPr>
        <w:t>negligence.</w:t>
      </w:r>
    </w:p>
    <w:p w14:paraId="5DE7F977" w14:textId="189A30B2" w:rsidR="007629FC" w:rsidRPr="00B27B06" w:rsidRDefault="00757E3E" w:rsidP="00B27B06">
      <w:pPr>
        <w:spacing w:before="120" w:after="120" w:line="360" w:lineRule="auto"/>
        <w:ind w:left="851"/>
        <w:jc w:val="both"/>
        <w:rPr>
          <w:rFonts w:ascii="Aceh" w:hAnsi="Aceh" w:cs="Arial"/>
          <w:sz w:val="21"/>
          <w:szCs w:val="21"/>
        </w:rPr>
      </w:pPr>
      <w:r w:rsidRPr="00B27B06">
        <w:rPr>
          <w:rFonts w:ascii="Aceh" w:hAnsi="Aceh" w:cs="Arial"/>
          <w:sz w:val="21"/>
          <w:szCs w:val="21"/>
        </w:rPr>
        <w:t xml:space="preserve">26.3.2. </w:t>
      </w:r>
      <w:r w:rsidR="007629FC" w:rsidRPr="00B27B06">
        <w:rPr>
          <w:rFonts w:ascii="Aceh" w:hAnsi="Aceh" w:cs="Arial"/>
          <w:sz w:val="21"/>
          <w:szCs w:val="21"/>
        </w:rPr>
        <w:t xml:space="preserve">gross negligence or wilful </w:t>
      </w:r>
      <w:r w:rsidR="007F0A3F" w:rsidRPr="00B27B06">
        <w:rPr>
          <w:rFonts w:ascii="Aceh" w:hAnsi="Aceh" w:cs="Arial"/>
          <w:sz w:val="21"/>
          <w:szCs w:val="21"/>
        </w:rPr>
        <w:t>misconduct.</w:t>
      </w:r>
    </w:p>
    <w:p w14:paraId="275A3F7F" w14:textId="0DB043BA" w:rsidR="007629FC" w:rsidRPr="00B27B06" w:rsidRDefault="00757E3E" w:rsidP="00B27B06">
      <w:pPr>
        <w:spacing w:before="120" w:after="120" w:line="360" w:lineRule="auto"/>
        <w:ind w:left="851"/>
        <w:jc w:val="both"/>
        <w:rPr>
          <w:rFonts w:ascii="Aceh" w:hAnsi="Aceh" w:cs="Arial"/>
          <w:sz w:val="21"/>
          <w:szCs w:val="21"/>
        </w:rPr>
      </w:pPr>
      <w:r w:rsidRPr="00B27B06">
        <w:rPr>
          <w:rFonts w:ascii="Aceh" w:hAnsi="Aceh" w:cs="Arial"/>
          <w:sz w:val="21"/>
          <w:szCs w:val="21"/>
        </w:rPr>
        <w:t>26.3.3.</w:t>
      </w:r>
      <w:r w:rsidRPr="00381E70">
        <w:rPr>
          <w:rFonts w:ascii="Aceh" w:hAnsi="Aceh" w:cs="Arial"/>
          <w:sz w:val="21"/>
          <w:szCs w:val="21"/>
        </w:rPr>
        <w:t xml:space="preserve"> </w:t>
      </w:r>
      <w:r w:rsidR="007629FC" w:rsidRPr="00B27B06">
        <w:rPr>
          <w:rFonts w:ascii="Aceh" w:hAnsi="Aceh" w:cs="Arial"/>
          <w:sz w:val="21"/>
          <w:szCs w:val="21"/>
        </w:rPr>
        <w:t>fraud or misrepresentation.</w:t>
      </w:r>
    </w:p>
    <w:p w14:paraId="4C42A8E1" w14:textId="6E4ACD24" w:rsidR="007629FC" w:rsidRPr="00B27B06" w:rsidRDefault="00757E3E" w:rsidP="00B27B06">
      <w:pPr>
        <w:spacing w:before="120" w:after="120" w:line="360" w:lineRule="auto"/>
        <w:ind w:left="851"/>
        <w:jc w:val="both"/>
        <w:rPr>
          <w:rFonts w:ascii="Aceh" w:hAnsi="Aceh" w:cs="Arial"/>
          <w:sz w:val="21"/>
          <w:szCs w:val="21"/>
        </w:rPr>
      </w:pPr>
      <w:r w:rsidRPr="00B27B06">
        <w:rPr>
          <w:rFonts w:ascii="Aceh" w:hAnsi="Aceh" w:cs="Arial"/>
          <w:sz w:val="21"/>
          <w:szCs w:val="21"/>
        </w:rPr>
        <w:t xml:space="preserve">26.3.4. </w:t>
      </w:r>
      <w:r w:rsidR="007629FC" w:rsidRPr="00B27B06">
        <w:rPr>
          <w:rFonts w:ascii="Aceh" w:hAnsi="Aceh" w:cs="Arial"/>
          <w:sz w:val="21"/>
          <w:szCs w:val="21"/>
        </w:rPr>
        <w:t xml:space="preserve">Breach of any Data </w:t>
      </w:r>
      <w:r w:rsidR="007F0A3F" w:rsidRPr="00B27B06">
        <w:rPr>
          <w:rFonts w:ascii="Aceh" w:hAnsi="Aceh" w:cs="Arial"/>
          <w:sz w:val="21"/>
          <w:szCs w:val="21"/>
        </w:rPr>
        <w:t xml:space="preserve">Protection </w:t>
      </w:r>
      <w:r w:rsidR="007629FC" w:rsidRPr="00B27B06">
        <w:rPr>
          <w:rFonts w:ascii="Aceh" w:hAnsi="Aceh" w:cs="Arial"/>
          <w:sz w:val="21"/>
          <w:szCs w:val="21"/>
        </w:rPr>
        <w:t>Provisions.</w:t>
      </w:r>
    </w:p>
    <w:p w14:paraId="34558CFE" w14:textId="3E22F669" w:rsidR="007629FC" w:rsidRPr="00B27B06" w:rsidRDefault="00757E3E" w:rsidP="00B27B06">
      <w:pPr>
        <w:spacing w:line="360" w:lineRule="auto"/>
        <w:ind w:left="851"/>
        <w:jc w:val="both"/>
        <w:rPr>
          <w:rFonts w:ascii="Aceh" w:hAnsi="Aceh" w:cs="Arial"/>
          <w:sz w:val="21"/>
          <w:szCs w:val="21"/>
        </w:rPr>
      </w:pPr>
      <w:r w:rsidRPr="00B27B06">
        <w:rPr>
          <w:rFonts w:ascii="Aceh" w:hAnsi="Aceh" w:cs="Arial"/>
          <w:sz w:val="21"/>
          <w:szCs w:val="21"/>
        </w:rPr>
        <w:t>26.3.5.</w:t>
      </w:r>
      <w:r w:rsidRPr="00381E70">
        <w:rPr>
          <w:rFonts w:ascii="Aceh" w:hAnsi="Aceh" w:cs="Arial"/>
          <w:sz w:val="21"/>
          <w:szCs w:val="21"/>
        </w:rPr>
        <w:t xml:space="preserve"> </w:t>
      </w:r>
      <w:r w:rsidR="007629FC" w:rsidRPr="00B27B06">
        <w:rPr>
          <w:rFonts w:ascii="Aceh" w:hAnsi="Aceh" w:cs="Arial"/>
          <w:sz w:val="21"/>
          <w:szCs w:val="21"/>
        </w:rPr>
        <w:t>Infringement of a party’s intellectual property rights.</w:t>
      </w:r>
    </w:p>
    <w:p w14:paraId="510EAA2A" w14:textId="77777777" w:rsidR="007629FC" w:rsidRPr="00B27B06" w:rsidRDefault="007629FC" w:rsidP="00323C54">
      <w:pPr>
        <w:spacing w:line="360" w:lineRule="auto"/>
        <w:rPr>
          <w:rFonts w:ascii="Aceh" w:hAnsi="Aceh" w:cs="Arial"/>
          <w:sz w:val="20"/>
          <w:szCs w:val="20"/>
        </w:rPr>
      </w:pPr>
      <w:bookmarkStart w:id="31" w:name="_Ref465146074"/>
      <w:bookmarkStart w:id="32" w:name="_Toc465437764"/>
      <w:bookmarkStart w:id="33" w:name="_Ref97301937"/>
      <w:bookmarkStart w:id="34" w:name="_Toc159826178"/>
    </w:p>
    <w:p w14:paraId="4DF3E689" w14:textId="17DB5770" w:rsidR="007629FC" w:rsidRPr="00B27B06" w:rsidRDefault="00757E3E" w:rsidP="00B27B06">
      <w:pPr>
        <w:spacing w:before="120" w:after="120" w:line="360" w:lineRule="auto"/>
        <w:jc w:val="both"/>
        <w:rPr>
          <w:rFonts w:ascii="Aceh" w:hAnsi="Aceh" w:cs="Arial"/>
          <w:sz w:val="21"/>
          <w:szCs w:val="21"/>
        </w:rPr>
      </w:pPr>
      <w:r w:rsidRPr="00395458">
        <w:rPr>
          <w:rFonts w:ascii="Aceh" w:hAnsi="Aceh" w:cs="Arial"/>
          <w:b/>
          <w:bCs/>
          <w:caps/>
          <w:sz w:val="22"/>
          <w:szCs w:val="22"/>
        </w:rPr>
        <w:t xml:space="preserve">27. </w:t>
      </w:r>
      <w:r w:rsidR="007629FC" w:rsidRPr="00B27B06">
        <w:rPr>
          <w:rFonts w:ascii="Aceh" w:hAnsi="Aceh" w:cs="Arial"/>
          <w:b/>
          <w:bCs/>
          <w:caps/>
          <w:sz w:val="22"/>
          <w:szCs w:val="22"/>
        </w:rPr>
        <w:t xml:space="preserve">Non-Solicitation. </w:t>
      </w:r>
      <w:r w:rsidR="007629FC" w:rsidRPr="00B27B06">
        <w:rPr>
          <w:rFonts w:ascii="Aceh" w:hAnsi="Aceh" w:cs="Arial"/>
          <w:sz w:val="21"/>
          <w:szCs w:val="21"/>
        </w:rPr>
        <w:t xml:space="preserve">Except as otherwise agreed by </w:t>
      </w:r>
      <w:r w:rsidR="0012291F" w:rsidRPr="00381E70">
        <w:rPr>
          <w:rFonts w:ascii="Aceh" w:hAnsi="Aceh" w:cs="Arial"/>
          <w:sz w:val="21"/>
          <w:szCs w:val="21"/>
        </w:rPr>
        <w:t>SYNAQ</w:t>
      </w:r>
      <w:r w:rsidR="007629FC" w:rsidRPr="00B27B06">
        <w:rPr>
          <w:rFonts w:ascii="Aceh" w:hAnsi="Aceh" w:cs="Arial"/>
          <w:sz w:val="21"/>
          <w:szCs w:val="21"/>
        </w:rPr>
        <w:t xml:space="preserve"> in writing, during the term of this Agreement and for a period of twelve (12) months following the date of any contract hereunder, the </w:t>
      </w:r>
      <w:r w:rsidR="0012291F" w:rsidRPr="00381E70">
        <w:rPr>
          <w:rFonts w:ascii="Aceh" w:hAnsi="Aceh" w:cs="Arial"/>
          <w:sz w:val="21"/>
          <w:szCs w:val="21"/>
        </w:rPr>
        <w:t>Reseller</w:t>
      </w:r>
      <w:r w:rsidR="007629FC" w:rsidRPr="00B27B06">
        <w:rPr>
          <w:rFonts w:ascii="Aceh" w:hAnsi="Aceh" w:cs="Arial"/>
          <w:sz w:val="21"/>
          <w:szCs w:val="21"/>
        </w:rPr>
        <w:t xml:space="preserve"> hereby agrees not to solicit, induce or hire any employee or contractor of </w:t>
      </w:r>
      <w:r w:rsidR="0012291F" w:rsidRPr="00381E70">
        <w:rPr>
          <w:rFonts w:ascii="Aceh" w:hAnsi="Aceh" w:cs="Arial"/>
          <w:sz w:val="21"/>
          <w:szCs w:val="21"/>
        </w:rPr>
        <w:t>SYNAQ</w:t>
      </w:r>
      <w:r w:rsidR="007629FC" w:rsidRPr="00B27B06">
        <w:rPr>
          <w:rFonts w:ascii="Aceh" w:hAnsi="Aceh" w:cs="Arial"/>
          <w:sz w:val="21"/>
          <w:szCs w:val="21"/>
        </w:rPr>
        <w:t xml:space="preserve"> involved in the marketing, promotion, sale or distribution of cloud services to the </w:t>
      </w:r>
      <w:r w:rsidR="0012291F" w:rsidRPr="00381E70">
        <w:rPr>
          <w:rFonts w:ascii="Aceh" w:hAnsi="Aceh" w:cs="Arial"/>
          <w:sz w:val="21"/>
          <w:szCs w:val="21"/>
        </w:rPr>
        <w:t>Reseller</w:t>
      </w:r>
      <w:r w:rsidR="007629FC" w:rsidRPr="00B27B06">
        <w:rPr>
          <w:rFonts w:ascii="Aceh" w:hAnsi="Aceh" w:cs="Arial"/>
          <w:sz w:val="21"/>
          <w:szCs w:val="21"/>
        </w:rPr>
        <w:t xml:space="preserve"> to leave their employment or terminate or breach their contract for services with </w:t>
      </w:r>
      <w:r w:rsidR="0012291F" w:rsidRPr="00381E70">
        <w:rPr>
          <w:rFonts w:ascii="Aceh" w:hAnsi="Aceh" w:cs="Arial"/>
          <w:sz w:val="21"/>
          <w:szCs w:val="21"/>
        </w:rPr>
        <w:t>SYNAQ</w:t>
      </w:r>
      <w:r w:rsidR="007629FC" w:rsidRPr="00B27B06">
        <w:rPr>
          <w:rFonts w:ascii="Aceh" w:hAnsi="Aceh" w:cs="Arial"/>
          <w:sz w:val="21"/>
          <w:szCs w:val="21"/>
        </w:rPr>
        <w:t>, as the case may be.  Notwithstanding the foregoing, solicitation of either party’s current employees or independent contractors who are not involved in the performance of this Agreement by means of a general media solicitation or trade publication</w:t>
      </w:r>
      <w:r w:rsidR="00CC3D0F" w:rsidRPr="00381E70">
        <w:rPr>
          <w:rFonts w:ascii="Aceh" w:hAnsi="Aceh" w:cs="Arial"/>
          <w:sz w:val="21"/>
          <w:szCs w:val="21"/>
        </w:rPr>
        <w:t>,</w:t>
      </w:r>
      <w:r w:rsidR="007629FC" w:rsidRPr="00B27B06">
        <w:rPr>
          <w:rFonts w:ascii="Aceh" w:hAnsi="Aceh" w:cs="Arial"/>
          <w:sz w:val="21"/>
          <w:szCs w:val="21"/>
        </w:rPr>
        <w:t xml:space="preserve"> or advertisement shall not constitute a breach of this provision.</w:t>
      </w:r>
    </w:p>
    <w:p w14:paraId="20DFEABE" w14:textId="77777777" w:rsidR="007629FC" w:rsidRPr="00B27B06" w:rsidRDefault="007629FC" w:rsidP="00323C54">
      <w:pPr>
        <w:spacing w:line="360" w:lineRule="auto"/>
        <w:jc w:val="both"/>
        <w:rPr>
          <w:rFonts w:ascii="Aceh" w:hAnsi="Aceh" w:cs="Arial"/>
          <w:b/>
          <w:bCs/>
          <w:caps/>
          <w:sz w:val="20"/>
          <w:szCs w:val="20"/>
          <w:lang w:val="en-ZA"/>
        </w:rPr>
      </w:pPr>
      <w:bookmarkStart w:id="35" w:name="_Toc3811292"/>
    </w:p>
    <w:p w14:paraId="64F26C77" w14:textId="4A766040" w:rsidR="007629FC" w:rsidRPr="00B27B06" w:rsidRDefault="00757E3E" w:rsidP="00B27B06">
      <w:pPr>
        <w:spacing w:before="120" w:after="120" w:line="360" w:lineRule="auto"/>
        <w:jc w:val="both"/>
        <w:rPr>
          <w:rFonts w:ascii="Aceh" w:hAnsi="Aceh" w:cs="Arial"/>
          <w:sz w:val="21"/>
          <w:szCs w:val="21"/>
        </w:rPr>
      </w:pPr>
      <w:r w:rsidRPr="00395458">
        <w:rPr>
          <w:rFonts w:ascii="Aceh" w:hAnsi="Aceh" w:cs="Arial"/>
          <w:b/>
          <w:bCs/>
          <w:caps/>
          <w:sz w:val="22"/>
          <w:szCs w:val="22"/>
          <w:lang w:val="en-ZA"/>
        </w:rPr>
        <w:t xml:space="preserve">28. </w:t>
      </w:r>
      <w:r w:rsidR="007629FC" w:rsidRPr="00B27B06">
        <w:rPr>
          <w:rFonts w:ascii="Aceh" w:hAnsi="Aceh" w:cs="Arial"/>
          <w:b/>
          <w:bCs/>
          <w:caps/>
          <w:sz w:val="22"/>
          <w:szCs w:val="22"/>
          <w:lang w:val="en-ZA"/>
        </w:rPr>
        <w:t>Compliance With Laws</w:t>
      </w:r>
      <w:bookmarkEnd w:id="35"/>
      <w:r w:rsidRPr="00395458">
        <w:rPr>
          <w:rFonts w:ascii="Aceh" w:hAnsi="Aceh" w:cs="Arial"/>
          <w:sz w:val="22"/>
          <w:szCs w:val="22"/>
        </w:rPr>
        <w:t xml:space="preserve">. </w:t>
      </w:r>
      <w:r w:rsidR="007629FC" w:rsidRPr="00B27B06">
        <w:rPr>
          <w:rFonts w:ascii="Aceh" w:hAnsi="Aceh" w:cs="Arial"/>
          <w:sz w:val="21"/>
          <w:szCs w:val="21"/>
        </w:rPr>
        <w:t xml:space="preserve">In connection with this Agreement and the delivery of </w:t>
      </w:r>
      <w:r w:rsidR="0012291F" w:rsidRPr="00B27B06">
        <w:rPr>
          <w:rFonts w:ascii="Aceh" w:hAnsi="Aceh" w:cs="Arial"/>
          <w:sz w:val="21"/>
          <w:szCs w:val="21"/>
        </w:rPr>
        <w:t>SYNAQ</w:t>
      </w:r>
      <w:r w:rsidR="007629FC" w:rsidRPr="00B27B06">
        <w:rPr>
          <w:rFonts w:ascii="Aceh" w:hAnsi="Aceh" w:cs="Arial"/>
          <w:sz w:val="21"/>
          <w:szCs w:val="21"/>
        </w:rPr>
        <w:t xml:space="preserve"> Services hereunder</w:t>
      </w:r>
      <w:r w:rsidR="007F0A3F" w:rsidRPr="00B27B06">
        <w:rPr>
          <w:rFonts w:ascii="Aceh" w:hAnsi="Aceh" w:cs="Arial"/>
          <w:sz w:val="21"/>
          <w:szCs w:val="21"/>
        </w:rPr>
        <w:t>,</w:t>
      </w:r>
      <w:r w:rsidR="00F93687" w:rsidRPr="00B27B06">
        <w:rPr>
          <w:rFonts w:ascii="Aceh" w:hAnsi="Aceh" w:cs="Arial"/>
          <w:sz w:val="21"/>
          <w:szCs w:val="21"/>
        </w:rPr>
        <w:t xml:space="preserve"> </w:t>
      </w:r>
      <w:r w:rsidR="00131C50" w:rsidRPr="00B27B06">
        <w:rPr>
          <w:rFonts w:ascii="Aceh" w:hAnsi="Aceh" w:cs="Arial"/>
          <w:sz w:val="21"/>
          <w:szCs w:val="21"/>
        </w:rPr>
        <w:t>both Parties</w:t>
      </w:r>
      <w:r w:rsidR="007629FC" w:rsidRPr="00B27B06">
        <w:rPr>
          <w:rFonts w:ascii="Aceh" w:hAnsi="Aceh" w:cs="Arial"/>
          <w:sz w:val="21"/>
          <w:szCs w:val="21"/>
        </w:rPr>
        <w:t xml:space="preserve"> shall comply with </w:t>
      </w:r>
      <w:r w:rsidR="007F0A3F" w:rsidRPr="00B27B06">
        <w:rPr>
          <w:rFonts w:ascii="Aceh" w:hAnsi="Aceh" w:cs="Arial"/>
          <w:sz w:val="21"/>
          <w:szCs w:val="21"/>
        </w:rPr>
        <w:t>any</w:t>
      </w:r>
      <w:r w:rsidR="007629FC" w:rsidRPr="00B27B06">
        <w:rPr>
          <w:rFonts w:ascii="Aceh" w:hAnsi="Aceh" w:cs="Arial"/>
          <w:sz w:val="21"/>
          <w:szCs w:val="21"/>
        </w:rPr>
        <w:t xml:space="preserve"> applicable laws, rules, regulations</w:t>
      </w:r>
      <w:r w:rsidR="007F0A3F" w:rsidRPr="00B27B06">
        <w:rPr>
          <w:rFonts w:ascii="Aceh" w:hAnsi="Aceh" w:cs="Arial"/>
          <w:sz w:val="21"/>
          <w:szCs w:val="21"/>
        </w:rPr>
        <w:t>,</w:t>
      </w:r>
      <w:r w:rsidR="007629FC" w:rsidRPr="00B27B06">
        <w:rPr>
          <w:rFonts w:ascii="Aceh" w:hAnsi="Aceh" w:cs="Arial"/>
          <w:sz w:val="21"/>
          <w:szCs w:val="21"/>
        </w:rPr>
        <w:t xml:space="preserve"> and codes, both domestic and foreign, including, but not limited to, any applicable import, re-import, export</w:t>
      </w:r>
      <w:r w:rsidR="007F0A3F" w:rsidRPr="00B27B06">
        <w:rPr>
          <w:rFonts w:ascii="Aceh" w:hAnsi="Aceh" w:cs="Arial"/>
          <w:sz w:val="21"/>
          <w:szCs w:val="21"/>
        </w:rPr>
        <w:t>,</w:t>
      </w:r>
      <w:r w:rsidR="007629FC" w:rsidRPr="00B27B06">
        <w:rPr>
          <w:rFonts w:ascii="Aceh" w:hAnsi="Aceh" w:cs="Arial"/>
          <w:sz w:val="21"/>
          <w:szCs w:val="21"/>
        </w:rPr>
        <w:t xml:space="preserve"> and re-export laws and regulations and economic sanctions programs implemented by the relevant authority. The </w:t>
      </w:r>
      <w:r w:rsidR="0012291F" w:rsidRPr="00B27B06">
        <w:rPr>
          <w:rFonts w:ascii="Aceh" w:hAnsi="Aceh" w:cs="Arial"/>
          <w:sz w:val="21"/>
          <w:szCs w:val="21"/>
        </w:rPr>
        <w:t>Reseller</w:t>
      </w:r>
      <w:r w:rsidR="007629FC" w:rsidRPr="00B27B06">
        <w:rPr>
          <w:rFonts w:ascii="Aceh" w:hAnsi="Aceh" w:cs="Arial"/>
          <w:sz w:val="21"/>
          <w:szCs w:val="21"/>
        </w:rPr>
        <w:t xml:space="preserve"> is solely responsible for compliance related to the manner in which the </w:t>
      </w:r>
      <w:r w:rsidR="0012291F" w:rsidRPr="00B27B06">
        <w:rPr>
          <w:rFonts w:ascii="Aceh" w:hAnsi="Aceh" w:cs="Arial"/>
          <w:sz w:val="21"/>
          <w:szCs w:val="21"/>
        </w:rPr>
        <w:t>Reseller</w:t>
      </w:r>
      <w:r w:rsidR="007629FC" w:rsidRPr="00B27B06">
        <w:rPr>
          <w:rFonts w:ascii="Aceh" w:hAnsi="Aceh" w:cs="Arial"/>
          <w:sz w:val="21"/>
          <w:szCs w:val="21"/>
        </w:rPr>
        <w:t xml:space="preserve"> and/or End User </w:t>
      </w:r>
      <w:r w:rsidR="007F0A3F" w:rsidRPr="00B27B06">
        <w:rPr>
          <w:rFonts w:ascii="Aceh" w:hAnsi="Aceh" w:cs="Arial"/>
          <w:sz w:val="21"/>
          <w:szCs w:val="21"/>
        </w:rPr>
        <w:t xml:space="preserve">chooses </w:t>
      </w:r>
      <w:r w:rsidR="007629FC" w:rsidRPr="00B27B06">
        <w:rPr>
          <w:rFonts w:ascii="Aceh" w:hAnsi="Aceh" w:cs="Arial"/>
          <w:sz w:val="21"/>
          <w:szCs w:val="21"/>
        </w:rPr>
        <w:t xml:space="preserve">to use the </w:t>
      </w:r>
      <w:r w:rsidR="0012291F" w:rsidRPr="00B27B06">
        <w:rPr>
          <w:rFonts w:ascii="Aceh" w:hAnsi="Aceh" w:cs="Arial"/>
          <w:sz w:val="21"/>
          <w:szCs w:val="21"/>
        </w:rPr>
        <w:t>SYNAQ</w:t>
      </w:r>
      <w:r w:rsidR="007629FC" w:rsidRPr="00B27B06">
        <w:rPr>
          <w:rFonts w:ascii="Aceh" w:hAnsi="Aceh" w:cs="Arial"/>
          <w:sz w:val="21"/>
          <w:szCs w:val="21"/>
        </w:rPr>
        <w:t xml:space="preserve"> Services, </w:t>
      </w:r>
      <w:r w:rsidR="007629FC" w:rsidRPr="00B27B06">
        <w:rPr>
          <w:rFonts w:ascii="Aceh" w:hAnsi="Aceh" w:cs="Arial"/>
          <w:sz w:val="21"/>
          <w:szCs w:val="21"/>
        </w:rPr>
        <w:lastRenderedPageBreak/>
        <w:t>including, without limitation, any transfer and processing of End User content, the provision of the End User content to third parties</w:t>
      </w:r>
      <w:r w:rsidR="007F0A3F" w:rsidRPr="00B27B06">
        <w:rPr>
          <w:rFonts w:ascii="Aceh" w:hAnsi="Aceh" w:cs="Arial"/>
          <w:sz w:val="21"/>
          <w:szCs w:val="21"/>
        </w:rPr>
        <w:t>,</w:t>
      </w:r>
      <w:r w:rsidR="007629FC" w:rsidRPr="00B27B06">
        <w:rPr>
          <w:rFonts w:ascii="Aceh" w:hAnsi="Aceh" w:cs="Arial"/>
          <w:sz w:val="21"/>
          <w:szCs w:val="21"/>
        </w:rPr>
        <w:t xml:space="preserve"> and the region in which any of the foregoing </w:t>
      </w:r>
      <w:r w:rsidR="007F0A3F" w:rsidRPr="00B27B06">
        <w:rPr>
          <w:rFonts w:ascii="Aceh" w:hAnsi="Aceh" w:cs="Arial"/>
          <w:sz w:val="21"/>
          <w:szCs w:val="21"/>
        </w:rPr>
        <w:t>occurs</w:t>
      </w:r>
      <w:r w:rsidR="007629FC" w:rsidRPr="00B27B06">
        <w:rPr>
          <w:rFonts w:ascii="Aceh" w:hAnsi="Aceh" w:cs="Arial"/>
          <w:sz w:val="21"/>
          <w:szCs w:val="21"/>
        </w:rPr>
        <w:t xml:space="preserve">. </w:t>
      </w:r>
    </w:p>
    <w:p w14:paraId="43380213" w14:textId="77777777" w:rsidR="007629FC" w:rsidRPr="00B27B06" w:rsidRDefault="007629FC" w:rsidP="00323C54">
      <w:pPr>
        <w:pStyle w:val="ListParagraph"/>
        <w:spacing w:line="360" w:lineRule="auto"/>
        <w:ind w:left="709"/>
        <w:jc w:val="both"/>
        <w:rPr>
          <w:rFonts w:ascii="Aceh" w:hAnsi="Aceh" w:cs="Arial"/>
          <w:sz w:val="20"/>
          <w:szCs w:val="20"/>
        </w:rPr>
      </w:pPr>
    </w:p>
    <w:p w14:paraId="56B45B82" w14:textId="6B9212A5" w:rsidR="007629FC" w:rsidRPr="00B27B06" w:rsidRDefault="00757E3E" w:rsidP="00B27B06">
      <w:pPr>
        <w:spacing w:before="120" w:after="120" w:line="360" w:lineRule="auto"/>
        <w:jc w:val="both"/>
        <w:rPr>
          <w:rFonts w:ascii="Aceh" w:hAnsi="Aceh" w:cs="Arial"/>
          <w:sz w:val="22"/>
          <w:szCs w:val="22"/>
        </w:rPr>
      </w:pPr>
      <w:r w:rsidRPr="00395458">
        <w:rPr>
          <w:rFonts w:ascii="Aceh" w:hAnsi="Aceh" w:cs="Arial"/>
          <w:b/>
          <w:bCs/>
          <w:sz w:val="22"/>
          <w:szCs w:val="22"/>
        </w:rPr>
        <w:t xml:space="preserve">29. </w:t>
      </w:r>
      <w:r w:rsidR="007629FC" w:rsidRPr="00B27B06">
        <w:rPr>
          <w:rFonts w:ascii="Aceh" w:hAnsi="Aceh" w:cs="Arial"/>
          <w:b/>
          <w:bCs/>
          <w:sz w:val="22"/>
          <w:szCs w:val="22"/>
        </w:rPr>
        <w:t>Anti-Bribery</w:t>
      </w:r>
      <w:r w:rsidR="007629FC" w:rsidRPr="00B27B06">
        <w:rPr>
          <w:rFonts w:ascii="Aceh" w:hAnsi="Aceh" w:cs="Arial"/>
          <w:sz w:val="22"/>
          <w:szCs w:val="22"/>
        </w:rPr>
        <w:t xml:space="preserve">. </w:t>
      </w:r>
    </w:p>
    <w:p w14:paraId="60276470" w14:textId="108F5137" w:rsidR="007629FC" w:rsidRPr="00B27B06" w:rsidRDefault="00F6166F" w:rsidP="00B27B06">
      <w:pPr>
        <w:spacing w:before="120" w:after="120" w:line="360" w:lineRule="auto"/>
        <w:ind w:left="284"/>
        <w:jc w:val="both"/>
        <w:rPr>
          <w:rFonts w:ascii="Aceh" w:hAnsi="Aceh" w:cs="Arial"/>
          <w:sz w:val="21"/>
          <w:szCs w:val="21"/>
        </w:rPr>
      </w:pPr>
      <w:r w:rsidRPr="00381E70">
        <w:rPr>
          <w:rFonts w:ascii="Aceh" w:hAnsi="Aceh" w:cs="Arial"/>
          <w:sz w:val="21"/>
          <w:szCs w:val="21"/>
        </w:rPr>
        <w:t xml:space="preserve">29.1. </w:t>
      </w:r>
      <w:r w:rsidR="007629FC" w:rsidRPr="00B27B06">
        <w:rPr>
          <w:rFonts w:ascii="Aceh" w:hAnsi="Aceh" w:cs="Arial"/>
          <w:sz w:val="21"/>
          <w:szCs w:val="21"/>
        </w:rPr>
        <w:t xml:space="preserve">The </w:t>
      </w:r>
      <w:r w:rsidR="0012291F" w:rsidRPr="00B27B06">
        <w:rPr>
          <w:rFonts w:ascii="Aceh" w:hAnsi="Aceh" w:cs="Arial"/>
          <w:sz w:val="21"/>
          <w:szCs w:val="21"/>
        </w:rPr>
        <w:t>Reseller</w:t>
      </w:r>
      <w:r w:rsidR="007629FC" w:rsidRPr="00B27B06">
        <w:rPr>
          <w:rFonts w:ascii="Aceh" w:hAnsi="Aceh" w:cs="Arial"/>
          <w:sz w:val="21"/>
          <w:szCs w:val="21"/>
        </w:rPr>
        <w:t xml:space="preserve"> (including its officers, directors, employees, agents</w:t>
      </w:r>
      <w:r w:rsidR="007F0A3F" w:rsidRPr="00B27B06">
        <w:rPr>
          <w:rFonts w:ascii="Aceh" w:hAnsi="Aceh" w:cs="Arial"/>
          <w:sz w:val="21"/>
          <w:szCs w:val="21"/>
        </w:rPr>
        <w:t>,</w:t>
      </w:r>
      <w:r w:rsidR="007629FC" w:rsidRPr="00B27B06">
        <w:rPr>
          <w:rFonts w:ascii="Aceh" w:hAnsi="Aceh" w:cs="Arial"/>
          <w:sz w:val="21"/>
          <w:szCs w:val="21"/>
        </w:rPr>
        <w:t xml:space="preserve"> and any person under its control) shall comply with, and shall require its contractors, subcontractors</w:t>
      </w:r>
      <w:r w:rsidR="007F0A3F" w:rsidRPr="00B27B06">
        <w:rPr>
          <w:rFonts w:ascii="Aceh" w:hAnsi="Aceh" w:cs="Arial"/>
          <w:sz w:val="21"/>
          <w:szCs w:val="21"/>
        </w:rPr>
        <w:t>,</w:t>
      </w:r>
      <w:r w:rsidR="007629FC" w:rsidRPr="00B27B06">
        <w:rPr>
          <w:rFonts w:ascii="Aceh" w:hAnsi="Aceh" w:cs="Arial"/>
          <w:sz w:val="21"/>
          <w:szCs w:val="21"/>
        </w:rPr>
        <w:t xml:space="preserve"> and any contingent workers to comply with, </w:t>
      </w:r>
      <w:proofErr w:type="gramStart"/>
      <w:r w:rsidR="007629FC" w:rsidRPr="00B27B06">
        <w:rPr>
          <w:rFonts w:ascii="Aceh" w:hAnsi="Aceh" w:cs="Arial"/>
          <w:sz w:val="21"/>
          <w:szCs w:val="21"/>
        </w:rPr>
        <w:t>any and all</w:t>
      </w:r>
      <w:proofErr w:type="gramEnd"/>
      <w:r w:rsidR="007629FC" w:rsidRPr="00B27B06">
        <w:rPr>
          <w:rFonts w:ascii="Aceh" w:hAnsi="Aceh" w:cs="Arial"/>
          <w:sz w:val="21"/>
          <w:szCs w:val="21"/>
        </w:rPr>
        <w:t xml:space="preserve"> applicable anti-corruption laws and regulations, applicable in the Republic of South Africa and the Territory. Without limiting the foregoing, the </w:t>
      </w:r>
      <w:r w:rsidR="0012291F" w:rsidRPr="00B27B06">
        <w:rPr>
          <w:rFonts w:ascii="Aceh" w:hAnsi="Aceh" w:cs="Arial"/>
          <w:sz w:val="21"/>
          <w:szCs w:val="21"/>
        </w:rPr>
        <w:t>Reseller</w:t>
      </w:r>
      <w:r w:rsidR="007629FC" w:rsidRPr="00B27B06">
        <w:rPr>
          <w:rFonts w:ascii="Aceh" w:hAnsi="Aceh" w:cs="Arial"/>
          <w:sz w:val="21"/>
          <w:szCs w:val="21"/>
        </w:rPr>
        <w:t xml:space="preserve"> (including its officers, directors, employees, agents and any person under its control) shall not, directly or indirectly, make, promise to make, or accept any payment (other than for the </w:t>
      </w:r>
      <w:r w:rsidR="0012291F" w:rsidRPr="00B27B06">
        <w:rPr>
          <w:rFonts w:ascii="Aceh" w:hAnsi="Aceh" w:cs="Arial"/>
          <w:sz w:val="21"/>
          <w:szCs w:val="21"/>
        </w:rPr>
        <w:t>SYNAQ</w:t>
      </w:r>
      <w:r w:rsidR="007629FC" w:rsidRPr="00B27B06">
        <w:rPr>
          <w:rFonts w:ascii="Aceh" w:hAnsi="Aceh" w:cs="Arial"/>
          <w:sz w:val="21"/>
          <w:szCs w:val="21"/>
        </w:rPr>
        <w:t xml:space="preserve"> Services fee), offer or transfer of anything of value in connection with this Agreement or any other business transaction, to: </w:t>
      </w:r>
    </w:p>
    <w:p w14:paraId="62451133" w14:textId="139114FA" w:rsidR="007629FC" w:rsidRPr="00B27B06" w:rsidRDefault="00F6166F" w:rsidP="00B27B06">
      <w:pPr>
        <w:spacing w:before="120" w:after="120" w:line="360" w:lineRule="auto"/>
        <w:ind w:left="851"/>
        <w:jc w:val="both"/>
        <w:rPr>
          <w:rFonts w:ascii="Aceh" w:hAnsi="Aceh" w:cs="Arial"/>
          <w:sz w:val="21"/>
          <w:szCs w:val="21"/>
        </w:rPr>
      </w:pPr>
      <w:r w:rsidRPr="00381E70">
        <w:rPr>
          <w:rFonts w:ascii="Aceh" w:hAnsi="Aceh" w:cs="Arial"/>
          <w:sz w:val="21"/>
          <w:szCs w:val="21"/>
        </w:rPr>
        <w:t xml:space="preserve">29.1.1. </w:t>
      </w:r>
      <w:r w:rsidR="007629FC" w:rsidRPr="00B27B06">
        <w:rPr>
          <w:rFonts w:ascii="Aceh" w:hAnsi="Aceh" w:cs="Arial"/>
          <w:sz w:val="21"/>
          <w:szCs w:val="21"/>
        </w:rPr>
        <w:t xml:space="preserve">anyone working in an official capacity for a government, government entity (including employees of </w:t>
      </w:r>
      <w:r w:rsidR="007F0A3F" w:rsidRPr="00B27B06">
        <w:rPr>
          <w:rFonts w:ascii="Aceh" w:hAnsi="Aceh" w:cs="Arial"/>
          <w:sz w:val="21"/>
          <w:szCs w:val="21"/>
        </w:rPr>
        <w:t>government-owned</w:t>
      </w:r>
      <w:r w:rsidR="007629FC" w:rsidRPr="00B27B06">
        <w:rPr>
          <w:rFonts w:ascii="Aceh" w:hAnsi="Aceh" w:cs="Arial"/>
          <w:sz w:val="21"/>
          <w:szCs w:val="21"/>
        </w:rPr>
        <w:t xml:space="preserve"> or controlled corporations), or public international </w:t>
      </w:r>
      <w:r w:rsidR="007F0A3F" w:rsidRPr="00B27B06">
        <w:rPr>
          <w:rFonts w:ascii="Aceh" w:hAnsi="Aceh" w:cs="Arial"/>
          <w:sz w:val="21"/>
          <w:szCs w:val="21"/>
        </w:rPr>
        <w:t>organisation.</w:t>
      </w:r>
      <w:r w:rsidR="007629FC" w:rsidRPr="00B27B06">
        <w:rPr>
          <w:rFonts w:ascii="Aceh" w:hAnsi="Aceh" w:cs="Arial"/>
          <w:sz w:val="21"/>
          <w:szCs w:val="21"/>
        </w:rPr>
        <w:t xml:space="preserve"> </w:t>
      </w:r>
    </w:p>
    <w:p w14:paraId="0EB1BCAE" w14:textId="3FDE6E85" w:rsidR="007629FC" w:rsidRPr="00B27B06" w:rsidRDefault="00F6166F" w:rsidP="00B27B06">
      <w:pPr>
        <w:spacing w:before="120" w:after="120" w:line="360" w:lineRule="auto"/>
        <w:ind w:left="851"/>
        <w:jc w:val="both"/>
        <w:rPr>
          <w:rFonts w:ascii="Aceh" w:hAnsi="Aceh" w:cs="Arial"/>
          <w:sz w:val="21"/>
          <w:szCs w:val="21"/>
        </w:rPr>
      </w:pPr>
      <w:r w:rsidRPr="00381E70">
        <w:rPr>
          <w:rFonts w:ascii="Aceh" w:hAnsi="Aceh" w:cs="Arial"/>
          <w:sz w:val="21"/>
          <w:szCs w:val="21"/>
        </w:rPr>
        <w:t xml:space="preserve">29.1.2. </w:t>
      </w:r>
      <w:r w:rsidR="007629FC" w:rsidRPr="00B27B06">
        <w:rPr>
          <w:rFonts w:ascii="Aceh" w:hAnsi="Aceh" w:cs="Arial"/>
          <w:sz w:val="21"/>
          <w:szCs w:val="21"/>
        </w:rPr>
        <w:t xml:space="preserve">any political party, party official, or candidate for political </w:t>
      </w:r>
      <w:r w:rsidR="007F0A3F" w:rsidRPr="00B27B06">
        <w:rPr>
          <w:rFonts w:ascii="Aceh" w:hAnsi="Aceh" w:cs="Arial"/>
          <w:sz w:val="21"/>
          <w:szCs w:val="21"/>
        </w:rPr>
        <w:t>office.</w:t>
      </w:r>
      <w:r w:rsidR="007629FC" w:rsidRPr="00B27B06">
        <w:rPr>
          <w:rFonts w:ascii="Aceh" w:hAnsi="Aceh" w:cs="Arial"/>
          <w:sz w:val="21"/>
          <w:szCs w:val="21"/>
        </w:rPr>
        <w:t xml:space="preserve"> </w:t>
      </w:r>
    </w:p>
    <w:p w14:paraId="53A008F2" w14:textId="5342CAE4" w:rsidR="007629FC" w:rsidRPr="00B27B06" w:rsidRDefault="00F6166F" w:rsidP="00B27B06">
      <w:pPr>
        <w:spacing w:before="120" w:after="120" w:line="360" w:lineRule="auto"/>
        <w:ind w:left="851"/>
        <w:jc w:val="both"/>
        <w:rPr>
          <w:rFonts w:ascii="Aceh" w:hAnsi="Aceh" w:cs="Arial"/>
          <w:sz w:val="21"/>
          <w:szCs w:val="21"/>
        </w:rPr>
      </w:pPr>
      <w:r w:rsidRPr="00381E70">
        <w:rPr>
          <w:rFonts w:ascii="Aceh" w:hAnsi="Aceh" w:cs="Arial"/>
          <w:sz w:val="21"/>
          <w:szCs w:val="21"/>
        </w:rPr>
        <w:t xml:space="preserve">29.1.3. </w:t>
      </w:r>
      <w:r w:rsidR="007629FC" w:rsidRPr="00B27B06">
        <w:rPr>
          <w:rFonts w:ascii="Aceh" w:hAnsi="Aceh" w:cs="Arial"/>
          <w:sz w:val="21"/>
          <w:szCs w:val="21"/>
        </w:rPr>
        <w:t xml:space="preserve">an intermediary for payment to any of the </w:t>
      </w:r>
      <w:r w:rsidR="007F0A3F" w:rsidRPr="00B27B06">
        <w:rPr>
          <w:rFonts w:ascii="Aceh" w:hAnsi="Aceh" w:cs="Arial"/>
          <w:sz w:val="21"/>
          <w:szCs w:val="21"/>
        </w:rPr>
        <w:t>foregoing.</w:t>
      </w:r>
      <w:r w:rsidR="007629FC" w:rsidRPr="00B27B06">
        <w:rPr>
          <w:rFonts w:ascii="Aceh" w:hAnsi="Aceh" w:cs="Arial"/>
          <w:sz w:val="21"/>
          <w:szCs w:val="21"/>
        </w:rPr>
        <w:t xml:space="preserve"> </w:t>
      </w:r>
    </w:p>
    <w:p w14:paraId="3D840C6C" w14:textId="446E8038" w:rsidR="007629FC" w:rsidRPr="00B27B06" w:rsidRDefault="00F6166F" w:rsidP="00B27B06">
      <w:pPr>
        <w:spacing w:before="120" w:after="120" w:line="360" w:lineRule="auto"/>
        <w:ind w:left="851"/>
        <w:jc w:val="both"/>
        <w:rPr>
          <w:rFonts w:ascii="Aceh" w:hAnsi="Aceh" w:cs="Arial"/>
          <w:sz w:val="21"/>
          <w:szCs w:val="21"/>
        </w:rPr>
      </w:pPr>
      <w:r w:rsidRPr="00381E70">
        <w:rPr>
          <w:rFonts w:ascii="Aceh" w:hAnsi="Aceh" w:cs="Arial"/>
          <w:sz w:val="21"/>
          <w:szCs w:val="21"/>
        </w:rPr>
        <w:t xml:space="preserve">29.1.4. </w:t>
      </w:r>
      <w:r w:rsidR="007629FC" w:rsidRPr="00B27B06">
        <w:rPr>
          <w:rFonts w:ascii="Aceh" w:hAnsi="Aceh" w:cs="Arial"/>
          <w:sz w:val="21"/>
          <w:szCs w:val="21"/>
        </w:rPr>
        <w:t xml:space="preserve">any officer, director, employee of any actual or potential End </w:t>
      </w:r>
      <w:r w:rsidR="007F0A3F" w:rsidRPr="00B27B06">
        <w:rPr>
          <w:rFonts w:ascii="Aceh" w:hAnsi="Aceh" w:cs="Arial"/>
          <w:sz w:val="21"/>
          <w:szCs w:val="21"/>
        </w:rPr>
        <w:t>Users.</w:t>
      </w:r>
      <w:r w:rsidR="007629FC" w:rsidRPr="00B27B06">
        <w:rPr>
          <w:rFonts w:ascii="Aceh" w:hAnsi="Aceh" w:cs="Arial"/>
          <w:sz w:val="21"/>
          <w:szCs w:val="21"/>
        </w:rPr>
        <w:t xml:space="preserve"> </w:t>
      </w:r>
    </w:p>
    <w:p w14:paraId="0DDD6347" w14:textId="5E39B3B1" w:rsidR="007629FC" w:rsidRPr="00B27B06" w:rsidRDefault="00F6166F" w:rsidP="00B27B06">
      <w:pPr>
        <w:spacing w:before="120" w:after="120" w:line="360" w:lineRule="auto"/>
        <w:ind w:left="851"/>
        <w:jc w:val="both"/>
        <w:rPr>
          <w:rFonts w:ascii="Aceh" w:hAnsi="Aceh" w:cs="Arial"/>
          <w:sz w:val="21"/>
          <w:szCs w:val="21"/>
        </w:rPr>
      </w:pPr>
      <w:r w:rsidRPr="00381E70">
        <w:rPr>
          <w:rFonts w:ascii="Aceh" w:hAnsi="Aceh" w:cs="Arial"/>
          <w:sz w:val="21"/>
          <w:szCs w:val="21"/>
        </w:rPr>
        <w:t xml:space="preserve">29.1.5. </w:t>
      </w:r>
      <w:r w:rsidR="007629FC" w:rsidRPr="00B27B06">
        <w:rPr>
          <w:rFonts w:ascii="Aceh" w:hAnsi="Aceh" w:cs="Arial"/>
          <w:sz w:val="21"/>
          <w:szCs w:val="21"/>
        </w:rPr>
        <w:t xml:space="preserve">any officer, director, employee of any commercial </w:t>
      </w:r>
      <w:r w:rsidR="007F0A3F" w:rsidRPr="00B27B06">
        <w:rPr>
          <w:rFonts w:ascii="Aceh" w:hAnsi="Aceh" w:cs="Arial"/>
          <w:sz w:val="21"/>
          <w:szCs w:val="21"/>
        </w:rPr>
        <w:t>company.</w:t>
      </w:r>
      <w:r w:rsidR="007629FC" w:rsidRPr="00B27B06">
        <w:rPr>
          <w:rFonts w:ascii="Aceh" w:hAnsi="Aceh" w:cs="Arial"/>
          <w:sz w:val="21"/>
          <w:szCs w:val="21"/>
        </w:rPr>
        <w:t xml:space="preserve"> </w:t>
      </w:r>
    </w:p>
    <w:p w14:paraId="01365EAF" w14:textId="3157EBB8" w:rsidR="007629FC" w:rsidRPr="00B27B06" w:rsidRDefault="00F6166F" w:rsidP="00B27B06">
      <w:pPr>
        <w:spacing w:before="120" w:after="120" w:line="360" w:lineRule="auto"/>
        <w:ind w:left="851"/>
        <w:jc w:val="both"/>
        <w:rPr>
          <w:rFonts w:ascii="Aceh" w:hAnsi="Aceh" w:cs="Arial"/>
          <w:sz w:val="21"/>
          <w:szCs w:val="21"/>
        </w:rPr>
      </w:pPr>
      <w:r w:rsidRPr="00381E70">
        <w:rPr>
          <w:rFonts w:ascii="Aceh" w:hAnsi="Aceh" w:cs="Arial"/>
          <w:sz w:val="21"/>
          <w:szCs w:val="21"/>
        </w:rPr>
        <w:t xml:space="preserve">29.1.6. </w:t>
      </w:r>
      <w:r w:rsidR="007629FC" w:rsidRPr="00B27B06">
        <w:rPr>
          <w:rFonts w:ascii="Aceh" w:hAnsi="Aceh" w:cs="Arial"/>
          <w:sz w:val="21"/>
          <w:szCs w:val="21"/>
        </w:rPr>
        <w:t>any officer, director</w:t>
      </w:r>
      <w:r w:rsidR="007F0A3F" w:rsidRPr="00B27B06">
        <w:rPr>
          <w:rFonts w:ascii="Aceh" w:hAnsi="Aceh" w:cs="Arial"/>
          <w:sz w:val="21"/>
          <w:szCs w:val="21"/>
        </w:rPr>
        <w:t>,</w:t>
      </w:r>
      <w:r w:rsidR="007629FC" w:rsidRPr="00B27B06">
        <w:rPr>
          <w:rFonts w:ascii="Aceh" w:hAnsi="Aceh" w:cs="Arial"/>
          <w:sz w:val="21"/>
          <w:szCs w:val="21"/>
        </w:rPr>
        <w:t xml:space="preserve"> or employee of either party or any of its affiliates; or </w:t>
      </w:r>
    </w:p>
    <w:p w14:paraId="31320EF6" w14:textId="77777777" w:rsidR="00381E70" w:rsidRDefault="00F6166F" w:rsidP="00381E70">
      <w:pPr>
        <w:spacing w:before="120" w:after="120" w:line="360" w:lineRule="auto"/>
        <w:ind w:left="851"/>
        <w:rPr>
          <w:rFonts w:ascii="Aceh" w:hAnsi="Aceh" w:cs="Arial"/>
          <w:sz w:val="21"/>
          <w:szCs w:val="21"/>
        </w:rPr>
      </w:pPr>
      <w:r w:rsidRPr="00381E70">
        <w:rPr>
          <w:rFonts w:ascii="Aceh" w:hAnsi="Aceh" w:cs="Arial"/>
          <w:sz w:val="21"/>
          <w:szCs w:val="21"/>
        </w:rPr>
        <w:t xml:space="preserve">29.1.7. </w:t>
      </w:r>
      <w:r w:rsidR="007629FC" w:rsidRPr="00B27B06">
        <w:rPr>
          <w:rFonts w:ascii="Aceh" w:hAnsi="Aceh" w:cs="Arial"/>
          <w:sz w:val="21"/>
          <w:szCs w:val="21"/>
        </w:rPr>
        <w:t>any other person or entity if such payment, offer</w:t>
      </w:r>
      <w:r w:rsidR="007F0A3F" w:rsidRPr="00B27B06">
        <w:rPr>
          <w:rFonts w:ascii="Aceh" w:hAnsi="Aceh" w:cs="Arial"/>
          <w:sz w:val="21"/>
          <w:szCs w:val="21"/>
        </w:rPr>
        <w:t>,</w:t>
      </w:r>
      <w:r w:rsidR="007629FC" w:rsidRPr="00B27B06">
        <w:rPr>
          <w:rFonts w:ascii="Aceh" w:hAnsi="Aceh" w:cs="Arial"/>
          <w:sz w:val="21"/>
          <w:szCs w:val="21"/>
        </w:rPr>
        <w:t xml:space="preserve"> or transfer would violate the laws of the country in which made. </w:t>
      </w:r>
    </w:p>
    <w:p w14:paraId="75F8881A" w14:textId="566FF030" w:rsidR="007629FC" w:rsidRPr="00B27B06" w:rsidRDefault="00F6166F" w:rsidP="00381E70">
      <w:pPr>
        <w:spacing w:before="120" w:after="120" w:line="360" w:lineRule="auto"/>
        <w:ind w:left="142"/>
        <w:rPr>
          <w:rFonts w:ascii="Aceh" w:hAnsi="Aceh" w:cs="Arial"/>
          <w:sz w:val="21"/>
          <w:szCs w:val="21"/>
        </w:rPr>
      </w:pPr>
      <w:r w:rsidRPr="00381E70">
        <w:rPr>
          <w:rFonts w:ascii="Aceh" w:hAnsi="Aceh" w:cs="Arial"/>
          <w:sz w:val="21"/>
          <w:szCs w:val="21"/>
        </w:rPr>
        <w:t xml:space="preserve">29.2. </w:t>
      </w:r>
      <w:r w:rsidR="007629FC" w:rsidRPr="00B27B06">
        <w:rPr>
          <w:rFonts w:ascii="Aceh" w:hAnsi="Aceh" w:cs="Arial"/>
          <w:sz w:val="21"/>
          <w:szCs w:val="21"/>
        </w:rPr>
        <w:t>It is the intent of the parties hereto that no payments, offers</w:t>
      </w:r>
      <w:r w:rsidR="007F0A3F" w:rsidRPr="00B27B06">
        <w:rPr>
          <w:rFonts w:ascii="Aceh" w:hAnsi="Aceh" w:cs="Arial"/>
          <w:sz w:val="21"/>
          <w:szCs w:val="21"/>
        </w:rPr>
        <w:t>,</w:t>
      </w:r>
      <w:r w:rsidR="007629FC" w:rsidRPr="00B27B06">
        <w:rPr>
          <w:rFonts w:ascii="Aceh" w:hAnsi="Aceh" w:cs="Arial"/>
          <w:sz w:val="21"/>
          <w:szCs w:val="21"/>
        </w:rPr>
        <w:t xml:space="preserve"> or transfers of value shall be made or received which have the purpose or effect of public or commercial bribery, acceptance or acquiescence in extortion, kickbacks</w:t>
      </w:r>
      <w:r w:rsidR="007F0A3F" w:rsidRPr="00B27B06">
        <w:rPr>
          <w:rFonts w:ascii="Aceh" w:hAnsi="Aceh" w:cs="Arial"/>
          <w:sz w:val="21"/>
          <w:szCs w:val="21"/>
        </w:rPr>
        <w:t>,</w:t>
      </w:r>
      <w:r w:rsidR="007629FC" w:rsidRPr="00B27B06">
        <w:rPr>
          <w:rFonts w:ascii="Aceh" w:hAnsi="Aceh" w:cs="Arial"/>
          <w:sz w:val="21"/>
          <w:szCs w:val="21"/>
        </w:rPr>
        <w:t xml:space="preserve"> or other unlawful or improper means of obtaining or retaining business or directing business to any person or entity. In addition, each party warrants to the other that none of its officers, directors, employees, agents, or representatives is an official or employee of the government of the Territory or of any department or instrumentality of such government, nor is any of them an officer of a political party or candidate for political office who will share, directly or indirectly, any part of the sums due hereunder. </w:t>
      </w:r>
    </w:p>
    <w:p w14:paraId="5A8A52DB" w14:textId="77777777" w:rsidR="007629FC" w:rsidRPr="00B27B06" w:rsidRDefault="007629FC" w:rsidP="00323C54">
      <w:pPr>
        <w:pStyle w:val="ListParagraph"/>
        <w:spacing w:line="360" w:lineRule="auto"/>
        <w:ind w:left="360"/>
        <w:jc w:val="both"/>
        <w:rPr>
          <w:rFonts w:ascii="Aceh" w:hAnsi="Aceh" w:cs="Arial"/>
          <w:b/>
          <w:bCs/>
          <w:caps/>
          <w:sz w:val="20"/>
          <w:szCs w:val="20"/>
        </w:rPr>
      </w:pPr>
    </w:p>
    <w:p w14:paraId="24BB216B" w14:textId="66AF74DA" w:rsidR="007629FC" w:rsidRPr="00B27B06" w:rsidRDefault="00F6166F" w:rsidP="00B27B06">
      <w:pPr>
        <w:spacing w:before="120" w:after="120" w:line="360" w:lineRule="auto"/>
        <w:jc w:val="both"/>
        <w:rPr>
          <w:rFonts w:ascii="Aceh" w:hAnsi="Aceh" w:cs="Arial"/>
          <w:sz w:val="21"/>
          <w:szCs w:val="21"/>
        </w:rPr>
      </w:pPr>
      <w:bookmarkStart w:id="36" w:name="_Ref3300301"/>
      <w:bookmarkStart w:id="37" w:name="_Toc3811293"/>
      <w:r w:rsidRPr="009816EB">
        <w:rPr>
          <w:rFonts w:ascii="Aceh" w:hAnsi="Aceh" w:cs="Arial"/>
          <w:b/>
          <w:bCs/>
          <w:caps/>
          <w:sz w:val="22"/>
          <w:szCs w:val="22"/>
        </w:rPr>
        <w:t xml:space="preserve">30. </w:t>
      </w:r>
      <w:r w:rsidR="007629FC" w:rsidRPr="00B27B06">
        <w:rPr>
          <w:rFonts w:ascii="Aceh" w:hAnsi="Aceh" w:cs="Arial"/>
          <w:b/>
          <w:bCs/>
          <w:caps/>
          <w:sz w:val="22"/>
          <w:szCs w:val="22"/>
        </w:rPr>
        <w:t>DATA PROTECTION AND PRIVACY</w:t>
      </w:r>
      <w:bookmarkEnd w:id="36"/>
      <w:bookmarkEnd w:id="37"/>
    </w:p>
    <w:p w14:paraId="3F2D8CDB" w14:textId="77777777" w:rsidR="0033245F" w:rsidRPr="0033245F" w:rsidRDefault="00F6166F" w:rsidP="0033245F">
      <w:pPr>
        <w:spacing w:before="120" w:after="120" w:line="360" w:lineRule="auto"/>
        <w:ind w:left="142"/>
        <w:jc w:val="both"/>
        <w:rPr>
          <w:rFonts w:ascii="Aceh" w:hAnsi="Aceh" w:cs="Arial"/>
          <w:sz w:val="21"/>
          <w:szCs w:val="21"/>
        </w:rPr>
      </w:pPr>
      <w:r w:rsidRPr="0033245F">
        <w:rPr>
          <w:rFonts w:ascii="Aceh" w:hAnsi="Aceh" w:cs="Arial"/>
          <w:sz w:val="21"/>
          <w:szCs w:val="21"/>
        </w:rPr>
        <w:t xml:space="preserve">30.1. </w:t>
      </w:r>
      <w:r w:rsidR="00645FBB" w:rsidRPr="00B27B06">
        <w:rPr>
          <w:rFonts w:ascii="Aceh" w:hAnsi="Aceh" w:cs="Arial"/>
          <w:sz w:val="21"/>
          <w:szCs w:val="21"/>
        </w:rPr>
        <w:t xml:space="preserve">Each Party agrees to comply with all applicable data protection and privacy laws, including the Protection of Personal Information Act, 2013 (“POPIA”), the General Data Protection Regulation (EU) 2016/679 (“GDPR”), </w:t>
      </w:r>
      <w:r w:rsidR="00645FBB" w:rsidRPr="00B27B06">
        <w:rPr>
          <w:rFonts w:ascii="Aceh" w:hAnsi="Aceh" w:cs="Arial"/>
          <w:sz w:val="21"/>
          <w:szCs w:val="21"/>
        </w:rPr>
        <w:lastRenderedPageBreak/>
        <w:t>the UK GDPR, and any other applicable data protection laws (collectively, “Data Protection Laws”) when engaging with each other and with Clients.</w:t>
      </w:r>
    </w:p>
    <w:p w14:paraId="086810C0" w14:textId="1C9975B2" w:rsidR="0033245F" w:rsidRPr="0033245F" w:rsidRDefault="00F6166F" w:rsidP="0033245F">
      <w:pPr>
        <w:spacing w:before="120" w:after="120" w:line="360" w:lineRule="auto"/>
        <w:ind w:left="142"/>
        <w:jc w:val="both"/>
        <w:rPr>
          <w:rFonts w:ascii="Aceh" w:hAnsi="Aceh" w:cs="Arial"/>
          <w:sz w:val="21"/>
          <w:szCs w:val="21"/>
        </w:rPr>
      </w:pPr>
      <w:r w:rsidRPr="0033245F">
        <w:rPr>
          <w:rFonts w:ascii="Aceh" w:hAnsi="Aceh" w:cs="Arial"/>
          <w:sz w:val="21"/>
          <w:szCs w:val="21"/>
        </w:rPr>
        <w:t xml:space="preserve">30.2. </w:t>
      </w:r>
      <w:r w:rsidR="007629FC" w:rsidRPr="00B27B06">
        <w:rPr>
          <w:rFonts w:ascii="Aceh" w:hAnsi="Aceh" w:cs="Arial"/>
          <w:sz w:val="21"/>
          <w:szCs w:val="21"/>
        </w:rPr>
        <w:t>Without prejudice to any rights and obligations under the Data Protection Laws, the Parties agree</w:t>
      </w:r>
      <w:r w:rsidR="00810FB4" w:rsidRPr="00B27B06">
        <w:rPr>
          <w:rFonts w:ascii="Aceh" w:hAnsi="Aceh" w:cs="Arial"/>
          <w:sz w:val="21"/>
          <w:szCs w:val="21"/>
        </w:rPr>
        <w:t xml:space="preserve"> they will</w:t>
      </w:r>
      <w:r w:rsidR="007629FC" w:rsidRPr="00B27B06">
        <w:rPr>
          <w:rFonts w:ascii="Aceh" w:hAnsi="Aceh" w:cs="Arial"/>
          <w:sz w:val="21"/>
          <w:szCs w:val="21"/>
        </w:rPr>
        <w:t xml:space="preserve"> (but not limited</w:t>
      </w:r>
      <w:r w:rsidR="00810FB4" w:rsidRPr="00B27B06">
        <w:rPr>
          <w:rFonts w:ascii="Aceh" w:hAnsi="Aceh" w:cs="Arial"/>
          <w:sz w:val="21"/>
          <w:szCs w:val="21"/>
        </w:rPr>
        <w:t xml:space="preserve"> to the following</w:t>
      </w:r>
      <w:r w:rsidR="007F0A3F" w:rsidRPr="00B27B06">
        <w:rPr>
          <w:rFonts w:ascii="Aceh" w:hAnsi="Aceh" w:cs="Arial"/>
          <w:sz w:val="21"/>
          <w:szCs w:val="21"/>
        </w:rPr>
        <w:t xml:space="preserve">): </w:t>
      </w:r>
    </w:p>
    <w:p w14:paraId="5EF42CBC" w14:textId="682E2E6D" w:rsidR="007629FC" w:rsidRPr="00B27B06" w:rsidRDefault="00F6166F" w:rsidP="0033245F">
      <w:pPr>
        <w:spacing w:before="120" w:after="120" w:line="360" w:lineRule="auto"/>
        <w:ind w:left="851"/>
        <w:jc w:val="both"/>
        <w:rPr>
          <w:rFonts w:ascii="Aceh" w:hAnsi="Aceh" w:cs="Arial"/>
          <w:sz w:val="21"/>
          <w:szCs w:val="21"/>
        </w:rPr>
      </w:pPr>
      <w:r w:rsidRPr="0033245F">
        <w:rPr>
          <w:rFonts w:ascii="Aceh" w:hAnsi="Aceh" w:cs="Arial"/>
          <w:sz w:val="21"/>
          <w:szCs w:val="21"/>
        </w:rPr>
        <w:t xml:space="preserve">30.2.1. </w:t>
      </w:r>
      <w:r w:rsidR="007629FC" w:rsidRPr="00B27B06">
        <w:rPr>
          <w:rFonts w:ascii="Aceh" w:hAnsi="Aceh" w:cs="Arial"/>
          <w:sz w:val="21"/>
          <w:szCs w:val="21"/>
        </w:rPr>
        <w:t xml:space="preserve">to </w:t>
      </w:r>
      <w:r w:rsidR="00E16860" w:rsidRPr="00B27B06">
        <w:rPr>
          <w:rFonts w:ascii="Aceh" w:hAnsi="Aceh" w:cs="Arial"/>
          <w:sz w:val="21"/>
          <w:szCs w:val="21"/>
        </w:rPr>
        <w:t>implement reasonable measures to prevent un</w:t>
      </w:r>
      <w:r w:rsidR="008C0806" w:rsidRPr="00B27B06">
        <w:rPr>
          <w:rFonts w:ascii="Aceh" w:hAnsi="Aceh" w:cs="Arial"/>
          <w:sz w:val="21"/>
          <w:szCs w:val="21"/>
        </w:rPr>
        <w:t>authorised</w:t>
      </w:r>
      <w:r w:rsidR="00E16860" w:rsidRPr="00B27B06">
        <w:rPr>
          <w:rFonts w:ascii="Aceh" w:hAnsi="Aceh" w:cs="Arial"/>
          <w:sz w:val="21"/>
          <w:szCs w:val="21"/>
        </w:rPr>
        <w:t xml:space="preserve"> access to or loss of </w:t>
      </w:r>
      <w:r w:rsidR="003265AB" w:rsidRPr="00B27B06">
        <w:rPr>
          <w:rFonts w:ascii="Aceh" w:hAnsi="Aceh" w:cs="Arial"/>
          <w:sz w:val="21"/>
          <w:szCs w:val="21"/>
        </w:rPr>
        <w:t>Personal Data</w:t>
      </w:r>
      <w:r w:rsidR="00E16860" w:rsidRPr="00B27B06">
        <w:rPr>
          <w:rFonts w:ascii="Aceh" w:hAnsi="Aceh" w:cs="Arial"/>
          <w:sz w:val="21"/>
          <w:szCs w:val="21"/>
        </w:rPr>
        <w:t>.</w:t>
      </w:r>
      <w:r w:rsidR="000021C1" w:rsidRPr="00B27B06">
        <w:rPr>
          <w:rFonts w:ascii="Aceh" w:hAnsi="Aceh" w:cs="Arial"/>
          <w:sz w:val="21"/>
          <w:szCs w:val="21"/>
        </w:rPr>
        <w:t xml:space="preserve"> Such measures shall include appropriate technical and organisational safeguards, as required by </w:t>
      </w:r>
      <w:r w:rsidR="00AE2F1B" w:rsidRPr="00B27B06">
        <w:rPr>
          <w:rFonts w:ascii="Aceh" w:hAnsi="Aceh" w:cs="Arial"/>
          <w:sz w:val="21"/>
          <w:szCs w:val="21"/>
        </w:rPr>
        <w:t>the applicable Data Protection Laws</w:t>
      </w:r>
      <w:r w:rsidR="000021C1" w:rsidRPr="00B27B06">
        <w:rPr>
          <w:rFonts w:ascii="Aceh" w:hAnsi="Aceh" w:cs="Arial"/>
          <w:sz w:val="21"/>
          <w:szCs w:val="21"/>
        </w:rPr>
        <w:t>, to ensure a level of security appropriate to the risk.</w:t>
      </w:r>
    </w:p>
    <w:p w14:paraId="55C11833" w14:textId="08858FA1" w:rsidR="00A3460B" w:rsidRPr="00B27B06" w:rsidRDefault="00F6166F" w:rsidP="00B27B06">
      <w:pPr>
        <w:spacing w:before="120" w:after="120" w:line="360" w:lineRule="auto"/>
        <w:ind w:left="851"/>
        <w:jc w:val="both"/>
        <w:rPr>
          <w:rFonts w:ascii="Aceh" w:hAnsi="Aceh" w:cs="Arial"/>
          <w:sz w:val="21"/>
          <w:szCs w:val="21"/>
        </w:rPr>
      </w:pPr>
      <w:r w:rsidRPr="0033245F">
        <w:rPr>
          <w:rFonts w:ascii="Aceh" w:hAnsi="Aceh" w:cs="Arial"/>
          <w:sz w:val="21"/>
          <w:szCs w:val="21"/>
        </w:rPr>
        <w:t xml:space="preserve">30.2.2. </w:t>
      </w:r>
      <w:r w:rsidR="00A3460B" w:rsidRPr="00B27B06">
        <w:rPr>
          <w:rFonts w:ascii="Aceh" w:hAnsi="Aceh" w:cs="Arial"/>
          <w:sz w:val="21"/>
          <w:szCs w:val="21"/>
        </w:rPr>
        <w:t xml:space="preserve">Treat all </w:t>
      </w:r>
      <w:r w:rsidR="003265AB" w:rsidRPr="00B27B06">
        <w:rPr>
          <w:rFonts w:ascii="Aceh" w:hAnsi="Aceh" w:cs="Arial"/>
          <w:sz w:val="21"/>
          <w:szCs w:val="21"/>
        </w:rPr>
        <w:t>Personal Data</w:t>
      </w:r>
      <w:r w:rsidR="00A3460B" w:rsidRPr="00B27B06">
        <w:rPr>
          <w:rFonts w:ascii="Aceh" w:hAnsi="Aceh" w:cs="Arial"/>
          <w:sz w:val="21"/>
          <w:szCs w:val="21"/>
        </w:rPr>
        <w:t xml:space="preserve"> processed under this Agreement as confidential.</w:t>
      </w:r>
      <w:r w:rsidR="002E642A" w:rsidRPr="00B27B06">
        <w:rPr>
          <w:rFonts w:ascii="Aceh" w:hAnsi="Aceh" w:cs="Arial"/>
          <w:sz w:val="21"/>
          <w:szCs w:val="21"/>
        </w:rPr>
        <w:t xml:space="preserve"> </w:t>
      </w:r>
      <w:r w:rsidR="003265AB" w:rsidRPr="00B27B06">
        <w:rPr>
          <w:rFonts w:ascii="Aceh" w:hAnsi="Aceh" w:cs="Arial"/>
          <w:sz w:val="21"/>
          <w:szCs w:val="21"/>
        </w:rPr>
        <w:t>Personal Data</w:t>
      </w:r>
      <w:r w:rsidR="002E642A" w:rsidRPr="00B27B06">
        <w:rPr>
          <w:rFonts w:ascii="Aceh" w:hAnsi="Aceh" w:cs="Arial"/>
          <w:sz w:val="21"/>
          <w:szCs w:val="21"/>
        </w:rPr>
        <w:t xml:space="preserve"> shall only be processed on documented instructions from the other party, unless required to do so by law.</w:t>
      </w:r>
    </w:p>
    <w:p w14:paraId="4719E346" w14:textId="0C71C7D4" w:rsidR="00570425" w:rsidRPr="00B27B06" w:rsidRDefault="00F6166F" w:rsidP="00B27B06">
      <w:pPr>
        <w:spacing w:before="120" w:after="120" w:line="360" w:lineRule="auto"/>
        <w:ind w:left="851"/>
        <w:jc w:val="both"/>
        <w:rPr>
          <w:rFonts w:ascii="Aceh" w:hAnsi="Aceh" w:cs="Arial"/>
          <w:sz w:val="21"/>
          <w:szCs w:val="21"/>
        </w:rPr>
      </w:pPr>
      <w:r w:rsidRPr="0033245F">
        <w:rPr>
          <w:rFonts w:ascii="Aceh" w:hAnsi="Aceh" w:cs="Arial"/>
          <w:sz w:val="21"/>
          <w:szCs w:val="21"/>
        </w:rPr>
        <w:t xml:space="preserve">30.2.3. </w:t>
      </w:r>
      <w:r w:rsidR="00570425" w:rsidRPr="00B27B06">
        <w:rPr>
          <w:rFonts w:ascii="Aceh" w:hAnsi="Aceh" w:cs="Arial"/>
          <w:sz w:val="21"/>
          <w:szCs w:val="21"/>
        </w:rPr>
        <w:t xml:space="preserve">Ensure that any person acting under their authority who has access to </w:t>
      </w:r>
      <w:r w:rsidR="003265AB" w:rsidRPr="00B27B06">
        <w:rPr>
          <w:rFonts w:ascii="Aceh" w:hAnsi="Aceh" w:cs="Arial"/>
          <w:sz w:val="21"/>
          <w:szCs w:val="21"/>
        </w:rPr>
        <w:t>Personal Data</w:t>
      </w:r>
      <w:r w:rsidR="00570425" w:rsidRPr="00B27B06">
        <w:rPr>
          <w:rFonts w:ascii="Aceh" w:hAnsi="Aceh" w:cs="Arial"/>
          <w:sz w:val="21"/>
          <w:szCs w:val="21"/>
        </w:rPr>
        <w:t xml:space="preserve"> is subject to a duty of confidentiality.</w:t>
      </w:r>
    </w:p>
    <w:p w14:paraId="7E3F7C01" w14:textId="324A0DB9" w:rsidR="00570425" w:rsidRPr="00B27B06" w:rsidRDefault="00E615F0" w:rsidP="00B27B06">
      <w:pPr>
        <w:spacing w:before="120" w:after="120" w:line="360" w:lineRule="auto"/>
        <w:ind w:left="851"/>
        <w:jc w:val="both"/>
        <w:rPr>
          <w:rFonts w:ascii="Aceh" w:hAnsi="Aceh" w:cs="Arial"/>
          <w:sz w:val="21"/>
          <w:szCs w:val="21"/>
        </w:rPr>
      </w:pPr>
      <w:r w:rsidRPr="0033245F">
        <w:rPr>
          <w:rFonts w:ascii="Aceh" w:hAnsi="Aceh" w:cs="Arial"/>
          <w:sz w:val="21"/>
          <w:szCs w:val="21"/>
        </w:rPr>
        <w:t xml:space="preserve">30.2.4. </w:t>
      </w:r>
      <w:r w:rsidR="00570425" w:rsidRPr="00B27B06">
        <w:rPr>
          <w:rFonts w:ascii="Aceh" w:hAnsi="Aceh" w:cs="Arial"/>
          <w:sz w:val="21"/>
          <w:szCs w:val="21"/>
        </w:rPr>
        <w:t>Promptly notify the other party in writing of any actual or suspected personal data breach, as required under Article 33 of the GDPR</w:t>
      </w:r>
      <w:r w:rsidR="00214F2A" w:rsidRPr="00B27B06">
        <w:rPr>
          <w:rFonts w:ascii="Aceh" w:hAnsi="Aceh" w:cs="Arial"/>
          <w:sz w:val="21"/>
          <w:szCs w:val="21"/>
        </w:rPr>
        <w:t xml:space="preserve"> (or such relevant Data Protection Laws)</w:t>
      </w:r>
      <w:r w:rsidR="00570425" w:rsidRPr="00B27B06">
        <w:rPr>
          <w:rFonts w:ascii="Aceh" w:hAnsi="Aceh" w:cs="Arial"/>
          <w:sz w:val="21"/>
          <w:szCs w:val="21"/>
        </w:rPr>
        <w:t>, and provide reasonable assistance in meeting any reporting obligations to supervisory authorities and affected data subjects.</w:t>
      </w:r>
    </w:p>
    <w:p w14:paraId="02E57E79" w14:textId="70A195D3" w:rsidR="00A13E1E" w:rsidRPr="00B27B06" w:rsidRDefault="00E615F0" w:rsidP="00B27B06">
      <w:pPr>
        <w:spacing w:before="120" w:after="120" w:line="360" w:lineRule="auto"/>
        <w:ind w:left="284"/>
        <w:jc w:val="both"/>
        <w:rPr>
          <w:rFonts w:ascii="Aceh" w:hAnsi="Aceh" w:cs="Arial"/>
          <w:sz w:val="21"/>
          <w:szCs w:val="21"/>
        </w:rPr>
      </w:pPr>
      <w:r w:rsidRPr="0033245F">
        <w:rPr>
          <w:rFonts w:ascii="Aceh" w:hAnsi="Aceh" w:cs="Arial"/>
          <w:sz w:val="21"/>
          <w:szCs w:val="21"/>
        </w:rPr>
        <w:t xml:space="preserve">30.3. </w:t>
      </w:r>
      <w:r w:rsidR="00A13E1E" w:rsidRPr="00B27B06">
        <w:rPr>
          <w:rFonts w:ascii="Aceh" w:hAnsi="Aceh" w:cs="Arial"/>
          <w:sz w:val="21"/>
          <w:szCs w:val="21"/>
        </w:rPr>
        <w:t>If changes to Data Protection Laws affect this Agreement, both parties will seek a legally effective amendment.</w:t>
      </w:r>
      <w:r w:rsidR="003D46E2" w:rsidRPr="00B27B06">
        <w:rPr>
          <w:rFonts w:ascii="Aceh" w:hAnsi="Aceh" w:cs="Arial"/>
          <w:sz w:val="21"/>
          <w:szCs w:val="21"/>
        </w:rPr>
        <w:t xml:space="preserve"> The parties shall work together in good faith to implement such changes as are necessary to ensure ongoing compliance with all applicable Data Protection Laws.</w:t>
      </w:r>
    </w:p>
    <w:p w14:paraId="770F9027" w14:textId="63C49320" w:rsidR="007629FC" w:rsidRPr="00B27B06" w:rsidRDefault="00E615F0" w:rsidP="00B27B06">
      <w:pPr>
        <w:spacing w:before="120" w:after="120" w:line="360" w:lineRule="auto"/>
        <w:ind w:left="284"/>
        <w:jc w:val="both"/>
        <w:rPr>
          <w:rFonts w:ascii="Aceh" w:hAnsi="Aceh" w:cs="Arial"/>
          <w:sz w:val="21"/>
          <w:szCs w:val="21"/>
        </w:rPr>
      </w:pPr>
      <w:r w:rsidRPr="0033245F">
        <w:rPr>
          <w:rFonts w:ascii="Aceh" w:hAnsi="Aceh" w:cs="Arial"/>
          <w:sz w:val="21"/>
          <w:szCs w:val="21"/>
        </w:rPr>
        <w:t xml:space="preserve">30.4. </w:t>
      </w:r>
      <w:r w:rsidR="007629FC" w:rsidRPr="00B27B06">
        <w:rPr>
          <w:rFonts w:ascii="Aceh" w:hAnsi="Aceh" w:cs="Arial"/>
          <w:sz w:val="21"/>
          <w:szCs w:val="21"/>
        </w:rPr>
        <w:t xml:space="preserve">The </w:t>
      </w:r>
      <w:r w:rsidR="000819FD" w:rsidRPr="00B27B06">
        <w:rPr>
          <w:rFonts w:ascii="Aceh" w:hAnsi="Aceh" w:cs="Arial"/>
          <w:sz w:val="21"/>
          <w:szCs w:val="21"/>
        </w:rPr>
        <w:t xml:space="preserve">Relationship between the </w:t>
      </w:r>
      <w:r w:rsidR="0012291F" w:rsidRPr="00B27B06">
        <w:rPr>
          <w:rFonts w:ascii="Aceh" w:hAnsi="Aceh" w:cs="Arial"/>
          <w:sz w:val="21"/>
          <w:szCs w:val="21"/>
        </w:rPr>
        <w:t>Reseller</w:t>
      </w:r>
      <w:r w:rsidR="000819FD" w:rsidRPr="00B27B06">
        <w:rPr>
          <w:rFonts w:ascii="Aceh" w:hAnsi="Aceh" w:cs="Arial"/>
          <w:sz w:val="21"/>
          <w:szCs w:val="21"/>
        </w:rPr>
        <w:t>, the Client</w:t>
      </w:r>
      <w:r w:rsidR="007F0A3F" w:rsidRPr="00B27B06">
        <w:rPr>
          <w:rFonts w:ascii="Aceh" w:hAnsi="Aceh" w:cs="Arial"/>
          <w:sz w:val="21"/>
          <w:szCs w:val="21"/>
        </w:rPr>
        <w:t>,</w:t>
      </w:r>
      <w:r w:rsidR="000819FD" w:rsidRPr="00B27B06">
        <w:rPr>
          <w:rFonts w:ascii="Aceh" w:hAnsi="Aceh" w:cs="Arial"/>
          <w:sz w:val="21"/>
          <w:szCs w:val="21"/>
        </w:rPr>
        <w:t xml:space="preserve"> and </w:t>
      </w:r>
      <w:r w:rsidR="0012291F" w:rsidRPr="00B27B06">
        <w:rPr>
          <w:rFonts w:ascii="Aceh" w:hAnsi="Aceh" w:cs="Arial"/>
          <w:sz w:val="21"/>
          <w:szCs w:val="21"/>
        </w:rPr>
        <w:t>SYNAQ</w:t>
      </w:r>
      <w:r w:rsidR="000819FD" w:rsidRPr="00B27B06">
        <w:rPr>
          <w:rFonts w:ascii="Aceh" w:hAnsi="Aceh" w:cs="Arial"/>
          <w:sz w:val="21"/>
          <w:szCs w:val="21"/>
        </w:rPr>
        <w:t xml:space="preserve"> in terms of processing Personal </w:t>
      </w:r>
      <w:r w:rsidR="007F0A3F" w:rsidRPr="00B27B06">
        <w:rPr>
          <w:rFonts w:ascii="Aceh" w:hAnsi="Aceh" w:cs="Arial"/>
          <w:sz w:val="21"/>
          <w:szCs w:val="21"/>
        </w:rPr>
        <w:t xml:space="preserve">Data: </w:t>
      </w:r>
    </w:p>
    <w:p w14:paraId="6DA4BD8D" w14:textId="490D598C" w:rsidR="000E4FA8" w:rsidRPr="00B27B06" w:rsidRDefault="00E615F0" w:rsidP="00B27B06">
      <w:pPr>
        <w:spacing w:before="120" w:after="120" w:line="360" w:lineRule="auto"/>
        <w:ind w:left="851"/>
        <w:jc w:val="both"/>
        <w:rPr>
          <w:rFonts w:ascii="Aceh" w:hAnsi="Aceh" w:cs="Arial"/>
          <w:sz w:val="21"/>
          <w:szCs w:val="21"/>
        </w:rPr>
      </w:pPr>
      <w:r w:rsidRPr="0033245F">
        <w:rPr>
          <w:rFonts w:ascii="Aceh" w:hAnsi="Aceh" w:cs="Arial"/>
          <w:sz w:val="21"/>
          <w:szCs w:val="21"/>
        </w:rPr>
        <w:t xml:space="preserve">30.4.1. </w:t>
      </w:r>
      <w:r w:rsidR="0012291F" w:rsidRPr="00B27B06">
        <w:rPr>
          <w:rFonts w:ascii="Aceh" w:hAnsi="Aceh" w:cs="Arial"/>
          <w:sz w:val="21"/>
          <w:szCs w:val="21"/>
        </w:rPr>
        <w:t>SYNAQ</w:t>
      </w:r>
      <w:r w:rsidR="007629FC" w:rsidRPr="00B27B06">
        <w:rPr>
          <w:rFonts w:ascii="Aceh" w:hAnsi="Aceh" w:cs="Arial"/>
          <w:sz w:val="21"/>
          <w:szCs w:val="21"/>
        </w:rPr>
        <w:t xml:space="preserve"> shall act as </w:t>
      </w:r>
      <w:r w:rsidR="00135163" w:rsidRPr="00B27B06">
        <w:rPr>
          <w:rFonts w:ascii="Aceh" w:hAnsi="Aceh" w:cs="Arial"/>
          <w:sz w:val="21"/>
          <w:szCs w:val="21"/>
        </w:rPr>
        <w:t>Controller</w:t>
      </w:r>
      <w:r w:rsidR="007629FC" w:rsidRPr="00B27B06">
        <w:rPr>
          <w:rFonts w:ascii="Aceh" w:hAnsi="Aceh" w:cs="Arial"/>
          <w:sz w:val="21"/>
          <w:szCs w:val="21"/>
        </w:rPr>
        <w:t xml:space="preserve"> when Processing the </w:t>
      </w:r>
      <w:r w:rsidR="0012291F" w:rsidRPr="00B27B06">
        <w:rPr>
          <w:rFonts w:ascii="Aceh" w:hAnsi="Aceh" w:cs="Arial"/>
          <w:sz w:val="21"/>
          <w:szCs w:val="21"/>
        </w:rPr>
        <w:t>Reseller</w:t>
      </w:r>
      <w:r w:rsidR="00102823" w:rsidRPr="00B27B06">
        <w:rPr>
          <w:rFonts w:ascii="Aceh" w:hAnsi="Aceh" w:cs="Arial"/>
          <w:sz w:val="21"/>
          <w:szCs w:val="21"/>
        </w:rPr>
        <w:t>’s</w:t>
      </w:r>
      <w:r w:rsidR="00227657" w:rsidRPr="00B27B06">
        <w:rPr>
          <w:rFonts w:ascii="Aceh" w:hAnsi="Aceh" w:cs="Arial"/>
          <w:sz w:val="21"/>
          <w:szCs w:val="21"/>
        </w:rPr>
        <w:t xml:space="preserve"> </w:t>
      </w:r>
      <w:r w:rsidR="007629FC" w:rsidRPr="00B27B06">
        <w:rPr>
          <w:rFonts w:ascii="Aceh" w:hAnsi="Aceh" w:cs="Arial"/>
          <w:sz w:val="21"/>
          <w:szCs w:val="21"/>
        </w:rPr>
        <w:t xml:space="preserve">own </w:t>
      </w:r>
      <w:r w:rsidR="003265AB" w:rsidRPr="00B27B06">
        <w:rPr>
          <w:rFonts w:ascii="Aceh" w:hAnsi="Aceh" w:cs="Arial"/>
          <w:sz w:val="21"/>
          <w:szCs w:val="21"/>
        </w:rPr>
        <w:t>Personal Data</w:t>
      </w:r>
      <w:r w:rsidR="007629FC" w:rsidRPr="00B27B06">
        <w:rPr>
          <w:rFonts w:ascii="Aceh" w:hAnsi="Aceh" w:cs="Arial"/>
          <w:sz w:val="21"/>
          <w:szCs w:val="21"/>
        </w:rPr>
        <w:t xml:space="preserve"> to activate the Services </w:t>
      </w:r>
      <w:r w:rsidR="00D152E6" w:rsidRPr="00B27B06">
        <w:rPr>
          <w:rFonts w:ascii="Aceh" w:hAnsi="Aceh" w:cs="Arial"/>
          <w:sz w:val="21"/>
          <w:szCs w:val="21"/>
        </w:rPr>
        <w:t xml:space="preserve">for the </w:t>
      </w:r>
      <w:r w:rsidR="0012291F" w:rsidRPr="00B27B06">
        <w:rPr>
          <w:rFonts w:ascii="Aceh" w:hAnsi="Aceh" w:cs="Arial"/>
          <w:sz w:val="21"/>
          <w:szCs w:val="21"/>
        </w:rPr>
        <w:t>Reseller</w:t>
      </w:r>
      <w:r w:rsidR="00D152E6" w:rsidRPr="00B27B06">
        <w:rPr>
          <w:rFonts w:ascii="Aceh" w:hAnsi="Aceh" w:cs="Arial"/>
          <w:sz w:val="21"/>
          <w:szCs w:val="21"/>
        </w:rPr>
        <w:t xml:space="preserve">’s own administrator </w:t>
      </w:r>
      <w:r w:rsidR="007629FC" w:rsidRPr="00B27B06">
        <w:rPr>
          <w:rFonts w:ascii="Aceh" w:hAnsi="Aceh" w:cs="Arial"/>
          <w:sz w:val="21"/>
          <w:szCs w:val="21"/>
        </w:rPr>
        <w:t xml:space="preserve">and Processing of the </w:t>
      </w:r>
      <w:r w:rsidR="007F0A3F" w:rsidRPr="00B27B06">
        <w:rPr>
          <w:rFonts w:ascii="Aceh" w:hAnsi="Aceh" w:cs="Arial"/>
          <w:sz w:val="21"/>
          <w:szCs w:val="21"/>
        </w:rPr>
        <w:t>Reseller's</w:t>
      </w:r>
      <w:r w:rsidR="000A2846" w:rsidRPr="00B27B06">
        <w:rPr>
          <w:rFonts w:ascii="Aceh" w:hAnsi="Aceh" w:cs="Arial"/>
          <w:sz w:val="21"/>
          <w:szCs w:val="21"/>
        </w:rPr>
        <w:t xml:space="preserve"> </w:t>
      </w:r>
      <w:r w:rsidR="003265AB" w:rsidRPr="00B27B06">
        <w:rPr>
          <w:rFonts w:ascii="Aceh" w:hAnsi="Aceh" w:cs="Arial"/>
          <w:sz w:val="21"/>
          <w:szCs w:val="21"/>
        </w:rPr>
        <w:t>Personal Data</w:t>
      </w:r>
      <w:r w:rsidR="007629FC" w:rsidRPr="00B27B06">
        <w:rPr>
          <w:rFonts w:ascii="Aceh" w:hAnsi="Aceh" w:cs="Arial"/>
          <w:sz w:val="21"/>
          <w:szCs w:val="21"/>
        </w:rPr>
        <w:t xml:space="preserve"> when managing the </w:t>
      </w:r>
      <w:r w:rsidR="0012291F" w:rsidRPr="00B27B06">
        <w:rPr>
          <w:rFonts w:ascii="Aceh" w:hAnsi="Aceh" w:cs="Arial"/>
          <w:sz w:val="21"/>
          <w:szCs w:val="21"/>
        </w:rPr>
        <w:t>Reseller</w:t>
      </w:r>
      <w:r w:rsidR="007629FC" w:rsidRPr="00B27B06">
        <w:rPr>
          <w:rFonts w:ascii="Aceh" w:hAnsi="Aceh" w:cs="Arial"/>
          <w:sz w:val="21"/>
          <w:szCs w:val="21"/>
        </w:rPr>
        <w:t xml:space="preserve"> relationship, </w:t>
      </w:r>
      <w:r w:rsidR="007F0A3F" w:rsidRPr="00B27B06">
        <w:rPr>
          <w:rFonts w:ascii="Aceh" w:hAnsi="Aceh" w:cs="Arial"/>
          <w:sz w:val="21"/>
          <w:szCs w:val="21"/>
        </w:rPr>
        <w:t>however.</w:t>
      </w:r>
    </w:p>
    <w:p w14:paraId="525B1D71" w14:textId="2031359D" w:rsidR="000A2846" w:rsidRPr="00B27B06" w:rsidRDefault="00E615F0" w:rsidP="00B27B06">
      <w:pPr>
        <w:spacing w:before="120" w:after="120" w:line="360" w:lineRule="auto"/>
        <w:ind w:left="851"/>
        <w:jc w:val="both"/>
        <w:rPr>
          <w:rFonts w:ascii="Aceh" w:hAnsi="Aceh" w:cs="Arial"/>
          <w:sz w:val="21"/>
          <w:szCs w:val="21"/>
        </w:rPr>
      </w:pPr>
      <w:r w:rsidRPr="0033245F">
        <w:rPr>
          <w:rFonts w:ascii="Aceh" w:hAnsi="Aceh" w:cs="Arial"/>
          <w:sz w:val="21"/>
          <w:szCs w:val="21"/>
        </w:rPr>
        <w:t xml:space="preserve">30.4.2. </w:t>
      </w:r>
      <w:r w:rsidR="0012291F" w:rsidRPr="00B27B06">
        <w:rPr>
          <w:rFonts w:ascii="Aceh" w:hAnsi="Aceh" w:cs="Arial"/>
          <w:sz w:val="21"/>
          <w:szCs w:val="21"/>
        </w:rPr>
        <w:t>SYNAQ</w:t>
      </w:r>
      <w:r w:rsidR="007629FC" w:rsidRPr="00B27B06">
        <w:rPr>
          <w:rFonts w:ascii="Aceh" w:hAnsi="Aceh" w:cs="Arial"/>
          <w:sz w:val="21"/>
          <w:szCs w:val="21"/>
        </w:rPr>
        <w:t xml:space="preserve"> shall act as</w:t>
      </w:r>
      <w:r w:rsidR="000A2846" w:rsidRPr="00B27B06">
        <w:rPr>
          <w:rFonts w:ascii="Aceh" w:hAnsi="Aceh" w:cs="Arial"/>
          <w:sz w:val="21"/>
          <w:szCs w:val="21"/>
        </w:rPr>
        <w:t>:</w:t>
      </w:r>
    </w:p>
    <w:p w14:paraId="5A425ECB" w14:textId="1AE29524" w:rsidR="00C82BE1" w:rsidRPr="00B27B06" w:rsidRDefault="00E615F0" w:rsidP="00B27B06">
      <w:pPr>
        <w:spacing w:before="120" w:after="120" w:line="360" w:lineRule="auto"/>
        <w:ind w:left="1134"/>
        <w:jc w:val="both"/>
        <w:rPr>
          <w:rFonts w:ascii="Aceh" w:hAnsi="Aceh" w:cs="Arial"/>
          <w:sz w:val="21"/>
          <w:szCs w:val="21"/>
        </w:rPr>
      </w:pPr>
      <w:r w:rsidRPr="00B27B06">
        <w:rPr>
          <w:rFonts w:ascii="Aceh" w:hAnsi="Aceh" w:cs="Arial"/>
          <w:sz w:val="21"/>
          <w:szCs w:val="21"/>
        </w:rPr>
        <w:t xml:space="preserve">30.4.2.1. </w:t>
      </w:r>
      <w:r w:rsidR="00D152E6" w:rsidRPr="00B27B06">
        <w:rPr>
          <w:rFonts w:ascii="Aceh" w:hAnsi="Aceh" w:cs="Arial"/>
          <w:sz w:val="21"/>
          <w:szCs w:val="21"/>
        </w:rPr>
        <w:t xml:space="preserve">In terms of a </w:t>
      </w:r>
      <w:r w:rsidR="001A0DC1" w:rsidRPr="00B27B06">
        <w:rPr>
          <w:rFonts w:ascii="Aceh" w:hAnsi="Aceh" w:cs="Arial"/>
          <w:sz w:val="21"/>
          <w:szCs w:val="21"/>
        </w:rPr>
        <w:t>Referral</w:t>
      </w:r>
      <w:r w:rsidR="00171187" w:rsidRPr="00B27B06">
        <w:rPr>
          <w:rFonts w:ascii="Aceh" w:hAnsi="Aceh" w:cs="Arial"/>
          <w:sz w:val="21"/>
          <w:szCs w:val="21"/>
        </w:rPr>
        <w:t xml:space="preserve"> set up (see clause </w:t>
      </w:r>
      <w:r w:rsidRPr="0033245F">
        <w:rPr>
          <w:rFonts w:ascii="Aceh" w:hAnsi="Aceh" w:cs="Arial"/>
          <w:sz w:val="21"/>
          <w:szCs w:val="21"/>
        </w:rPr>
        <w:t>12</w:t>
      </w:r>
      <w:r w:rsidR="00171187" w:rsidRPr="00B27B06">
        <w:rPr>
          <w:rFonts w:ascii="Aceh" w:hAnsi="Aceh" w:cs="Arial"/>
          <w:sz w:val="21"/>
          <w:szCs w:val="21"/>
        </w:rPr>
        <w:t>)</w:t>
      </w:r>
      <w:r w:rsidR="001A0DC1" w:rsidRPr="00B27B06">
        <w:rPr>
          <w:rFonts w:ascii="Aceh" w:hAnsi="Aceh" w:cs="Arial"/>
          <w:sz w:val="21"/>
          <w:szCs w:val="21"/>
        </w:rPr>
        <w:t xml:space="preserve">: </w:t>
      </w:r>
      <w:r w:rsidR="009D3FF8" w:rsidRPr="00B27B06">
        <w:rPr>
          <w:rFonts w:ascii="Aceh" w:hAnsi="Aceh" w:cs="Arial"/>
          <w:sz w:val="21"/>
          <w:szCs w:val="21"/>
        </w:rPr>
        <w:t xml:space="preserve">Processor </w:t>
      </w:r>
      <w:r w:rsidR="007629FC" w:rsidRPr="00B27B06">
        <w:rPr>
          <w:rFonts w:ascii="Aceh" w:hAnsi="Aceh" w:cs="Arial"/>
          <w:sz w:val="21"/>
          <w:szCs w:val="21"/>
        </w:rPr>
        <w:t>during the Clients</w:t>
      </w:r>
      <w:r w:rsidR="00171187" w:rsidRPr="00B27B06">
        <w:rPr>
          <w:rFonts w:ascii="Aceh" w:hAnsi="Aceh" w:cs="Arial"/>
          <w:sz w:val="21"/>
          <w:szCs w:val="21"/>
        </w:rPr>
        <w:t>/End Users</w:t>
      </w:r>
      <w:r w:rsidR="007629FC" w:rsidRPr="00B27B06">
        <w:rPr>
          <w:rFonts w:ascii="Aceh" w:hAnsi="Aceh" w:cs="Arial"/>
          <w:sz w:val="21"/>
          <w:szCs w:val="21"/>
        </w:rPr>
        <w:t xml:space="preserve">’ use of the Services and Process </w:t>
      </w:r>
      <w:r w:rsidR="003265AB" w:rsidRPr="00B27B06">
        <w:rPr>
          <w:rFonts w:ascii="Aceh" w:hAnsi="Aceh" w:cs="Arial"/>
          <w:sz w:val="21"/>
          <w:szCs w:val="21"/>
        </w:rPr>
        <w:t>Personal Data</w:t>
      </w:r>
      <w:r w:rsidR="007629FC" w:rsidRPr="00B27B06">
        <w:rPr>
          <w:rFonts w:ascii="Aceh" w:hAnsi="Aceh" w:cs="Arial"/>
          <w:sz w:val="21"/>
          <w:szCs w:val="21"/>
        </w:rPr>
        <w:t xml:space="preserve"> as per lawful instructions from the Client</w:t>
      </w:r>
      <w:r w:rsidR="00171187" w:rsidRPr="00B27B06">
        <w:rPr>
          <w:rFonts w:ascii="Aceh" w:hAnsi="Aceh" w:cs="Arial"/>
          <w:sz w:val="21"/>
          <w:szCs w:val="21"/>
        </w:rPr>
        <w:t>/End User</w:t>
      </w:r>
      <w:r w:rsidR="007629FC" w:rsidRPr="00B27B06">
        <w:rPr>
          <w:rFonts w:ascii="Aceh" w:hAnsi="Aceh" w:cs="Arial"/>
          <w:sz w:val="21"/>
          <w:szCs w:val="21"/>
        </w:rPr>
        <w:t xml:space="preserve">, who shall act as </w:t>
      </w:r>
      <w:r w:rsidR="00135163" w:rsidRPr="00B27B06">
        <w:rPr>
          <w:rFonts w:ascii="Aceh" w:hAnsi="Aceh" w:cs="Arial"/>
          <w:sz w:val="21"/>
          <w:szCs w:val="21"/>
        </w:rPr>
        <w:t>Controller</w:t>
      </w:r>
      <w:r w:rsidR="007629FC" w:rsidRPr="00B27B06">
        <w:rPr>
          <w:rFonts w:ascii="Aceh" w:hAnsi="Aceh" w:cs="Arial"/>
          <w:sz w:val="21"/>
          <w:szCs w:val="21"/>
        </w:rPr>
        <w:t xml:space="preserve">.  The Client is solely responsible for assessing the admissibility of the data Processing and for safeguarding the rights of the data subjects. </w:t>
      </w:r>
    </w:p>
    <w:p w14:paraId="39C12034" w14:textId="26042282" w:rsidR="0033245F" w:rsidRDefault="00E615F0" w:rsidP="0033245F">
      <w:pPr>
        <w:spacing w:before="120" w:after="120" w:line="360" w:lineRule="auto"/>
        <w:ind w:left="1134"/>
        <w:jc w:val="both"/>
        <w:rPr>
          <w:rFonts w:ascii="Aceh" w:hAnsi="Aceh" w:cs="Arial"/>
          <w:sz w:val="21"/>
          <w:szCs w:val="21"/>
        </w:rPr>
      </w:pPr>
      <w:r w:rsidRPr="00B27B06">
        <w:rPr>
          <w:rFonts w:ascii="Aceh" w:hAnsi="Aceh" w:cs="Arial"/>
          <w:sz w:val="21"/>
          <w:szCs w:val="21"/>
        </w:rPr>
        <w:t xml:space="preserve">30.4.2.2. </w:t>
      </w:r>
      <w:r w:rsidR="00D152E6" w:rsidRPr="00B27B06">
        <w:rPr>
          <w:rFonts w:ascii="Aceh" w:hAnsi="Aceh" w:cs="Arial"/>
          <w:sz w:val="21"/>
          <w:szCs w:val="21"/>
        </w:rPr>
        <w:t>In terms of a</w:t>
      </w:r>
      <w:r w:rsidR="00C82BE1" w:rsidRPr="00B27B06">
        <w:rPr>
          <w:rFonts w:ascii="Aceh" w:hAnsi="Aceh" w:cs="Arial"/>
          <w:sz w:val="21"/>
          <w:szCs w:val="21"/>
        </w:rPr>
        <w:t xml:space="preserve"> </w:t>
      </w:r>
      <w:r w:rsidR="0012291F" w:rsidRPr="00B27B06">
        <w:rPr>
          <w:rFonts w:ascii="Aceh" w:hAnsi="Aceh" w:cs="Arial"/>
          <w:sz w:val="21"/>
          <w:szCs w:val="21"/>
        </w:rPr>
        <w:t>Reseller</w:t>
      </w:r>
      <w:r w:rsidR="00C82BE1" w:rsidRPr="00B27B06">
        <w:rPr>
          <w:rFonts w:ascii="Aceh" w:hAnsi="Aceh" w:cs="Arial"/>
          <w:sz w:val="21"/>
          <w:szCs w:val="21"/>
        </w:rPr>
        <w:t xml:space="preserve"> Client Agreement</w:t>
      </w:r>
      <w:r w:rsidR="00D152E6" w:rsidRPr="00B27B06">
        <w:rPr>
          <w:rFonts w:ascii="Aceh" w:hAnsi="Aceh" w:cs="Arial"/>
          <w:sz w:val="21"/>
          <w:szCs w:val="21"/>
        </w:rPr>
        <w:t xml:space="preserve"> set up</w:t>
      </w:r>
      <w:r w:rsidR="00C82BE1" w:rsidRPr="00B27B06">
        <w:rPr>
          <w:rFonts w:ascii="Aceh" w:hAnsi="Aceh" w:cs="Arial"/>
          <w:sz w:val="21"/>
          <w:szCs w:val="21"/>
        </w:rPr>
        <w:t xml:space="preserve"> (see clause </w:t>
      </w:r>
      <w:r w:rsidR="00C82BE1" w:rsidRPr="00B27B06">
        <w:rPr>
          <w:rFonts w:ascii="Aceh" w:hAnsi="Aceh" w:cs="Arial"/>
          <w:sz w:val="21"/>
          <w:szCs w:val="21"/>
        </w:rPr>
        <w:fldChar w:fldCharType="begin"/>
      </w:r>
      <w:r w:rsidR="00C82BE1" w:rsidRPr="00B27B06">
        <w:rPr>
          <w:rFonts w:ascii="Aceh" w:hAnsi="Aceh" w:cs="Arial"/>
          <w:sz w:val="21"/>
          <w:szCs w:val="21"/>
        </w:rPr>
        <w:instrText xml:space="preserve"> REF _Ref204602839 \r \h </w:instrText>
      </w:r>
      <w:r w:rsidR="00B5704D" w:rsidRPr="00B27B06">
        <w:rPr>
          <w:rFonts w:ascii="Aceh" w:hAnsi="Aceh" w:cs="Arial"/>
          <w:sz w:val="21"/>
          <w:szCs w:val="21"/>
        </w:rPr>
        <w:instrText xml:space="preserve"> \* MERGEFORMAT </w:instrText>
      </w:r>
      <w:r w:rsidR="00C82BE1" w:rsidRPr="00B27B06">
        <w:rPr>
          <w:rFonts w:ascii="Aceh" w:hAnsi="Aceh" w:cs="Arial"/>
          <w:sz w:val="21"/>
          <w:szCs w:val="21"/>
        </w:rPr>
      </w:r>
      <w:r w:rsidR="00C82BE1" w:rsidRPr="00B27B06">
        <w:rPr>
          <w:rFonts w:ascii="Aceh" w:hAnsi="Aceh" w:cs="Arial"/>
          <w:sz w:val="21"/>
          <w:szCs w:val="21"/>
        </w:rPr>
        <w:fldChar w:fldCharType="separate"/>
      </w:r>
      <w:r w:rsidRPr="0033245F">
        <w:rPr>
          <w:rFonts w:ascii="Aceh" w:hAnsi="Aceh" w:cs="Arial"/>
          <w:sz w:val="21"/>
          <w:szCs w:val="21"/>
        </w:rPr>
        <w:t>1</w:t>
      </w:r>
      <w:r w:rsidR="00AE7E84" w:rsidRPr="00B27B06">
        <w:rPr>
          <w:rFonts w:ascii="Aceh" w:hAnsi="Aceh" w:cs="Arial"/>
          <w:sz w:val="21"/>
          <w:szCs w:val="21"/>
        </w:rPr>
        <w:t>2</w:t>
      </w:r>
      <w:r w:rsidR="00C82BE1" w:rsidRPr="00B27B06">
        <w:rPr>
          <w:rFonts w:ascii="Aceh" w:hAnsi="Aceh" w:cs="Arial"/>
          <w:sz w:val="21"/>
          <w:szCs w:val="21"/>
        </w:rPr>
        <w:fldChar w:fldCharType="end"/>
      </w:r>
      <w:r w:rsidR="00C82BE1" w:rsidRPr="00B27B06">
        <w:rPr>
          <w:rFonts w:ascii="Aceh" w:hAnsi="Aceh" w:cs="Arial"/>
          <w:sz w:val="21"/>
          <w:szCs w:val="21"/>
        </w:rPr>
        <w:t>): Sub-Processor</w:t>
      </w:r>
      <w:r w:rsidR="001F2005" w:rsidRPr="00B27B06">
        <w:rPr>
          <w:rFonts w:ascii="Aceh" w:hAnsi="Aceh" w:cs="Arial"/>
          <w:sz w:val="21"/>
          <w:szCs w:val="21"/>
        </w:rPr>
        <w:t xml:space="preserve"> and the </w:t>
      </w:r>
      <w:r w:rsidR="0012291F" w:rsidRPr="00B27B06">
        <w:rPr>
          <w:rFonts w:ascii="Aceh" w:hAnsi="Aceh" w:cs="Arial"/>
          <w:sz w:val="21"/>
          <w:szCs w:val="21"/>
        </w:rPr>
        <w:t>Reseller</w:t>
      </w:r>
      <w:r w:rsidR="001F2005" w:rsidRPr="00B27B06">
        <w:rPr>
          <w:rFonts w:ascii="Aceh" w:hAnsi="Aceh" w:cs="Arial"/>
          <w:sz w:val="21"/>
          <w:szCs w:val="21"/>
        </w:rPr>
        <w:t xml:space="preserve"> as Processor and the Client as Controller.</w:t>
      </w:r>
    </w:p>
    <w:p w14:paraId="2B1A2A78" w14:textId="3054D6FB" w:rsidR="007629FC" w:rsidRPr="00B27B06" w:rsidRDefault="00E615F0" w:rsidP="00B27B06">
      <w:pPr>
        <w:spacing w:before="120" w:after="120" w:line="360" w:lineRule="auto"/>
        <w:ind w:left="284"/>
        <w:jc w:val="both"/>
        <w:rPr>
          <w:rFonts w:ascii="Aceh" w:hAnsi="Aceh" w:cs="Arial"/>
          <w:sz w:val="21"/>
          <w:szCs w:val="21"/>
        </w:rPr>
      </w:pPr>
      <w:r w:rsidRPr="0033245F">
        <w:rPr>
          <w:rFonts w:ascii="Aceh" w:hAnsi="Aceh" w:cs="Arial"/>
          <w:sz w:val="21"/>
          <w:szCs w:val="21"/>
        </w:rPr>
        <w:t xml:space="preserve">30.5. </w:t>
      </w:r>
      <w:r w:rsidR="00F11727" w:rsidRPr="00B27B06">
        <w:rPr>
          <w:rFonts w:ascii="Aceh" w:hAnsi="Aceh" w:cs="Arial"/>
          <w:sz w:val="21"/>
          <w:szCs w:val="21"/>
        </w:rPr>
        <w:t xml:space="preserve">Where </w:t>
      </w:r>
      <w:r w:rsidR="0012291F" w:rsidRPr="00B27B06">
        <w:rPr>
          <w:rFonts w:ascii="Aceh" w:hAnsi="Aceh" w:cs="Arial"/>
          <w:sz w:val="21"/>
          <w:szCs w:val="21"/>
        </w:rPr>
        <w:t>SYNAQ</w:t>
      </w:r>
      <w:r w:rsidR="00F11727" w:rsidRPr="00B27B06">
        <w:rPr>
          <w:rFonts w:ascii="Aceh" w:hAnsi="Aceh" w:cs="Arial"/>
          <w:sz w:val="21"/>
          <w:szCs w:val="21"/>
        </w:rPr>
        <w:t xml:space="preserve"> acts as a </w:t>
      </w:r>
      <w:r w:rsidR="000E4FA8" w:rsidRPr="00B27B06">
        <w:rPr>
          <w:rFonts w:ascii="Aceh" w:hAnsi="Aceh" w:cs="Arial"/>
          <w:sz w:val="21"/>
          <w:szCs w:val="21"/>
        </w:rPr>
        <w:t>P</w:t>
      </w:r>
      <w:r w:rsidR="00F11727" w:rsidRPr="00B27B06">
        <w:rPr>
          <w:rFonts w:ascii="Aceh" w:hAnsi="Aceh" w:cs="Arial"/>
          <w:sz w:val="21"/>
          <w:szCs w:val="21"/>
        </w:rPr>
        <w:t xml:space="preserve">rocessor </w:t>
      </w:r>
      <w:r w:rsidR="004B5871" w:rsidRPr="00B27B06">
        <w:rPr>
          <w:rFonts w:ascii="Aceh" w:hAnsi="Aceh" w:cs="Arial"/>
          <w:sz w:val="21"/>
          <w:szCs w:val="21"/>
        </w:rPr>
        <w:t>or sub-processor</w:t>
      </w:r>
      <w:r w:rsidR="00F11727" w:rsidRPr="00B27B06">
        <w:rPr>
          <w:rFonts w:ascii="Aceh" w:hAnsi="Aceh" w:cs="Arial"/>
          <w:sz w:val="21"/>
          <w:szCs w:val="21"/>
        </w:rPr>
        <w:t xml:space="preserve">, it shall only process </w:t>
      </w:r>
      <w:r w:rsidR="003265AB" w:rsidRPr="00B27B06">
        <w:rPr>
          <w:rFonts w:ascii="Aceh" w:hAnsi="Aceh" w:cs="Arial"/>
          <w:sz w:val="21"/>
          <w:szCs w:val="21"/>
        </w:rPr>
        <w:t>Personal Data</w:t>
      </w:r>
      <w:r w:rsidR="00F11727" w:rsidRPr="00B27B06">
        <w:rPr>
          <w:rFonts w:ascii="Aceh" w:hAnsi="Aceh" w:cs="Arial"/>
          <w:sz w:val="21"/>
          <w:szCs w:val="21"/>
        </w:rPr>
        <w:t xml:space="preserve"> </w:t>
      </w:r>
      <w:r w:rsidR="004B5871" w:rsidRPr="00B27B06">
        <w:rPr>
          <w:rFonts w:ascii="Aceh" w:hAnsi="Aceh" w:cs="Arial"/>
          <w:sz w:val="21"/>
          <w:szCs w:val="21"/>
        </w:rPr>
        <w:t>on</w:t>
      </w:r>
      <w:r w:rsidR="00F11727" w:rsidRPr="00B27B06">
        <w:rPr>
          <w:rFonts w:ascii="Aceh" w:hAnsi="Aceh" w:cs="Arial"/>
          <w:sz w:val="21"/>
          <w:szCs w:val="21"/>
        </w:rPr>
        <w:t xml:space="preserve"> instructions from the </w:t>
      </w:r>
      <w:r w:rsidR="00201EF6" w:rsidRPr="00B27B06">
        <w:rPr>
          <w:rFonts w:ascii="Aceh" w:hAnsi="Aceh" w:cs="Arial"/>
          <w:sz w:val="21"/>
          <w:szCs w:val="21"/>
        </w:rPr>
        <w:t xml:space="preserve">Client </w:t>
      </w:r>
      <w:r w:rsidR="004B5871" w:rsidRPr="00B27B06">
        <w:rPr>
          <w:rFonts w:ascii="Aceh" w:hAnsi="Aceh" w:cs="Arial"/>
          <w:sz w:val="21"/>
          <w:szCs w:val="21"/>
        </w:rPr>
        <w:t>End use</w:t>
      </w:r>
      <w:r w:rsidR="00201EF6" w:rsidRPr="00B27B06">
        <w:rPr>
          <w:rFonts w:ascii="Aceh" w:hAnsi="Aceh" w:cs="Arial"/>
          <w:sz w:val="21"/>
          <w:szCs w:val="21"/>
        </w:rPr>
        <w:t>r</w:t>
      </w:r>
      <w:r w:rsidR="00F11727" w:rsidRPr="00B27B06">
        <w:rPr>
          <w:rFonts w:ascii="Aceh" w:hAnsi="Aceh" w:cs="Arial"/>
          <w:sz w:val="21"/>
          <w:szCs w:val="21"/>
        </w:rPr>
        <w:t xml:space="preserve">, unless required to do so by law, in which case </w:t>
      </w:r>
      <w:r w:rsidR="0012291F" w:rsidRPr="00B27B06">
        <w:rPr>
          <w:rFonts w:ascii="Aceh" w:hAnsi="Aceh" w:cs="Arial"/>
          <w:sz w:val="21"/>
          <w:szCs w:val="21"/>
        </w:rPr>
        <w:t>SYNAQ</w:t>
      </w:r>
      <w:r w:rsidR="00F11727" w:rsidRPr="00B27B06">
        <w:rPr>
          <w:rFonts w:ascii="Aceh" w:hAnsi="Aceh" w:cs="Arial"/>
          <w:sz w:val="21"/>
          <w:szCs w:val="21"/>
        </w:rPr>
        <w:t xml:space="preserve"> shall inform the Client</w:t>
      </w:r>
      <w:r w:rsidR="004B5871" w:rsidRPr="00B27B06">
        <w:rPr>
          <w:rFonts w:ascii="Aceh" w:hAnsi="Aceh" w:cs="Arial"/>
          <w:sz w:val="21"/>
          <w:szCs w:val="21"/>
        </w:rPr>
        <w:t xml:space="preserve">/End User </w:t>
      </w:r>
      <w:r w:rsidR="00F11727" w:rsidRPr="00B27B06">
        <w:rPr>
          <w:rFonts w:ascii="Aceh" w:hAnsi="Aceh" w:cs="Arial"/>
          <w:sz w:val="21"/>
          <w:szCs w:val="21"/>
        </w:rPr>
        <w:t>of that legal requirement before processing, unless prohibited by law.</w:t>
      </w:r>
      <w:r w:rsidR="007629FC" w:rsidRPr="00B27B06">
        <w:rPr>
          <w:rFonts w:ascii="Aceh" w:hAnsi="Aceh" w:cs="Arial"/>
          <w:sz w:val="21"/>
          <w:szCs w:val="21"/>
        </w:rPr>
        <w:t xml:space="preserve"> </w:t>
      </w:r>
    </w:p>
    <w:p w14:paraId="25DC12A4" w14:textId="0C56E1F0" w:rsidR="007629FC" w:rsidRPr="00B27B06" w:rsidRDefault="00E615F0" w:rsidP="00B27B06">
      <w:pPr>
        <w:spacing w:before="120" w:after="120" w:line="360" w:lineRule="auto"/>
        <w:ind w:left="284"/>
        <w:jc w:val="both"/>
        <w:rPr>
          <w:rFonts w:ascii="Aceh" w:hAnsi="Aceh" w:cs="Arial"/>
          <w:sz w:val="21"/>
          <w:szCs w:val="21"/>
        </w:rPr>
      </w:pPr>
      <w:r w:rsidRPr="0033245F">
        <w:rPr>
          <w:rFonts w:ascii="Aceh" w:hAnsi="Aceh" w:cs="Arial"/>
          <w:sz w:val="21"/>
          <w:szCs w:val="21"/>
        </w:rPr>
        <w:lastRenderedPageBreak/>
        <w:t xml:space="preserve">30.6. </w:t>
      </w:r>
      <w:r w:rsidR="003265AB" w:rsidRPr="00B27B06">
        <w:rPr>
          <w:rFonts w:ascii="Aceh" w:hAnsi="Aceh" w:cs="Arial"/>
          <w:sz w:val="21"/>
          <w:szCs w:val="21"/>
        </w:rPr>
        <w:t>Personal Data</w:t>
      </w:r>
      <w:r w:rsidR="007629FC" w:rsidRPr="00B27B06">
        <w:rPr>
          <w:rFonts w:ascii="Aceh" w:hAnsi="Aceh" w:cs="Arial"/>
          <w:sz w:val="21"/>
          <w:szCs w:val="21"/>
        </w:rPr>
        <w:t xml:space="preserve"> may be transferred or stored outside the country where the </w:t>
      </w:r>
      <w:r w:rsidR="0012291F" w:rsidRPr="00B27B06">
        <w:rPr>
          <w:rFonts w:ascii="Aceh" w:hAnsi="Aceh" w:cs="Arial"/>
          <w:sz w:val="21"/>
          <w:szCs w:val="21"/>
        </w:rPr>
        <w:t>Reseller</w:t>
      </w:r>
      <w:r w:rsidR="007629FC" w:rsidRPr="00B27B06">
        <w:rPr>
          <w:rFonts w:ascii="Aceh" w:hAnsi="Aceh" w:cs="Arial"/>
          <w:sz w:val="21"/>
          <w:szCs w:val="21"/>
        </w:rPr>
        <w:t xml:space="preserve">, Client (or End users) </w:t>
      </w:r>
      <w:r w:rsidR="007F0A3F" w:rsidRPr="00B27B06">
        <w:rPr>
          <w:rFonts w:ascii="Aceh" w:hAnsi="Aceh" w:cs="Arial"/>
          <w:sz w:val="21"/>
          <w:szCs w:val="21"/>
        </w:rPr>
        <w:t>are to</w:t>
      </w:r>
      <w:r w:rsidR="007629FC" w:rsidRPr="00B27B06">
        <w:rPr>
          <w:rFonts w:ascii="Aceh" w:hAnsi="Aceh" w:cs="Arial"/>
          <w:sz w:val="21"/>
          <w:szCs w:val="21"/>
        </w:rPr>
        <w:t xml:space="preserve"> carry out the Services.  </w:t>
      </w:r>
      <w:r w:rsidR="0012291F" w:rsidRPr="00B27B06">
        <w:rPr>
          <w:rFonts w:ascii="Aceh" w:hAnsi="Aceh" w:cs="Arial"/>
          <w:sz w:val="21"/>
          <w:szCs w:val="21"/>
        </w:rPr>
        <w:t>SYNAQ</w:t>
      </w:r>
      <w:r w:rsidR="007629FC" w:rsidRPr="00B27B06">
        <w:rPr>
          <w:rFonts w:ascii="Aceh" w:hAnsi="Aceh" w:cs="Arial"/>
          <w:sz w:val="21"/>
          <w:szCs w:val="21"/>
        </w:rPr>
        <w:t xml:space="preserve"> agrees that where the performances of Services involves a transfer of </w:t>
      </w:r>
      <w:r w:rsidR="003265AB" w:rsidRPr="00B27B06">
        <w:rPr>
          <w:rFonts w:ascii="Aceh" w:hAnsi="Aceh" w:cs="Arial"/>
          <w:sz w:val="21"/>
          <w:szCs w:val="21"/>
        </w:rPr>
        <w:t>Personal Data</w:t>
      </w:r>
      <w:r w:rsidR="007629FC" w:rsidRPr="00B27B06">
        <w:rPr>
          <w:rFonts w:ascii="Aceh" w:hAnsi="Aceh" w:cs="Arial"/>
          <w:sz w:val="21"/>
          <w:szCs w:val="21"/>
        </w:rPr>
        <w:t xml:space="preserve"> outside the country of the </w:t>
      </w:r>
      <w:r w:rsidR="0012291F" w:rsidRPr="00B27B06">
        <w:rPr>
          <w:rFonts w:ascii="Aceh" w:hAnsi="Aceh" w:cs="Arial"/>
          <w:sz w:val="21"/>
          <w:szCs w:val="21"/>
        </w:rPr>
        <w:t>Reseller</w:t>
      </w:r>
      <w:r w:rsidR="007629FC" w:rsidRPr="00B27B06">
        <w:rPr>
          <w:rFonts w:ascii="Aceh" w:hAnsi="Aceh" w:cs="Arial"/>
          <w:sz w:val="21"/>
          <w:szCs w:val="21"/>
        </w:rPr>
        <w:t xml:space="preserve"> or Client, additional requirements are to be over and above the requirements described under this </w:t>
      </w:r>
      <w:r w:rsidR="0084695E" w:rsidRPr="00B27B06">
        <w:rPr>
          <w:rFonts w:ascii="Aceh" w:hAnsi="Aceh" w:cs="Arial"/>
          <w:sz w:val="21"/>
          <w:szCs w:val="21"/>
        </w:rPr>
        <w:t>A</w:t>
      </w:r>
      <w:r w:rsidR="007629FC" w:rsidRPr="00B27B06">
        <w:rPr>
          <w:rFonts w:ascii="Aceh" w:hAnsi="Aceh" w:cs="Arial"/>
          <w:sz w:val="21"/>
          <w:szCs w:val="21"/>
        </w:rPr>
        <w:t xml:space="preserve">greement, unless the country where </w:t>
      </w:r>
      <w:r w:rsidR="0012291F" w:rsidRPr="00B27B06">
        <w:rPr>
          <w:rFonts w:ascii="Aceh" w:hAnsi="Aceh" w:cs="Arial"/>
          <w:sz w:val="21"/>
          <w:szCs w:val="21"/>
        </w:rPr>
        <w:t>SYNAQ</w:t>
      </w:r>
      <w:r w:rsidR="007629FC" w:rsidRPr="00B27B06">
        <w:rPr>
          <w:rFonts w:ascii="Aceh" w:hAnsi="Aceh" w:cs="Arial"/>
          <w:sz w:val="21"/>
          <w:szCs w:val="21"/>
        </w:rPr>
        <w:t xml:space="preserve"> or its service provider(s) is located is a country to have a similar or adequate level of protection of </w:t>
      </w:r>
      <w:r w:rsidR="003265AB" w:rsidRPr="00B27B06">
        <w:rPr>
          <w:rFonts w:ascii="Aceh" w:hAnsi="Aceh" w:cs="Arial"/>
          <w:sz w:val="21"/>
          <w:szCs w:val="21"/>
        </w:rPr>
        <w:t>Personal Data</w:t>
      </w:r>
      <w:r w:rsidR="007629FC" w:rsidRPr="00B27B06">
        <w:rPr>
          <w:rFonts w:ascii="Aceh" w:hAnsi="Aceh" w:cs="Arial"/>
          <w:sz w:val="21"/>
          <w:szCs w:val="21"/>
        </w:rPr>
        <w:t xml:space="preserve"> </w:t>
      </w:r>
      <w:r w:rsidR="008F7DCD" w:rsidRPr="00B27B06">
        <w:rPr>
          <w:rFonts w:ascii="Aceh" w:hAnsi="Aceh" w:cs="Arial"/>
          <w:sz w:val="21"/>
          <w:szCs w:val="21"/>
        </w:rPr>
        <w:t>under the relevant Data Protection Laws</w:t>
      </w:r>
      <w:r w:rsidR="007629FC" w:rsidRPr="00B27B06">
        <w:rPr>
          <w:rFonts w:ascii="Aceh" w:hAnsi="Aceh" w:cs="Arial"/>
          <w:sz w:val="21"/>
          <w:szCs w:val="21"/>
        </w:rPr>
        <w:t>.</w:t>
      </w:r>
      <w:r w:rsidR="0010703B" w:rsidRPr="00B27B06">
        <w:rPr>
          <w:rFonts w:ascii="Aceh" w:hAnsi="Aceh" w:cs="Arial"/>
          <w:sz w:val="21"/>
          <w:szCs w:val="21"/>
        </w:rPr>
        <w:t xml:space="preserve"> Where such transfers involve personal data originating from the European Economic Area (EEA), Switzerland, or the United Kingdom, </w:t>
      </w:r>
      <w:r w:rsidR="0012291F" w:rsidRPr="00B27B06">
        <w:rPr>
          <w:rFonts w:ascii="Aceh" w:hAnsi="Aceh" w:cs="Arial"/>
          <w:sz w:val="21"/>
          <w:szCs w:val="21"/>
        </w:rPr>
        <w:t>SYNAQ</w:t>
      </w:r>
      <w:r w:rsidR="0010703B" w:rsidRPr="00B27B06">
        <w:rPr>
          <w:rFonts w:ascii="Aceh" w:hAnsi="Aceh" w:cs="Arial"/>
          <w:sz w:val="21"/>
          <w:szCs w:val="21"/>
        </w:rPr>
        <w:t xml:space="preserve"> shall ensure that such transfers</w:t>
      </w:r>
      <w:r w:rsidR="008028E5" w:rsidRPr="00B27B06">
        <w:rPr>
          <w:rFonts w:ascii="Aceh" w:hAnsi="Aceh" w:cs="Arial"/>
          <w:sz w:val="21"/>
          <w:szCs w:val="21"/>
        </w:rPr>
        <w:t xml:space="preserve"> (if any)</w:t>
      </w:r>
      <w:r w:rsidR="0010703B" w:rsidRPr="00B27B06">
        <w:rPr>
          <w:rFonts w:ascii="Aceh" w:hAnsi="Aceh" w:cs="Arial"/>
          <w:sz w:val="21"/>
          <w:szCs w:val="21"/>
        </w:rPr>
        <w:t xml:space="preserve"> are made in compliance with Chapter V of the GDPR, including the use of appropriate safeguards such as Standard Contractual Clauses, Binding Corporate Rules, or adequacy decisions.</w:t>
      </w:r>
      <w:r w:rsidR="007629FC" w:rsidRPr="00B27B06">
        <w:rPr>
          <w:rFonts w:ascii="Aceh" w:hAnsi="Aceh" w:cs="Arial"/>
          <w:sz w:val="21"/>
          <w:szCs w:val="21"/>
        </w:rPr>
        <w:t xml:space="preserve"> </w:t>
      </w:r>
    </w:p>
    <w:p w14:paraId="06C3D747" w14:textId="3C43CCC1" w:rsidR="007629FC" w:rsidRPr="00B27B06" w:rsidRDefault="00E615F0" w:rsidP="00B27B06">
      <w:pPr>
        <w:spacing w:before="120" w:after="120" w:line="360" w:lineRule="auto"/>
        <w:ind w:left="284"/>
        <w:jc w:val="both"/>
        <w:rPr>
          <w:rFonts w:ascii="Aceh" w:hAnsi="Aceh" w:cs="Arial"/>
          <w:sz w:val="21"/>
          <w:szCs w:val="21"/>
        </w:rPr>
      </w:pPr>
      <w:r w:rsidRPr="0033245F">
        <w:rPr>
          <w:rFonts w:ascii="Aceh" w:hAnsi="Aceh" w:cs="Arial"/>
          <w:sz w:val="21"/>
          <w:szCs w:val="21"/>
        </w:rPr>
        <w:t xml:space="preserve">30.7. </w:t>
      </w:r>
      <w:r w:rsidR="0012291F" w:rsidRPr="00B27B06">
        <w:rPr>
          <w:rFonts w:ascii="Aceh" w:hAnsi="Aceh" w:cs="Arial"/>
          <w:sz w:val="21"/>
          <w:szCs w:val="21"/>
        </w:rPr>
        <w:t>SYNAQ</w:t>
      </w:r>
      <w:r w:rsidR="007B5DF8" w:rsidRPr="00B27B06">
        <w:rPr>
          <w:rFonts w:ascii="Aceh" w:hAnsi="Aceh" w:cs="Arial"/>
          <w:sz w:val="21"/>
          <w:szCs w:val="21"/>
        </w:rPr>
        <w:t xml:space="preserve"> may process and disclose </w:t>
      </w:r>
      <w:r w:rsidR="003265AB" w:rsidRPr="00B27B06">
        <w:rPr>
          <w:rFonts w:ascii="Aceh" w:hAnsi="Aceh" w:cs="Arial"/>
          <w:sz w:val="21"/>
          <w:szCs w:val="21"/>
        </w:rPr>
        <w:t>Personal Data</w:t>
      </w:r>
      <w:r w:rsidR="007B5DF8" w:rsidRPr="00B27B06">
        <w:rPr>
          <w:rFonts w:ascii="Aceh" w:hAnsi="Aceh" w:cs="Arial"/>
          <w:sz w:val="21"/>
          <w:szCs w:val="21"/>
        </w:rPr>
        <w:t xml:space="preserve"> to its affiliates or third-party providers anywhere in the world for administration </w:t>
      </w:r>
      <w:r w:rsidR="007F0A3F" w:rsidRPr="00B27B06">
        <w:rPr>
          <w:rFonts w:ascii="Aceh" w:hAnsi="Aceh" w:cs="Arial"/>
          <w:sz w:val="21"/>
          <w:szCs w:val="21"/>
        </w:rPr>
        <w:t>purposes;</w:t>
      </w:r>
      <w:r w:rsidR="00351FB2" w:rsidRPr="00B27B06">
        <w:rPr>
          <w:rFonts w:ascii="Aceh" w:hAnsi="Aceh" w:cs="Arial"/>
          <w:sz w:val="21"/>
          <w:szCs w:val="21"/>
        </w:rPr>
        <w:t xml:space="preserve"> </w:t>
      </w:r>
      <w:r w:rsidR="007F0A3F" w:rsidRPr="00B27B06">
        <w:rPr>
          <w:rFonts w:ascii="Aceh" w:hAnsi="Aceh" w:cs="Arial"/>
          <w:sz w:val="21"/>
          <w:szCs w:val="21"/>
        </w:rPr>
        <w:t>to</w:t>
      </w:r>
      <w:r w:rsidR="00351FB2" w:rsidRPr="00B27B06">
        <w:rPr>
          <w:rFonts w:ascii="Aceh" w:hAnsi="Aceh" w:cs="Arial"/>
          <w:sz w:val="21"/>
          <w:szCs w:val="21"/>
        </w:rPr>
        <w:t xml:space="preserve"> manage the relationship of the parties</w:t>
      </w:r>
      <w:r w:rsidR="00C74F5B" w:rsidRPr="00B27B06">
        <w:rPr>
          <w:rFonts w:ascii="Aceh" w:hAnsi="Aceh" w:cs="Arial"/>
          <w:sz w:val="21"/>
          <w:szCs w:val="21"/>
        </w:rPr>
        <w:t xml:space="preserve"> and execution of the Services</w:t>
      </w:r>
      <w:r w:rsidR="007F0A3F" w:rsidRPr="00B27B06">
        <w:rPr>
          <w:rFonts w:ascii="Aceh" w:hAnsi="Aceh" w:cs="Arial"/>
          <w:sz w:val="21"/>
          <w:szCs w:val="21"/>
        </w:rPr>
        <w:t>,</w:t>
      </w:r>
      <w:r w:rsidR="00C74F5B" w:rsidRPr="00B27B06">
        <w:rPr>
          <w:rFonts w:ascii="Aceh" w:hAnsi="Aceh" w:cs="Arial"/>
          <w:sz w:val="21"/>
          <w:szCs w:val="21"/>
        </w:rPr>
        <w:t xml:space="preserve"> </w:t>
      </w:r>
      <w:r w:rsidR="007B5DF8" w:rsidRPr="00B27B06">
        <w:rPr>
          <w:rFonts w:ascii="Aceh" w:hAnsi="Aceh" w:cs="Arial"/>
          <w:sz w:val="21"/>
          <w:szCs w:val="21"/>
        </w:rPr>
        <w:t xml:space="preserve">and the </w:t>
      </w:r>
      <w:r w:rsidR="0012291F" w:rsidRPr="00B27B06">
        <w:rPr>
          <w:rFonts w:ascii="Aceh" w:hAnsi="Aceh" w:cs="Arial"/>
          <w:sz w:val="21"/>
          <w:szCs w:val="21"/>
        </w:rPr>
        <w:t>Reseller</w:t>
      </w:r>
      <w:r w:rsidR="007B5DF8" w:rsidRPr="00B27B06">
        <w:rPr>
          <w:rFonts w:ascii="Aceh" w:hAnsi="Aceh" w:cs="Arial"/>
          <w:sz w:val="21"/>
          <w:szCs w:val="21"/>
        </w:rPr>
        <w:t xml:space="preserve"> must inform its </w:t>
      </w:r>
      <w:r w:rsidR="00E611BD" w:rsidRPr="00B27B06">
        <w:rPr>
          <w:rFonts w:ascii="Aceh" w:hAnsi="Aceh" w:cs="Arial"/>
          <w:sz w:val="21"/>
          <w:szCs w:val="21"/>
        </w:rPr>
        <w:t>clients/</w:t>
      </w:r>
      <w:r w:rsidR="007B5DF8" w:rsidRPr="00B27B06">
        <w:rPr>
          <w:rFonts w:ascii="Aceh" w:hAnsi="Aceh" w:cs="Arial"/>
          <w:sz w:val="21"/>
          <w:szCs w:val="21"/>
        </w:rPr>
        <w:t>End Users accordingly.</w:t>
      </w:r>
      <w:r w:rsidR="007B27EB" w:rsidRPr="00B27B06">
        <w:rPr>
          <w:rFonts w:ascii="Aceh" w:hAnsi="Aceh" w:cs="Arial"/>
          <w:sz w:val="21"/>
          <w:szCs w:val="21"/>
        </w:rPr>
        <w:t xml:space="preserve"> </w:t>
      </w:r>
      <w:r w:rsidR="0012291F" w:rsidRPr="00B27B06">
        <w:rPr>
          <w:rFonts w:ascii="Aceh" w:hAnsi="Aceh" w:cs="Arial"/>
          <w:sz w:val="21"/>
          <w:szCs w:val="21"/>
        </w:rPr>
        <w:t>SYNAQ</w:t>
      </w:r>
      <w:r w:rsidR="007B27EB" w:rsidRPr="00B27B06">
        <w:rPr>
          <w:rFonts w:ascii="Aceh" w:hAnsi="Aceh" w:cs="Arial"/>
          <w:sz w:val="21"/>
          <w:szCs w:val="21"/>
        </w:rPr>
        <w:t xml:space="preserve"> shall ensure that any such affiliates or third-party providers are subject to data protection obligations no less protective than those set out in this Agreement and required by applicable Data Protection Laws.</w:t>
      </w:r>
    </w:p>
    <w:p w14:paraId="25BAD1EF" w14:textId="77777777" w:rsidR="00AF32BB" w:rsidRPr="00B27B06" w:rsidRDefault="00AF32BB" w:rsidP="00B27B06">
      <w:pPr>
        <w:pStyle w:val="ListParagraph"/>
        <w:spacing w:before="120" w:after="120" w:line="360" w:lineRule="auto"/>
        <w:ind w:left="284"/>
        <w:jc w:val="both"/>
        <w:rPr>
          <w:rFonts w:ascii="Aceh" w:hAnsi="Aceh" w:cs="Arial"/>
          <w:sz w:val="21"/>
          <w:szCs w:val="21"/>
        </w:rPr>
      </w:pPr>
      <w:bookmarkStart w:id="38" w:name="a602413"/>
      <w:bookmarkStart w:id="39" w:name="_Ref88033003"/>
    </w:p>
    <w:bookmarkEnd w:id="38"/>
    <w:bookmarkEnd w:id="39"/>
    <w:p w14:paraId="7B9B41B3" w14:textId="317D4F1A" w:rsidR="007629FC" w:rsidRPr="00B27B06" w:rsidRDefault="00E615F0" w:rsidP="00B27B06">
      <w:pPr>
        <w:spacing w:before="120" w:after="120" w:line="360" w:lineRule="auto"/>
        <w:ind w:left="284"/>
        <w:jc w:val="both"/>
        <w:rPr>
          <w:rFonts w:ascii="Aceh" w:hAnsi="Aceh" w:cs="Arial"/>
          <w:sz w:val="21"/>
          <w:szCs w:val="21"/>
        </w:rPr>
      </w:pPr>
      <w:r w:rsidRPr="0033245F">
        <w:rPr>
          <w:rFonts w:ascii="Aceh" w:hAnsi="Aceh" w:cs="Arial"/>
          <w:sz w:val="21"/>
          <w:szCs w:val="21"/>
        </w:rPr>
        <w:t xml:space="preserve">30.8. </w:t>
      </w:r>
      <w:r w:rsidR="0012291F" w:rsidRPr="00B27B06">
        <w:rPr>
          <w:rFonts w:ascii="Aceh" w:hAnsi="Aceh" w:cs="Arial"/>
          <w:sz w:val="21"/>
          <w:szCs w:val="21"/>
        </w:rPr>
        <w:t>SYNAQ</w:t>
      </w:r>
      <w:r w:rsidR="007629FC" w:rsidRPr="00B27B06">
        <w:rPr>
          <w:rFonts w:ascii="Aceh" w:hAnsi="Aceh" w:cs="Arial"/>
          <w:sz w:val="21"/>
          <w:szCs w:val="21"/>
        </w:rPr>
        <w:t xml:space="preserve"> shall be entitled to retain </w:t>
      </w:r>
      <w:r w:rsidR="003265AB" w:rsidRPr="00B27B06">
        <w:rPr>
          <w:rFonts w:ascii="Aceh" w:hAnsi="Aceh" w:cs="Arial"/>
          <w:sz w:val="21"/>
          <w:szCs w:val="21"/>
        </w:rPr>
        <w:t>Personal Data</w:t>
      </w:r>
      <w:r w:rsidR="007629FC" w:rsidRPr="00B27B06">
        <w:rPr>
          <w:rFonts w:ascii="Aceh" w:hAnsi="Aceh" w:cs="Arial"/>
          <w:sz w:val="21"/>
          <w:szCs w:val="21"/>
        </w:rPr>
        <w:t xml:space="preserve"> of the </w:t>
      </w:r>
      <w:r w:rsidR="0012291F" w:rsidRPr="00B27B06">
        <w:rPr>
          <w:rFonts w:ascii="Aceh" w:hAnsi="Aceh" w:cs="Arial"/>
          <w:sz w:val="21"/>
          <w:szCs w:val="21"/>
        </w:rPr>
        <w:t>Reseller</w:t>
      </w:r>
      <w:r w:rsidR="007629FC" w:rsidRPr="00B27B06">
        <w:rPr>
          <w:rFonts w:ascii="Aceh" w:hAnsi="Aceh" w:cs="Arial"/>
          <w:sz w:val="21"/>
          <w:szCs w:val="21"/>
        </w:rPr>
        <w:t xml:space="preserve"> and Client </w:t>
      </w:r>
      <w:bookmarkStart w:id="40" w:name="a994042"/>
      <w:r w:rsidR="007629FC" w:rsidRPr="00B27B06">
        <w:rPr>
          <w:rFonts w:ascii="Aceh" w:hAnsi="Aceh" w:cs="Arial"/>
          <w:sz w:val="21"/>
          <w:szCs w:val="21"/>
        </w:rPr>
        <w:t>if required by law, regulation, or government or regulatory body</w:t>
      </w:r>
      <w:r w:rsidR="007F0A3F" w:rsidRPr="00B27B06">
        <w:rPr>
          <w:rFonts w:ascii="Aceh" w:hAnsi="Aceh" w:cs="Arial"/>
          <w:sz w:val="21"/>
          <w:szCs w:val="21"/>
        </w:rPr>
        <w:t>,</w:t>
      </w:r>
      <w:r w:rsidR="007629FC" w:rsidRPr="00B27B06">
        <w:rPr>
          <w:rFonts w:ascii="Aceh" w:hAnsi="Aceh" w:cs="Arial"/>
          <w:sz w:val="21"/>
          <w:szCs w:val="21"/>
        </w:rPr>
        <w:t xml:space="preserve"> and for audit purposes. </w:t>
      </w:r>
      <w:r w:rsidR="00515762" w:rsidRPr="00B27B06">
        <w:rPr>
          <w:rFonts w:ascii="Aceh" w:hAnsi="Aceh" w:cs="Arial"/>
          <w:sz w:val="21"/>
          <w:szCs w:val="21"/>
        </w:rPr>
        <w:t xml:space="preserve">Otherwise, </w:t>
      </w:r>
      <w:r w:rsidR="0012291F" w:rsidRPr="00B27B06">
        <w:rPr>
          <w:rFonts w:ascii="Aceh" w:hAnsi="Aceh" w:cs="Arial"/>
          <w:sz w:val="21"/>
          <w:szCs w:val="21"/>
        </w:rPr>
        <w:t>SYNAQ</w:t>
      </w:r>
      <w:r w:rsidR="00515762" w:rsidRPr="00B27B06">
        <w:rPr>
          <w:rFonts w:ascii="Aceh" w:hAnsi="Aceh" w:cs="Arial"/>
          <w:sz w:val="21"/>
          <w:szCs w:val="21"/>
        </w:rPr>
        <w:t xml:space="preserve"> shall, at the choice of the Client or </w:t>
      </w:r>
      <w:r w:rsidR="0012291F" w:rsidRPr="00B27B06">
        <w:rPr>
          <w:rFonts w:ascii="Aceh" w:hAnsi="Aceh" w:cs="Arial"/>
          <w:sz w:val="21"/>
          <w:szCs w:val="21"/>
        </w:rPr>
        <w:t>Reseller</w:t>
      </w:r>
      <w:r w:rsidR="00515762" w:rsidRPr="00B27B06">
        <w:rPr>
          <w:rFonts w:ascii="Aceh" w:hAnsi="Aceh" w:cs="Arial"/>
          <w:sz w:val="21"/>
          <w:szCs w:val="21"/>
        </w:rPr>
        <w:t xml:space="preserve">, delete or return all </w:t>
      </w:r>
      <w:r w:rsidR="003265AB" w:rsidRPr="00B27B06">
        <w:rPr>
          <w:rFonts w:ascii="Aceh" w:hAnsi="Aceh" w:cs="Arial"/>
          <w:sz w:val="21"/>
          <w:szCs w:val="21"/>
        </w:rPr>
        <w:t>Personal Data</w:t>
      </w:r>
      <w:r w:rsidR="00515762" w:rsidRPr="00B27B06">
        <w:rPr>
          <w:rFonts w:ascii="Aceh" w:hAnsi="Aceh" w:cs="Arial"/>
          <w:sz w:val="21"/>
          <w:szCs w:val="21"/>
        </w:rPr>
        <w:t xml:space="preserve"> after the end of the provision of services relating to processing, and delete existing copies unless retention is required by law.</w:t>
      </w:r>
      <w:bookmarkEnd w:id="40"/>
    </w:p>
    <w:p w14:paraId="0E3470C2" w14:textId="4F5D4435" w:rsidR="007629FC" w:rsidRPr="00B27B06" w:rsidRDefault="00E615F0" w:rsidP="00B27B06">
      <w:pPr>
        <w:spacing w:before="120" w:after="120" w:line="360" w:lineRule="auto"/>
        <w:ind w:left="851"/>
        <w:jc w:val="both"/>
        <w:rPr>
          <w:rFonts w:ascii="Aceh" w:hAnsi="Aceh" w:cs="Arial"/>
          <w:sz w:val="21"/>
          <w:szCs w:val="21"/>
        </w:rPr>
      </w:pPr>
      <w:r w:rsidRPr="0033245F">
        <w:rPr>
          <w:rFonts w:ascii="Aceh" w:hAnsi="Aceh" w:cs="Arial"/>
          <w:sz w:val="21"/>
          <w:szCs w:val="21"/>
        </w:rPr>
        <w:t xml:space="preserve">30.8.1. </w:t>
      </w:r>
      <w:r w:rsidR="007629FC" w:rsidRPr="00B27B06">
        <w:rPr>
          <w:rFonts w:ascii="Aceh" w:hAnsi="Aceh" w:cs="Arial"/>
          <w:sz w:val="21"/>
          <w:szCs w:val="21"/>
        </w:rPr>
        <w:t xml:space="preserve">Processing of </w:t>
      </w:r>
      <w:r w:rsidR="003265AB" w:rsidRPr="00B27B06">
        <w:rPr>
          <w:rFonts w:ascii="Aceh" w:hAnsi="Aceh" w:cs="Arial"/>
          <w:sz w:val="21"/>
          <w:szCs w:val="21"/>
        </w:rPr>
        <w:t>Personal Data</w:t>
      </w:r>
      <w:r w:rsidR="007629FC" w:rsidRPr="00B27B06">
        <w:rPr>
          <w:rFonts w:ascii="Aceh" w:hAnsi="Aceh" w:cs="Arial"/>
          <w:sz w:val="21"/>
          <w:szCs w:val="21"/>
        </w:rPr>
        <w:t xml:space="preserve"> during provisioning of the Services will be done in accordance with the </w:t>
      </w:r>
      <w:r w:rsidR="0012291F" w:rsidRPr="00B27B06">
        <w:rPr>
          <w:rFonts w:ascii="Aceh" w:hAnsi="Aceh" w:cs="Arial"/>
          <w:sz w:val="21"/>
          <w:szCs w:val="21"/>
        </w:rPr>
        <w:t>SYNAQ</w:t>
      </w:r>
      <w:r w:rsidR="007629FC" w:rsidRPr="00B27B06">
        <w:rPr>
          <w:rFonts w:ascii="Aceh" w:hAnsi="Aceh" w:cs="Arial"/>
          <w:sz w:val="21"/>
          <w:szCs w:val="21"/>
        </w:rPr>
        <w:t xml:space="preserve"> Privacy Policy available on its website (</w:t>
      </w:r>
      <w:hyperlink r:id="rId17" w:history="1">
        <w:r w:rsidR="00C83D9E" w:rsidRPr="00B27B06">
          <w:rPr>
            <w:rFonts w:ascii="Aceh" w:hAnsi="Aceh" w:cs="Arial"/>
            <w:sz w:val="21"/>
            <w:szCs w:val="21"/>
          </w:rPr>
          <w:t>www.</w:t>
        </w:r>
        <w:r w:rsidR="0012291F" w:rsidRPr="00B27B06">
          <w:rPr>
            <w:rFonts w:ascii="Aceh" w:hAnsi="Aceh" w:cs="Arial"/>
            <w:sz w:val="21"/>
            <w:szCs w:val="21"/>
          </w:rPr>
          <w:t>SYNAQ</w:t>
        </w:r>
        <w:r w:rsidR="00C83D9E" w:rsidRPr="00B27B06">
          <w:rPr>
            <w:rFonts w:ascii="Aceh" w:hAnsi="Aceh" w:cs="Arial"/>
            <w:sz w:val="21"/>
            <w:szCs w:val="21"/>
          </w:rPr>
          <w:t>.com/legal/</w:t>
        </w:r>
      </w:hyperlink>
      <w:r w:rsidR="007629FC" w:rsidRPr="00B27B06">
        <w:rPr>
          <w:rFonts w:ascii="Aceh" w:hAnsi="Aceh" w:cs="Arial"/>
          <w:sz w:val="21"/>
          <w:szCs w:val="21"/>
        </w:rPr>
        <w:t>)</w:t>
      </w:r>
      <w:r w:rsidR="00515762" w:rsidRPr="00B27B06">
        <w:rPr>
          <w:rFonts w:ascii="Aceh" w:hAnsi="Aceh" w:cs="Arial"/>
          <w:sz w:val="21"/>
          <w:szCs w:val="21"/>
        </w:rPr>
        <w:t xml:space="preserve">. </w:t>
      </w:r>
      <w:r w:rsidR="008C1634" w:rsidRPr="00B27B06">
        <w:rPr>
          <w:rFonts w:ascii="Aceh" w:hAnsi="Aceh" w:cs="Arial"/>
          <w:sz w:val="21"/>
          <w:szCs w:val="21"/>
        </w:rPr>
        <w:t xml:space="preserve">It is the </w:t>
      </w:r>
      <w:r w:rsidR="0012291F" w:rsidRPr="00B27B06">
        <w:rPr>
          <w:rFonts w:ascii="Aceh" w:hAnsi="Aceh" w:cs="Arial"/>
          <w:sz w:val="21"/>
          <w:szCs w:val="21"/>
        </w:rPr>
        <w:t>Reseller</w:t>
      </w:r>
      <w:r w:rsidR="008C1634" w:rsidRPr="00B27B06">
        <w:rPr>
          <w:rFonts w:ascii="Aceh" w:hAnsi="Aceh" w:cs="Arial"/>
          <w:sz w:val="21"/>
          <w:szCs w:val="21"/>
        </w:rPr>
        <w:t>’s obligation to</w:t>
      </w:r>
      <w:r w:rsidR="00D70C61" w:rsidRPr="00B27B06">
        <w:rPr>
          <w:rFonts w:ascii="Aceh" w:hAnsi="Aceh" w:cs="Arial"/>
          <w:sz w:val="21"/>
          <w:szCs w:val="21"/>
        </w:rPr>
        <w:t xml:space="preserve"> ensure that the conditions under the </w:t>
      </w:r>
      <w:r w:rsidR="0012291F" w:rsidRPr="00B27B06">
        <w:rPr>
          <w:rFonts w:ascii="Aceh" w:hAnsi="Aceh" w:cs="Arial"/>
          <w:b/>
          <w:bCs/>
          <w:sz w:val="21"/>
          <w:szCs w:val="21"/>
        </w:rPr>
        <w:t>SYNAQ</w:t>
      </w:r>
      <w:r w:rsidR="00D70C61" w:rsidRPr="00B27B06">
        <w:rPr>
          <w:rFonts w:ascii="Aceh" w:hAnsi="Aceh" w:cs="Arial"/>
          <w:b/>
          <w:bCs/>
          <w:sz w:val="21"/>
          <w:szCs w:val="21"/>
        </w:rPr>
        <w:t xml:space="preserve"> Privacy Policy</w:t>
      </w:r>
      <w:r w:rsidR="00D70C61" w:rsidRPr="00B27B06">
        <w:rPr>
          <w:rFonts w:ascii="Aceh" w:hAnsi="Aceh" w:cs="Arial"/>
          <w:sz w:val="21"/>
          <w:szCs w:val="21"/>
        </w:rPr>
        <w:t xml:space="preserve"> </w:t>
      </w:r>
      <w:r w:rsidR="007F0A3F" w:rsidRPr="00B27B06">
        <w:rPr>
          <w:rFonts w:ascii="Aceh" w:hAnsi="Aceh" w:cs="Arial"/>
          <w:sz w:val="21"/>
          <w:szCs w:val="21"/>
        </w:rPr>
        <w:t xml:space="preserve">are </w:t>
      </w:r>
      <w:r w:rsidR="00D70C61" w:rsidRPr="00B27B06">
        <w:rPr>
          <w:rFonts w:ascii="Aceh" w:hAnsi="Aceh" w:cs="Arial"/>
          <w:sz w:val="21"/>
          <w:szCs w:val="21"/>
        </w:rPr>
        <w:t>made available to Clients</w:t>
      </w:r>
      <w:r w:rsidR="00551C26" w:rsidRPr="00B27B06">
        <w:rPr>
          <w:rFonts w:ascii="Aceh" w:hAnsi="Aceh" w:cs="Arial"/>
          <w:sz w:val="21"/>
          <w:szCs w:val="21"/>
        </w:rPr>
        <w:t xml:space="preserve"> where Clients’ have signed up for the </w:t>
      </w:r>
      <w:r w:rsidR="0012291F" w:rsidRPr="00B27B06">
        <w:rPr>
          <w:rFonts w:ascii="Aceh" w:hAnsi="Aceh" w:cs="Arial"/>
          <w:sz w:val="21"/>
          <w:szCs w:val="21"/>
        </w:rPr>
        <w:t>SYNAQ</w:t>
      </w:r>
      <w:r w:rsidR="00551C26" w:rsidRPr="00B27B06">
        <w:rPr>
          <w:rFonts w:ascii="Aceh" w:hAnsi="Aceh" w:cs="Arial"/>
          <w:sz w:val="21"/>
          <w:szCs w:val="21"/>
        </w:rPr>
        <w:t xml:space="preserve"> Services under </w:t>
      </w:r>
      <w:r w:rsidR="007F0A3F" w:rsidRPr="00B27B06">
        <w:rPr>
          <w:rFonts w:ascii="Aceh" w:hAnsi="Aceh" w:cs="Arial"/>
          <w:sz w:val="21"/>
          <w:szCs w:val="21"/>
        </w:rPr>
        <w:t xml:space="preserve">the </w:t>
      </w:r>
      <w:r w:rsidR="0012291F" w:rsidRPr="00B27B06">
        <w:rPr>
          <w:rFonts w:ascii="Aceh" w:hAnsi="Aceh" w:cs="Arial"/>
          <w:sz w:val="21"/>
          <w:szCs w:val="21"/>
        </w:rPr>
        <w:t>Reseller</w:t>
      </w:r>
      <w:r w:rsidR="00551C26" w:rsidRPr="00B27B06">
        <w:rPr>
          <w:rFonts w:ascii="Aceh" w:hAnsi="Aceh" w:cs="Arial"/>
          <w:sz w:val="21"/>
          <w:szCs w:val="21"/>
        </w:rPr>
        <w:t xml:space="preserve"> Client Agreement</w:t>
      </w:r>
      <w:r w:rsidR="00515762" w:rsidRPr="00B27B06">
        <w:rPr>
          <w:rFonts w:ascii="Aceh" w:hAnsi="Aceh" w:cs="Arial"/>
          <w:sz w:val="21"/>
          <w:szCs w:val="21"/>
        </w:rPr>
        <w:t>.</w:t>
      </w:r>
    </w:p>
    <w:p w14:paraId="0CD6785A" w14:textId="6472A74A" w:rsidR="007629FC" w:rsidRPr="00B27B06" w:rsidRDefault="00E615F0" w:rsidP="00B27B06">
      <w:pPr>
        <w:spacing w:before="120" w:after="120" w:line="360" w:lineRule="auto"/>
        <w:ind w:left="851"/>
        <w:jc w:val="both"/>
        <w:rPr>
          <w:rFonts w:ascii="Aceh" w:hAnsi="Aceh" w:cs="Arial"/>
          <w:sz w:val="21"/>
          <w:szCs w:val="21"/>
        </w:rPr>
      </w:pPr>
      <w:r w:rsidRPr="0033245F">
        <w:rPr>
          <w:rFonts w:ascii="Aceh" w:hAnsi="Aceh" w:cs="Arial"/>
          <w:sz w:val="21"/>
          <w:szCs w:val="21"/>
        </w:rPr>
        <w:t xml:space="preserve">30.8.2. </w:t>
      </w:r>
      <w:r w:rsidR="007629FC" w:rsidRPr="00B27B06">
        <w:rPr>
          <w:rFonts w:ascii="Aceh" w:hAnsi="Aceh" w:cs="Arial"/>
          <w:sz w:val="21"/>
          <w:szCs w:val="21"/>
        </w:rPr>
        <w:t>It is the Client’s or</w:t>
      </w:r>
      <w:r w:rsidR="007F0A3F" w:rsidRPr="00B27B06">
        <w:rPr>
          <w:rFonts w:ascii="Aceh" w:hAnsi="Aceh" w:cs="Arial"/>
          <w:sz w:val="21"/>
          <w:szCs w:val="21"/>
        </w:rPr>
        <w:t>,</w:t>
      </w:r>
      <w:r w:rsidR="007629FC" w:rsidRPr="00B27B06">
        <w:rPr>
          <w:rFonts w:ascii="Aceh" w:hAnsi="Aceh" w:cs="Arial"/>
          <w:sz w:val="21"/>
          <w:szCs w:val="21"/>
        </w:rPr>
        <w:t xml:space="preserve"> where </w:t>
      </w:r>
      <w:r w:rsidR="0012291F" w:rsidRPr="00B27B06">
        <w:rPr>
          <w:rFonts w:ascii="Aceh" w:hAnsi="Aceh" w:cs="Arial"/>
          <w:sz w:val="21"/>
          <w:szCs w:val="21"/>
        </w:rPr>
        <w:t>Reseller</w:t>
      </w:r>
      <w:r w:rsidR="007629FC" w:rsidRPr="00B27B06">
        <w:rPr>
          <w:rFonts w:ascii="Aceh" w:hAnsi="Aceh" w:cs="Arial"/>
          <w:sz w:val="21"/>
          <w:szCs w:val="21"/>
        </w:rPr>
        <w:t xml:space="preserve"> acts on behalf of the Client, the </w:t>
      </w:r>
      <w:r w:rsidR="0012291F" w:rsidRPr="00B27B06">
        <w:rPr>
          <w:rFonts w:ascii="Aceh" w:hAnsi="Aceh" w:cs="Arial"/>
          <w:sz w:val="21"/>
          <w:szCs w:val="21"/>
        </w:rPr>
        <w:t>Reseller</w:t>
      </w:r>
      <w:r w:rsidR="007629FC" w:rsidRPr="00B27B06">
        <w:rPr>
          <w:rFonts w:ascii="Aceh" w:hAnsi="Aceh" w:cs="Arial"/>
          <w:sz w:val="21"/>
          <w:szCs w:val="21"/>
        </w:rPr>
        <w:t xml:space="preserve">’s responsibility to ensure that it is entitled to transfer </w:t>
      </w:r>
      <w:r w:rsidR="003265AB" w:rsidRPr="00B27B06">
        <w:rPr>
          <w:rFonts w:ascii="Aceh" w:hAnsi="Aceh" w:cs="Arial"/>
          <w:sz w:val="21"/>
          <w:szCs w:val="21"/>
        </w:rPr>
        <w:t>Personal Data</w:t>
      </w:r>
      <w:r w:rsidR="007629FC" w:rsidRPr="00B27B06">
        <w:rPr>
          <w:rFonts w:ascii="Aceh" w:hAnsi="Aceh" w:cs="Arial"/>
          <w:sz w:val="21"/>
          <w:szCs w:val="21"/>
        </w:rPr>
        <w:t xml:space="preserve"> to </w:t>
      </w:r>
      <w:r w:rsidR="0012291F" w:rsidRPr="00B27B06">
        <w:rPr>
          <w:rFonts w:ascii="Aceh" w:hAnsi="Aceh" w:cs="Arial"/>
          <w:sz w:val="21"/>
          <w:szCs w:val="21"/>
        </w:rPr>
        <w:t>SYNAQ</w:t>
      </w:r>
      <w:r w:rsidR="007629FC" w:rsidRPr="00B27B06">
        <w:rPr>
          <w:rFonts w:ascii="Aceh" w:hAnsi="Aceh" w:cs="Arial"/>
          <w:sz w:val="21"/>
          <w:szCs w:val="21"/>
        </w:rPr>
        <w:t xml:space="preserve"> and to enable </w:t>
      </w:r>
      <w:r w:rsidR="0012291F" w:rsidRPr="00B27B06">
        <w:rPr>
          <w:rFonts w:ascii="Aceh" w:hAnsi="Aceh" w:cs="Arial"/>
          <w:sz w:val="21"/>
          <w:szCs w:val="21"/>
        </w:rPr>
        <w:t>SYNAQ</w:t>
      </w:r>
      <w:r w:rsidR="007629FC" w:rsidRPr="00B27B06">
        <w:rPr>
          <w:rFonts w:ascii="Aceh" w:hAnsi="Aceh" w:cs="Arial"/>
          <w:sz w:val="21"/>
          <w:szCs w:val="21"/>
        </w:rPr>
        <w:t xml:space="preserve"> to lawfully Process the </w:t>
      </w:r>
      <w:r w:rsidR="003265AB" w:rsidRPr="00B27B06">
        <w:rPr>
          <w:rFonts w:ascii="Aceh" w:hAnsi="Aceh" w:cs="Arial"/>
          <w:sz w:val="21"/>
          <w:szCs w:val="21"/>
        </w:rPr>
        <w:t>Personal Data</w:t>
      </w:r>
      <w:r w:rsidR="007629FC" w:rsidRPr="00B27B06">
        <w:rPr>
          <w:rFonts w:ascii="Aceh" w:hAnsi="Aceh" w:cs="Arial"/>
          <w:sz w:val="21"/>
          <w:szCs w:val="21"/>
        </w:rPr>
        <w:t xml:space="preserve"> in accordance with the </w:t>
      </w:r>
      <w:r w:rsidR="0012291F" w:rsidRPr="00B27B06">
        <w:rPr>
          <w:rFonts w:ascii="Aceh" w:hAnsi="Aceh" w:cs="Arial"/>
          <w:sz w:val="21"/>
          <w:szCs w:val="21"/>
        </w:rPr>
        <w:t>Reseller</w:t>
      </w:r>
      <w:r w:rsidR="007629FC" w:rsidRPr="00B27B06">
        <w:rPr>
          <w:rFonts w:ascii="Aceh" w:hAnsi="Aceh" w:cs="Arial"/>
          <w:sz w:val="21"/>
          <w:szCs w:val="21"/>
        </w:rPr>
        <w:t xml:space="preserve"> Client Agreement on the Client/End User’s behalf</w:t>
      </w:r>
      <w:r w:rsidR="00FC7CC4" w:rsidRPr="00B27B06">
        <w:rPr>
          <w:rFonts w:ascii="Aceh" w:hAnsi="Aceh" w:cs="Arial"/>
          <w:sz w:val="21"/>
          <w:szCs w:val="21"/>
        </w:rPr>
        <w:t xml:space="preserve">. The </w:t>
      </w:r>
      <w:r w:rsidR="0012291F" w:rsidRPr="00B27B06">
        <w:rPr>
          <w:rFonts w:ascii="Aceh" w:hAnsi="Aceh" w:cs="Arial"/>
          <w:sz w:val="21"/>
          <w:szCs w:val="21"/>
        </w:rPr>
        <w:t>Reseller</w:t>
      </w:r>
      <w:r w:rsidR="00FC7CC4" w:rsidRPr="00B27B06">
        <w:rPr>
          <w:rFonts w:ascii="Aceh" w:hAnsi="Aceh" w:cs="Arial"/>
          <w:sz w:val="21"/>
          <w:szCs w:val="21"/>
        </w:rPr>
        <w:t xml:space="preserve"> and Client warrant that all data subjects have been provided with all necessary information regarding the processing of their </w:t>
      </w:r>
      <w:r w:rsidR="003265AB" w:rsidRPr="00B27B06">
        <w:rPr>
          <w:rFonts w:ascii="Aceh" w:hAnsi="Aceh" w:cs="Arial"/>
          <w:sz w:val="21"/>
          <w:szCs w:val="21"/>
        </w:rPr>
        <w:t>Personal Data</w:t>
      </w:r>
      <w:r w:rsidR="00FC7CC4" w:rsidRPr="00B27B06">
        <w:rPr>
          <w:rFonts w:ascii="Aceh" w:hAnsi="Aceh" w:cs="Arial"/>
          <w:sz w:val="21"/>
          <w:szCs w:val="21"/>
        </w:rPr>
        <w:t xml:space="preserve">, and where required, have given their </w:t>
      </w:r>
      <w:r w:rsidR="007F0A3F" w:rsidRPr="00B27B06">
        <w:rPr>
          <w:rFonts w:ascii="Aceh" w:hAnsi="Aceh" w:cs="Arial"/>
          <w:sz w:val="21"/>
          <w:szCs w:val="21"/>
        </w:rPr>
        <w:t>consent.</w:t>
      </w:r>
    </w:p>
    <w:p w14:paraId="1AD3DF2D" w14:textId="1ECD62BB" w:rsidR="007629FC" w:rsidRPr="00B27B06" w:rsidRDefault="00E615F0" w:rsidP="00B27B06">
      <w:pPr>
        <w:spacing w:before="120" w:after="120" w:line="360" w:lineRule="auto"/>
        <w:jc w:val="both"/>
        <w:rPr>
          <w:rFonts w:ascii="Aceh" w:hAnsi="Aceh" w:cs="Arial"/>
          <w:sz w:val="21"/>
          <w:szCs w:val="21"/>
        </w:rPr>
      </w:pPr>
      <w:r w:rsidRPr="0033245F">
        <w:rPr>
          <w:rFonts w:ascii="Aceh" w:hAnsi="Aceh" w:cs="Arial"/>
          <w:sz w:val="21"/>
          <w:szCs w:val="21"/>
        </w:rPr>
        <w:t xml:space="preserve">30.9. </w:t>
      </w:r>
      <w:r w:rsidR="0012291F" w:rsidRPr="00B27B06">
        <w:rPr>
          <w:rFonts w:ascii="Aceh" w:hAnsi="Aceh" w:cs="Arial"/>
          <w:sz w:val="21"/>
          <w:szCs w:val="21"/>
        </w:rPr>
        <w:t>SYNAQ</w:t>
      </w:r>
      <w:r w:rsidR="007629FC" w:rsidRPr="00B27B06">
        <w:rPr>
          <w:rFonts w:ascii="Aceh" w:hAnsi="Aceh" w:cs="Arial"/>
          <w:sz w:val="21"/>
          <w:szCs w:val="21"/>
        </w:rPr>
        <w:t xml:space="preserve"> </w:t>
      </w:r>
      <w:r w:rsidR="007F0A3F" w:rsidRPr="00B27B06">
        <w:rPr>
          <w:rFonts w:ascii="Aceh" w:hAnsi="Aceh" w:cs="Arial"/>
          <w:sz w:val="21"/>
          <w:szCs w:val="21"/>
        </w:rPr>
        <w:t xml:space="preserve">shall: </w:t>
      </w:r>
    </w:p>
    <w:p w14:paraId="4D2589F4" w14:textId="4851708E" w:rsidR="007629FC" w:rsidRPr="00B27B06" w:rsidRDefault="00E615F0" w:rsidP="00B27B06">
      <w:pPr>
        <w:spacing w:before="120" w:after="120" w:line="360" w:lineRule="auto"/>
        <w:ind w:left="851"/>
        <w:jc w:val="both"/>
        <w:rPr>
          <w:rFonts w:ascii="Aceh" w:hAnsi="Aceh" w:cs="Arial"/>
          <w:sz w:val="21"/>
          <w:szCs w:val="21"/>
        </w:rPr>
      </w:pPr>
      <w:r w:rsidRPr="0033245F">
        <w:rPr>
          <w:rFonts w:ascii="Aceh" w:hAnsi="Aceh" w:cs="Arial"/>
          <w:sz w:val="21"/>
          <w:szCs w:val="21"/>
        </w:rPr>
        <w:t xml:space="preserve">30.9.1. </w:t>
      </w:r>
      <w:r w:rsidR="007629FC" w:rsidRPr="00B27B06">
        <w:rPr>
          <w:rFonts w:ascii="Aceh" w:hAnsi="Aceh" w:cs="Arial"/>
          <w:sz w:val="21"/>
          <w:szCs w:val="21"/>
        </w:rPr>
        <w:t>have due regard to generally accepted information security practices and processes which may apply to it</w:t>
      </w:r>
      <w:r w:rsidR="009E5729" w:rsidRPr="00B27B06">
        <w:rPr>
          <w:rFonts w:ascii="Aceh" w:hAnsi="Aceh" w:cs="Arial"/>
          <w:sz w:val="21"/>
          <w:szCs w:val="21"/>
        </w:rPr>
        <w:t xml:space="preserve"> and shall implement and maintain appropriate technical and organisational measures to ensure a level of security appropriate to the risk, including, as appropriate, pseudonymisation and encryption of </w:t>
      </w:r>
      <w:r w:rsidR="003265AB" w:rsidRPr="00B27B06">
        <w:rPr>
          <w:rFonts w:ascii="Aceh" w:hAnsi="Aceh" w:cs="Arial"/>
          <w:sz w:val="21"/>
          <w:szCs w:val="21"/>
        </w:rPr>
        <w:t>Personal Data</w:t>
      </w:r>
      <w:r w:rsidR="009E5729" w:rsidRPr="00B27B06">
        <w:rPr>
          <w:rFonts w:ascii="Aceh" w:hAnsi="Aceh" w:cs="Arial"/>
          <w:sz w:val="21"/>
          <w:szCs w:val="21"/>
        </w:rPr>
        <w:t xml:space="preserve">, the ability to ensure ongoing confidentiality, integrity, availability and </w:t>
      </w:r>
      <w:r w:rsidR="009E5729" w:rsidRPr="00B27B06">
        <w:rPr>
          <w:rFonts w:ascii="Aceh" w:hAnsi="Aceh" w:cs="Arial"/>
          <w:sz w:val="21"/>
          <w:szCs w:val="21"/>
        </w:rPr>
        <w:lastRenderedPageBreak/>
        <w:t xml:space="preserve">resilience of processing systems and services, and the ability to restore the availability and access to </w:t>
      </w:r>
      <w:r w:rsidR="003265AB" w:rsidRPr="00B27B06">
        <w:rPr>
          <w:rFonts w:ascii="Aceh" w:hAnsi="Aceh" w:cs="Arial"/>
          <w:sz w:val="21"/>
          <w:szCs w:val="21"/>
        </w:rPr>
        <w:t>Personal Data</w:t>
      </w:r>
      <w:r w:rsidR="009E5729" w:rsidRPr="00B27B06">
        <w:rPr>
          <w:rFonts w:ascii="Aceh" w:hAnsi="Aceh" w:cs="Arial"/>
          <w:sz w:val="21"/>
          <w:szCs w:val="21"/>
        </w:rPr>
        <w:t xml:space="preserve"> </w:t>
      </w:r>
      <w:r w:rsidR="007F0A3F" w:rsidRPr="00B27B06">
        <w:rPr>
          <w:rFonts w:ascii="Aceh" w:hAnsi="Aceh" w:cs="Arial"/>
          <w:sz w:val="21"/>
          <w:szCs w:val="21"/>
        </w:rPr>
        <w:t>promptly</w:t>
      </w:r>
      <w:r w:rsidR="009E5729" w:rsidRPr="00B27B06">
        <w:rPr>
          <w:rFonts w:ascii="Aceh" w:hAnsi="Aceh" w:cs="Arial"/>
          <w:sz w:val="21"/>
          <w:szCs w:val="21"/>
        </w:rPr>
        <w:t xml:space="preserve"> in the event of a physical or technical incident</w:t>
      </w:r>
      <w:r w:rsidR="007629FC" w:rsidRPr="00B27B06">
        <w:rPr>
          <w:rFonts w:ascii="Aceh" w:hAnsi="Aceh" w:cs="Arial"/>
          <w:sz w:val="21"/>
          <w:szCs w:val="21"/>
        </w:rPr>
        <w:t>;</w:t>
      </w:r>
    </w:p>
    <w:p w14:paraId="342A2FDB" w14:textId="776EC386" w:rsidR="007629FC" w:rsidRPr="00B27B06" w:rsidRDefault="00E615F0" w:rsidP="00B27B06">
      <w:pPr>
        <w:spacing w:before="120" w:after="120" w:line="360" w:lineRule="auto"/>
        <w:ind w:left="851"/>
        <w:jc w:val="both"/>
        <w:rPr>
          <w:rFonts w:ascii="Aceh" w:hAnsi="Aceh" w:cs="Arial"/>
          <w:sz w:val="21"/>
          <w:szCs w:val="21"/>
        </w:rPr>
      </w:pPr>
      <w:r w:rsidRPr="0033245F">
        <w:rPr>
          <w:rFonts w:ascii="Aceh" w:hAnsi="Aceh" w:cs="Arial"/>
          <w:sz w:val="21"/>
          <w:szCs w:val="21"/>
        </w:rPr>
        <w:t xml:space="preserve">30.9.2. </w:t>
      </w:r>
      <w:r w:rsidR="007F0A3F" w:rsidRPr="00B27B06">
        <w:rPr>
          <w:rFonts w:ascii="Aceh" w:hAnsi="Aceh" w:cs="Arial"/>
          <w:sz w:val="21"/>
          <w:szCs w:val="21"/>
        </w:rPr>
        <w:t xml:space="preserve">Ensure </w:t>
      </w:r>
      <w:r w:rsidR="007629FC" w:rsidRPr="00B27B06">
        <w:rPr>
          <w:rFonts w:ascii="Aceh" w:hAnsi="Aceh" w:cs="Arial"/>
          <w:sz w:val="21"/>
          <w:szCs w:val="21"/>
        </w:rPr>
        <w:t xml:space="preserve">that the Processed </w:t>
      </w:r>
      <w:r w:rsidR="003265AB" w:rsidRPr="00B27B06">
        <w:rPr>
          <w:rFonts w:ascii="Aceh" w:hAnsi="Aceh" w:cs="Arial"/>
          <w:sz w:val="21"/>
          <w:szCs w:val="21"/>
        </w:rPr>
        <w:t>Personal Data</w:t>
      </w:r>
      <w:r w:rsidR="007629FC" w:rsidRPr="00B27B06">
        <w:rPr>
          <w:rFonts w:ascii="Aceh" w:hAnsi="Aceh" w:cs="Arial"/>
          <w:sz w:val="21"/>
          <w:szCs w:val="21"/>
        </w:rPr>
        <w:t xml:space="preserve"> shall be kept strictly separate from other </w:t>
      </w:r>
      <w:r w:rsidR="007F0A3F" w:rsidRPr="00B27B06">
        <w:rPr>
          <w:rFonts w:ascii="Aceh" w:hAnsi="Aceh" w:cs="Arial"/>
          <w:sz w:val="21"/>
          <w:szCs w:val="21"/>
        </w:rPr>
        <w:t>third-party</w:t>
      </w:r>
      <w:r w:rsidR="007629FC" w:rsidRPr="00B27B06">
        <w:rPr>
          <w:rFonts w:ascii="Aceh" w:hAnsi="Aceh" w:cs="Arial"/>
          <w:sz w:val="21"/>
          <w:szCs w:val="21"/>
        </w:rPr>
        <w:t xml:space="preserve"> </w:t>
      </w:r>
      <w:r w:rsidR="007F0A3F" w:rsidRPr="00B27B06">
        <w:rPr>
          <w:rFonts w:ascii="Aceh" w:hAnsi="Aceh" w:cs="Arial"/>
          <w:sz w:val="21"/>
          <w:szCs w:val="21"/>
        </w:rPr>
        <w:t>data.</w:t>
      </w:r>
    </w:p>
    <w:p w14:paraId="517AB2B5" w14:textId="2D69A9EF" w:rsidR="007629FC" w:rsidRPr="00B27B06" w:rsidRDefault="00E615F0" w:rsidP="00B27B06">
      <w:pPr>
        <w:pStyle w:val="ListParagraph"/>
        <w:spacing w:before="120" w:after="120" w:line="360" w:lineRule="auto"/>
        <w:ind w:left="851"/>
        <w:jc w:val="both"/>
        <w:rPr>
          <w:rFonts w:ascii="Aceh" w:hAnsi="Aceh" w:cs="Arial"/>
          <w:sz w:val="21"/>
          <w:szCs w:val="21"/>
        </w:rPr>
      </w:pPr>
      <w:r w:rsidRPr="0033245F">
        <w:rPr>
          <w:rFonts w:ascii="Aceh" w:hAnsi="Aceh" w:cs="Arial"/>
          <w:sz w:val="21"/>
          <w:szCs w:val="21"/>
        </w:rPr>
        <w:t xml:space="preserve">30.9.3. </w:t>
      </w:r>
      <w:r w:rsidR="007629FC" w:rsidRPr="00B27B06">
        <w:rPr>
          <w:rFonts w:ascii="Aceh" w:hAnsi="Aceh" w:cs="Arial"/>
          <w:sz w:val="21"/>
          <w:szCs w:val="21"/>
        </w:rPr>
        <w:t xml:space="preserve">notify the </w:t>
      </w:r>
      <w:r w:rsidR="0012291F" w:rsidRPr="0033245F">
        <w:rPr>
          <w:rFonts w:ascii="Aceh" w:hAnsi="Aceh" w:cs="Arial"/>
          <w:sz w:val="21"/>
          <w:szCs w:val="21"/>
        </w:rPr>
        <w:t>Reseller</w:t>
      </w:r>
      <w:r w:rsidR="007629FC" w:rsidRPr="00B27B06">
        <w:rPr>
          <w:rFonts w:ascii="Aceh" w:hAnsi="Aceh" w:cs="Arial"/>
          <w:sz w:val="21"/>
          <w:szCs w:val="21"/>
        </w:rPr>
        <w:t xml:space="preserve"> and Client (where required by law) immediately in writing if there are reasonable grounds to believe that the </w:t>
      </w:r>
      <w:r w:rsidR="003265AB" w:rsidRPr="00B27B06">
        <w:rPr>
          <w:rFonts w:ascii="Aceh" w:hAnsi="Aceh" w:cs="Arial"/>
          <w:sz w:val="21"/>
          <w:szCs w:val="21"/>
        </w:rPr>
        <w:t>Personal Data</w:t>
      </w:r>
      <w:r w:rsidR="007629FC" w:rsidRPr="00B27B06">
        <w:rPr>
          <w:rFonts w:ascii="Aceh" w:hAnsi="Aceh" w:cs="Arial"/>
          <w:sz w:val="21"/>
          <w:szCs w:val="21"/>
        </w:rPr>
        <w:t xml:space="preserve"> has been accessed or acquired by any unauthorised person or that there has been any loss or corruption of </w:t>
      </w:r>
      <w:r w:rsidR="003265AB" w:rsidRPr="00B27B06">
        <w:rPr>
          <w:rFonts w:ascii="Aceh" w:hAnsi="Aceh" w:cs="Arial"/>
          <w:sz w:val="21"/>
          <w:szCs w:val="21"/>
        </w:rPr>
        <w:t>Personal Data</w:t>
      </w:r>
      <w:r w:rsidR="007629FC" w:rsidRPr="00B27B06">
        <w:rPr>
          <w:rFonts w:ascii="Aceh" w:hAnsi="Aceh" w:cs="Arial"/>
          <w:sz w:val="21"/>
          <w:szCs w:val="21"/>
        </w:rPr>
        <w:t xml:space="preserve">.   </w:t>
      </w:r>
      <w:r w:rsidR="0012291F" w:rsidRPr="0033245F">
        <w:rPr>
          <w:rFonts w:ascii="Aceh" w:hAnsi="Aceh" w:cs="Arial"/>
          <w:sz w:val="21"/>
          <w:szCs w:val="21"/>
        </w:rPr>
        <w:t>SYNAQ</w:t>
      </w:r>
      <w:r w:rsidR="007629FC" w:rsidRPr="00B27B06">
        <w:rPr>
          <w:rFonts w:ascii="Aceh" w:hAnsi="Aceh" w:cs="Arial"/>
          <w:sz w:val="21"/>
          <w:szCs w:val="21"/>
        </w:rPr>
        <w:t xml:space="preserve"> agrees to use its best endeavours to assist the </w:t>
      </w:r>
      <w:r w:rsidR="0012291F" w:rsidRPr="0033245F">
        <w:rPr>
          <w:rFonts w:ascii="Aceh" w:hAnsi="Aceh" w:cs="Arial"/>
          <w:sz w:val="21"/>
          <w:szCs w:val="21"/>
        </w:rPr>
        <w:t>Reseller</w:t>
      </w:r>
      <w:r w:rsidR="007629FC" w:rsidRPr="00B27B06">
        <w:rPr>
          <w:rFonts w:ascii="Aceh" w:hAnsi="Aceh" w:cs="Arial"/>
          <w:sz w:val="21"/>
          <w:szCs w:val="21"/>
        </w:rPr>
        <w:t xml:space="preserve"> and/or End User, where such information has been used, lost, corrupted</w:t>
      </w:r>
      <w:r w:rsidR="007F0A3F" w:rsidRPr="0033245F">
        <w:rPr>
          <w:rFonts w:ascii="Aceh" w:hAnsi="Aceh" w:cs="Arial"/>
          <w:sz w:val="21"/>
          <w:szCs w:val="21"/>
        </w:rPr>
        <w:t>,</w:t>
      </w:r>
      <w:r w:rsidR="007629FC" w:rsidRPr="00B27B06">
        <w:rPr>
          <w:rFonts w:ascii="Aceh" w:hAnsi="Aceh" w:cs="Arial"/>
          <w:sz w:val="21"/>
          <w:szCs w:val="21"/>
        </w:rPr>
        <w:t xml:space="preserve"> or disclosed in remedying such unauthorised use, loss, corruption</w:t>
      </w:r>
      <w:r w:rsidR="007F0A3F" w:rsidRPr="0033245F">
        <w:rPr>
          <w:rFonts w:ascii="Aceh" w:hAnsi="Aceh" w:cs="Arial"/>
          <w:sz w:val="21"/>
          <w:szCs w:val="21"/>
        </w:rPr>
        <w:t>,</w:t>
      </w:r>
      <w:r w:rsidR="007629FC" w:rsidRPr="00B27B06">
        <w:rPr>
          <w:rFonts w:ascii="Aceh" w:hAnsi="Aceh" w:cs="Arial"/>
          <w:sz w:val="21"/>
          <w:szCs w:val="21"/>
        </w:rPr>
        <w:t xml:space="preserve"> or disclosure.</w:t>
      </w:r>
      <w:r w:rsidR="006C3C2F" w:rsidRPr="00B27B06">
        <w:rPr>
          <w:rFonts w:ascii="Aceh" w:hAnsi="Aceh" w:cs="Arial"/>
          <w:sz w:val="21"/>
          <w:szCs w:val="21"/>
        </w:rPr>
        <w:t xml:space="preserve"> </w:t>
      </w:r>
      <w:r w:rsidR="0012291F" w:rsidRPr="0033245F">
        <w:rPr>
          <w:rFonts w:ascii="Aceh" w:hAnsi="Aceh" w:cs="Arial"/>
          <w:sz w:val="21"/>
          <w:szCs w:val="21"/>
        </w:rPr>
        <w:t>SYNAQ</w:t>
      </w:r>
      <w:r w:rsidR="006C3C2F" w:rsidRPr="00B27B06">
        <w:rPr>
          <w:rFonts w:ascii="Aceh" w:hAnsi="Aceh" w:cs="Arial"/>
          <w:sz w:val="21"/>
          <w:szCs w:val="21"/>
        </w:rPr>
        <w:t xml:space="preserve"> shall provide all information reasonably requested by the </w:t>
      </w:r>
      <w:r w:rsidR="0012291F" w:rsidRPr="0033245F">
        <w:rPr>
          <w:rFonts w:ascii="Aceh" w:hAnsi="Aceh" w:cs="Arial"/>
          <w:sz w:val="21"/>
          <w:szCs w:val="21"/>
        </w:rPr>
        <w:t>Reseller</w:t>
      </w:r>
      <w:r w:rsidR="006C3C2F" w:rsidRPr="00B27B06">
        <w:rPr>
          <w:rFonts w:ascii="Aceh" w:hAnsi="Aceh" w:cs="Arial"/>
          <w:sz w:val="21"/>
          <w:szCs w:val="21"/>
        </w:rPr>
        <w:t xml:space="preserve"> or Client to enable them to comply with their obligations under applicable Data Protection Laws, including breach notification requirements.</w:t>
      </w:r>
    </w:p>
    <w:p w14:paraId="45F56F28" w14:textId="2BC7C7A3" w:rsidR="009357D7" w:rsidRPr="00B27B06" w:rsidRDefault="00E615F0" w:rsidP="00B27B06">
      <w:pPr>
        <w:spacing w:before="120" w:after="120" w:line="360" w:lineRule="auto"/>
        <w:ind w:left="851"/>
        <w:jc w:val="both"/>
        <w:rPr>
          <w:rFonts w:ascii="Aceh" w:hAnsi="Aceh" w:cs="Arial"/>
          <w:sz w:val="21"/>
          <w:szCs w:val="21"/>
        </w:rPr>
      </w:pPr>
      <w:r w:rsidRPr="0033245F">
        <w:rPr>
          <w:rFonts w:ascii="Aceh" w:hAnsi="Aceh" w:cs="Arial"/>
          <w:sz w:val="21"/>
          <w:szCs w:val="21"/>
        </w:rPr>
        <w:t xml:space="preserve">30.9.4. </w:t>
      </w:r>
      <w:r w:rsidR="007629FC" w:rsidRPr="00B27B06">
        <w:rPr>
          <w:rFonts w:ascii="Aceh" w:hAnsi="Aceh" w:cs="Arial"/>
          <w:sz w:val="21"/>
          <w:szCs w:val="21"/>
        </w:rPr>
        <w:t xml:space="preserve">Where the Client is under current Data Protection Laws obligated to provide a person with information about the processing of their </w:t>
      </w:r>
      <w:r w:rsidR="003265AB" w:rsidRPr="00B27B06">
        <w:rPr>
          <w:rFonts w:ascii="Aceh" w:hAnsi="Aceh" w:cs="Arial"/>
          <w:sz w:val="21"/>
          <w:szCs w:val="21"/>
        </w:rPr>
        <w:t>Personal Data</w:t>
      </w:r>
      <w:r w:rsidR="007629FC" w:rsidRPr="00B27B06">
        <w:rPr>
          <w:rFonts w:ascii="Aceh" w:hAnsi="Aceh" w:cs="Arial"/>
          <w:sz w:val="21"/>
          <w:szCs w:val="21"/>
        </w:rPr>
        <w:t xml:space="preserve">, </w:t>
      </w:r>
      <w:r w:rsidR="0012291F" w:rsidRPr="00B27B06">
        <w:rPr>
          <w:rFonts w:ascii="Aceh" w:hAnsi="Aceh" w:cs="Arial"/>
          <w:sz w:val="21"/>
          <w:szCs w:val="21"/>
        </w:rPr>
        <w:t>SYNAQ</w:t>
      </w:r>
      <w:r w:rsidR="007629FC" w:rsidRPr="00B27B06">
        <w:rPr>
          <w:rFonts w:ascii="Aceh" w:hAnsi="Aceh" w:cs="Arial"/>
          <w:sz w:val="21"/>
          <w:szCs w:val="21"/>
        </w:rPr>
        <w:t xml:space="preserve"> shall</w:t>
      </w:r>
      <w:r w:rsidR="007F0A3F" w:rsidRPr="00B27B06">
        <w:rPr>
          <w:rFonts w:ascii="Aceh" w:hAnsi="Aceh" w:cs="Arial"/>
          <w:sz w:val="21"/>
          <w:szCs w:val="21"/>
        </w:rPr>
        <w:t>,</w:t>
      </w:r>
      <w:r w:rsidR="007629FC" w:rsidRPr="00B27B06">
        <w:rPr>
          <w:rFonts w:ascii="Aceh" w:hAnsi="Aceh" w:cs="Arial"/>
          <w:sz w:val="21"/>
          <w:szCs w:val="21"/>
        </w:rPr>
        <w:t xml:space="preserve"> upon the written request of the Client (or </w:t>
      </w:r>
      <w:r w:rsidR="0012291F" w:rsidRPr="00B27B06">
        <w:rPr>
          <w:rFonts w:ascii="Aceh" w:hAnsi="Aceh" w:cs="Arial"/>
          <w:sz w:val="21"/>
          <w:szCs w:val="21"/>
        </w:rPr>
        <w:t>Reseller</w:t>
      </w:r>
      <w:r w:rsidR="007629FC" w:rsidRPr="00B27B06">
        <w:rPr>
          <w:rFonts w:ascii="Aceh" w:hAnsi="Aceh" w:cs="Arial"/>
          <w:sz w:val="21"/>
          <w:szCs w:val="21"/>
        </w:rPr>
        <w:t xml:space="preserve">, where </w:t>
      </w:r>
      <w:r w:rsidR="0012291F" w:rsidRPr="00B27B06">
        <w:rPr>
          <w:rFonts w:ascii="Aceh" w:hAnsi="Aceh" w:cs="Arial"/>
          <w:sz w:val="21"/>
          <w:szCs w:val="21"/>
        </w:rPr>
        <w:t>Reseller</w:t>
      </w:r>
      <w:r w:rsidR="007629FC" w:rsidRPr="00B27B06">
        <w:rPr>
          <w:rFonts w:ascii="Aceh" w:hAnsi="Aceh" w:cs="Arial"/>
          <w:sz w:val="21"/>
          <w:szCs w:val="21"/>
        </w:rPr>
        <w:t xml:space="preserve"> acts on behalf of the Client)</w:t>
      </w:r>
      <w:r w:rsidR="007F0A3F" w:rsidRPr="00B27B06">
        <w:rPr>
          <w:rFonts w:ascii="Aceh" w:hAnsi="Aceh" w:cs="Arial"/>
          <w:sz w:val="21"/>
          <w:szCs w:val="21"/>
        </w:rPr>
        <w:t>,</w:t>
      </w:r>
      <w:r w:rsidR="007629FC" w:rsidRPr="00B27B06">
        <w:rPr>
          <w:rFonts w:ascii="Aceh" w:hAnsi="Aceh" w:cs="Arial"/>
          <w:sz w:val="21"/>
          <w:szCs w:val="21"/>
        </w:rPr>
        <w:t xml:space="preserve"> assist him/her in the task of providing such information in accordance with the Data Protection Laws. </w:t>
      </w:r>
    </w:p>
    <w:p w14:paraId="255342DC" w14:textId="2A4291C1" w:rsidR="007B32EB" w:rsidRPr="00B27B06" w:rsidRDefault="00E615F0" w:rsidP="00B27B06">
      <w:pPr>
        <w:spacing w:before="120" w:after="120" w:line="360" w:lineRule="auto"/>
        <w:jc w:val="both"/>
        <w:rPr>
          <w:rFonts w:ascii="Aceh" w:hAnsi="Aceh" w:cs="Arial"/>
          <w:sz w:val="21"/>
          <w:szCs w:val="21"/>
        </w:rPr>
      </w:pPr>
      <w:r w:rsidRPr="0033245F">
        <w:rPr>
          <w:rFonts w:ascii="Aceh" w:hAnsi="Aceh" w:cs="Arial"/>
          <w:sz w:val="21"/>
          <w:szCs w:val="21"/>
        </w:rPr>
        <w:t xml:space="preserve">30.10. </w:t>
      </w:r>
      <w:r w:rsidR="007B32EB" w:rsidRPr="00B27B06">
        <w:rPr>
          <w:rFonts w:ascii="Aceh" w:hAnsi="Aceh" w:cs="Arial"/>
          <w:sz w:val="21"/>
          <w:szCs w:val="21"/>
        </w:rPr>
        <w:t xml:space="preserve">Where the </w:t>
      </w:r>
      <w:r w:rsidR="0012291F" w:rsidRPr="00B27B06">
        <w:rPr>
          <w:rFonts w:ascii="Aceh" w:hAnsi="Aceh" w:cs="Arial"/>
          <w:sz w:val="21"/>
          <w:szCs w:val="21"/>
        </w:rPr>
        <w:t>Reseller</w:t>
      </w:r>
      <w:r w:rsidR="007B32EB" w:rsidRPr="00B27B06">
        <w:rPr>
          <w:rFonts w:ascii="Aceh" w:hAnsi="Aceh" w:cs="Arial"/>
          <w:sz w:val="21"/>
          <w:szCs w:val="21"/>
        </w:rPr>
        <w:t xml:space="preserve"> or any of its sub-contractors, as part of the fulfilment of its obligations under this</w:t>
      </w:r>
      <w:r w:rsidR="0054117A" w:rsidRPr="00B27B06">
        <w:rPr>
          <w:rFonts w:ascii="Aceh" w:hAnsi="Aceh" w:cs="Arial"/>
          <w:sz w:val="21"/>
          <w:szCs w:val="21"/>
        </w:rPr>
        <w:t xml:space="preserve"> A</w:t>
      </w:r>
      <w:r w:rsidR="007B32EB" w:rsidRPr="00B27B06">
        <w:rPr>
          <w:rFonts w:ascii="Aceh" w:hAnsi="Aceh" w:cs="Arial"/>
          <w:sz w:val="21"/>
          <w:szCs w:val="21"/>
        </w:rPr>
        <w:t xml:space="preserve">greement, processes </w:t>
      </w:r>
      <w:r w:rsidR="003265AB" w:rsidRPr="00B27B06">
        <w:rPr>
          <w:rFonts w:ascii="Aceh" w:hAnsi="Aceh" w:cs="Arial"/>
          <w:sz w:val="21"/>
          <w:szCs w:val="21"/>
        </w:rPr>
        <w:t>Personal Data</w:t>
      </w:r>
      <w:r w:rsidR="007B32EB" w:rsidRPr="00B27B06">
        <w:rPr>
          <w:rFonts w:ascii="Aceh" w:hAnsi="Aceh" w:cs="Arial"/>
          <w:sz w:val="21"/>
          <w:szCs w:val="21"/>
        </w:rPr>
        <w:t xml:space="preserve"> as a</w:t>
      </w:r>
      <w:r w:rsidR="00F81DD8" w:rsidRPr="00B27B06">
        <w:rPr>
          <w:rFonts w:ascii="Aceh" w:hAnsi="Aceh" w:cs="Arial"/>
          <w:sz w:val="21"/>
          <w:szCs w:val="21"/>
        </w:rPr>
        <w:t xml:space="preserve"> </w:t>
      </w:r>
      <w:r w:rsidR="00EE281B" w:rsidRPr="00B27B06">
        <w:rPr>
          <w:rFonts w:ascii="Aceh" w:hAnsi="Aceh" w:cs="Arial"/>
          <w:sz w:val="21"/>
          <w:szCs w:val="21"/>
        </w:rPr>
        <w:t>P</w:t>
      </w:r>
      <w:r w:rsidR="00F81DD8" w:rsidRPr="00B27B06">
        <w:rPr>
          <w:rFonts w:ascii="Aceh" w:hAnsi="Aceh" w:cs="Arial"/>
          <w:sz w:val="21"/>
          <w:szCs w:val="21"/>
        </w:rPr>
        <w:t xml:space="preserve">rocessor </w:t>
      </w:r>
      <w:r w:rsidR="007B32EB" w:rsidRPr="00B27B06">
        <w:rPr>
          <w:rFonts w:ascii="Aceh" w:hAnsi="Aceh" w:cs="Arial"/>
          <w:sz w:val="21"/>
          <w:szCs w:val="21"/>
        </w:rPr>
        <w:t xml:space="preserve">on behalf of the </w:t>
      </w:r>
      <w:r w:rsidR="00F81DD8" w:rsidRPr="00B27B06">
        <w:rPr>
          <w:rFonts w:ascii="Aceh" w:hAnsi="Aceh" w:cs="Arial"/>
          <w:sz w:val="21"/>
          <w:szCs w:val="21"/>
        </w:rPr>
        <w:t>Client</w:t>
      </w:r>
      <w:r w:rsidR="007B32EB" w:rsidRPr="00B27B06">
        <w:rPr>
          <w:rFonts w:ascii="Aceh" w:hAnsi="Aceh" w:cs="Arial"/>
          <w:sz w:val="21"/>
          <w:szCs w:val="21"/>
        </w:rPr>
        <w:t xml:space="preserve"> acting as a </w:t>
      </w:r>
      <w:r w:rsidR="00135163" w:rsidRPr="00B27B06">
        <w:rPr>
          <w:rFonts w:ascii="Aceh" w:hAnsi="Aceh" w:cs="Arial"/>
          <w:sz w:val="21"/>
          <w:szCs w:val="21"/>
        </w:rPr>
        <w:t>Controller</w:t>
      </w:r>
      <w:r w:rsidR="007B32EB" w:rsidRPr="00B27B06">
        <w:rPr>
          <w:rFonts w:ascii="Aceh" w:hAnsi="Aceh" w:cs="Arial"/>
          <w:sz w:val="21"/>
          <w:szCs w:val="21"/>
        </w:rPr>
        <w:t>:</w:t>
      </w:r>
    </w:p>
    <w:p w14:paraId="0638AD7E" w14:textId="2F45E84E" w:rsidR="007B32EB" w:rsidRPr="00B27B06" w:rsidRDefault="00E615F0" w:rsidP="00B27B06">
      <w:pPr>
        <w:spacing w:before="120" w:after="120" w:line="360" w:lineRule="auto"/>
        <w:ind w:firstLine="426"/>
        <w:jc w:val="both"/>
        <w:rPr>
          <w:rFonts w:ascii="Aceh" w:hAnsi="Aceh" w:cs="Arial"/>
          <w:sz w:val="21"/>
          <w:szCs w:val="21"/>
        </w:rPr>
      </w:pPr>
      <w:r w:rsidRPr="0033245F">
        <w:rPr>
          <w:rFonts w:ascii="Aceh" w:hAnsi="Aceh" w:cs="Arial"/>
          <w:sz w:val="21"/>
          <w:szCs w:val="21"/>
        </w:rPr>
        <w:t xml:space="preserve">30.10.1. </w:t>
      </w:r>
      <w:r w:rsidR="007F0A3F" w:rsidRPr="00B27B06">
        <w:rPr>
          <w:rFonts w:ascii="Aceh" w:hAnsi="Aceh" w:cs="Arial"/>
          <w:sz w:val="21"/>
          <w:szCs w:val="21"/>
        </w:rPr>
        <w:t xml:space="preserve">The </w:t>
      </w:r>
      <w:r w:rsidR="0012291F" w:rsidRPr="00B27B06">
        <w:rPr>
          <w:rFonts w:ascii="Aceh" w:hAnsi="Aceh" w:cs="Arial"/>
          <w:sz w:val="21"/>
          <w:szCs w:val="21"/>
        </w:rPr>
        <w:t>Reseller</w:t>
      </w:r>
      <w:r w:rsidR="007B32EB" w:rsidRPr="00B27B06">
        <w:rPr>
          <w:rFonts w:ascii="Aceh" w:hAnsi="Aceh" w:cs="Arial"/>
          <w:sz w:val="21"/>
          <w:szCs w:val="21"/>
        </w:rPr>
        <w:t xml:space="preserve"> shall, and shall procure that its sub-contractors shall:</w:t>
      </w:r>
    </w:p>
    <w:p w14:paraId="47647DC2" w14:textId="67ADD0A6" w:rsidR="007B32EB" w:rsidRPr="00B27B06" w:rsidRDefault="00E615F0" w:rsidP="00B27B06">
      <w:pPr>
        <w:spacing w:before="120" w:after="120" w:line="360" w:lineRule="auto"/>
        <w:ind w:left="851"/>
        <w:jc w:val="both"/>
        <w:rPr>
          <w:rFonts w:ascii="Aceh" w:hAnsi="Aceh" w:cs="Arial"/>
          <w:sz w:val="21"/>
          <w:szCs w:val="21"/>
        </w:rPr>
      </w:pPr>
      <w:r w:rsidRPr="0033245F">
        <w:rPr>
          <w:rFonts w:ascii="Aceh" w:hAnsi="Aceh" w:cs="Arial"/>
          <w:sz w:val="21"/>
          <w:szCs w:val="21"/>
        </w:rPr>
        <w:t xml:space="preserve">30.10.1.1. </w:t>
      </w:r>
      <w:r w:rsidR="007B32EB" w:rsidRPr="00B27B06">
        <w:rPr>
          <w:rFonts w:ascii="Aceh" w:hAnsi="Aceh" w:cs="Arial"/>
          <w:sz w:val="21"/>
          <w:szCs w:val="21"/>
        </w:rPr>
        <w:t xml:space="preserve">act only on instructions from the </w:t>
      </w:r>
      <w:r w:rsidR="00EE281B" w:rsidRPr="00B27B06">
        <w:rPr>
          <w:rFonts w:ascii="Aceh" w:hAnsi="Aceh" w:cs="Arial"/>
          <w:sz w:val="21"/>
          <w:szCs w:val="21"/>
        </w:rPr>
        <w:t>Client</w:t>
      </w:r>
      <w:r w:rsidR="007B32EB" w:rsidRPr="00B27B06">
        <w:rPr>
          <w:rFonts w:ascii="Aceh" w:hAnsi="Aceh" w:cs="Arial"/>
          <w:sz w:val="21"/>
          <w:szCs w:val="21"/>
        </w:rPr>
        <w:t xml:space="preserve"> when processing </w:t>
      </w:r>
      <w:r w:rsidR="003265AB" w:rsidRPr="00B27B06">
        <w:rPr>
          <w:rFonts w:ascii="Aceh" w:hAnsi="Aceh" w:cs="Arial"/>
          <w:sz w:val="21"/>
          <w:szCs w:val="21"/>
        </w:rPr>
        <w:t>Personal Data</w:t>
      </w:r>
      <w:r w:rsidR="007B32EB" w:rsidRPr="00B27B06">
        <w:rPr>
          <w:rFonts w:ascii="Aceh" w:hAnsi="Aceh" w:cs="Arial"/>
          <w:sz w:val="21"/>
          <w:szCs w:val="21"/>
        </w:rPr>
        <w:t xml:space="preserve"> provided to it under this </w:t>
      </w:r>
      <w:r w:rsidR="007F0A3F" w:rsidRPr="00B27B06">
        <w:rPr>
          <w:rFonts w:ascii="Aceh" w:hAnsi="Aceh" w:cs="Arial"/>
          <w:sz w:val="21"/>
          <w:szCs w:val="21"/>
        </w:rPr>
        <w:t>agreement and</w:t>
      </w:r>
      <w:r w:rsidR="007B32EB" w:rsidRPr="00B27B06">
        <w:rPr>
          <w:rFonts w:ascii="Aceh" w:hAnsi="Aceh" w:cs="Arial"/>
          <w:sz w:val="21"/>
          <w:szCs w:val="21"/>
        </w:rPr>
        <w:t xml:space="preserve"> keep records of all such </w:t>
      </w:r>
      <w:r w:rsidR="007F0A3F" w:rsidRPr="00B27B06">
        <w:rPr>
          <w:rFonts w:ascii="Aceh" w:hAnsi="Aceh" w:cs="Arial"/>
          <w:sz w:val="21"/>
          <w:szCs w:val="21"/>
        </w:rPr>
        <w:t>processing.</w:t>
      </w:r>
    </w:p>
    <w:p w14:paraId="75396426" w14:textId="122A6858" w:rsidR="007B32EB" w:rsidRPr="00B27B06" w:rsidRDefault="00E615F0" w:rsidP="00B27B06">
      <w:pPr>
        <w:spacing w:before="120" w:after="120" w:line="360" w:lineRule="auto"/>
        <w:ind w:left="851"/>
        <w:jc w:val="both"/>
        <w:rPr>
          <w:rFonts w:ascii="Aceh" w:hAnsi="Aceh" w:cs="Arial"/>
          <w:sz w:val="21"/>
          <w:szCs w:val="21"/>
        </w:rPr>
      </w:pPr>
      <w:r w:rsidRPr="0033245F">
        <w:rPr>
          <w:rFonts w:ascii="Aceh" w:hAnsi="Aceh" w:cs="Arial"/>
          <w:sz w:val="21"/>
          <w:szCs w:val="21"/>
        </w:rPr>
        <w:t xml:space="preserve">30.10.1.2. </w:t>
      </w:r>
      <w:r w:rsidR="007B32EB" w:rsidRPr="00B27B06">
        <w:rPr>
          <w:rFonts w:ascii="Aceh" w:hAnsi="Aceh" w:cs="Arial"/>
          <w:sz w:val="21"/>
          <w:szCs w:val="21"/>
        </w:rPr>
        <w:t xml:space="preserve">comply with the </w:t>
      </w:r>
      <w:r w:rsidR="00EE281B" w:rsidRPr="00B27B06">
        <w:rPr>
          <w:rFonts w:ascii="Aceh" w:hAnsi="Aceh" w:cs="Arial"/>
          <w:sz w:val="21"/>
          <w:szCs w:val="21"/>
        </w:rPr>
        <w:t>Client’s</w:t>
      </w:r>
      <w:r w:rsidR="007B32EB" w:rsidRPr="00B27B06">
        <w:rPr>
          <w:rFonts w:ascii="Aceh" w:hAnsi="Aceh" w:cs="Arial"/>
          <w:sz w:val="21"/>
          <w:szCs w:val="21"/>
        </w:rPr>
        <w:t xml:space="preserve"> instructions in relation to the processing of </w:t>
      </w:r>
      <w:r w:rsidR="003265AB" w:rsidRPr="00B27B06">
        <w:rPr>
          <w:rFonts w:ascii="Aceh" w:hAnsi="Aceh" w:cs="Arial"/>
          <w:sz w:val="21"/>
          <w:szCs w:val="21"/>
        </w:rPr>
        <w:t>Personal Data</w:t>
      </w:r>
      <w:r w:rsidR="007B32EB" w:rsidRPr="00B27B06">
        <w:rPr>
          <w:rFonts w:ascii="Aceh" w:hAnsi="Aceh" w:cs="Arial"/>
          <w:sz w:val="21"/>
          <w:szCs w:val="21"/>
        </w:rPr>
        <w:t xml:space="preserve"> as such instructions are given and varied from time to time by the </w:t>
      </w:r>
      <w:r w:rsidR="007F0A3F" w:rsidRPr="00B27B06">
        <w:rPr>
          <w:rFonts w:ascii="Aceh" w:hAnsi="Aceh" w:cs="Arial"/>
          <w:sz w:val="21"/>
          <w:szCs w:val="21"/>
        </w:rPr>
        <w:t>Supplier.</w:t>
      </w:r>
    </w:p>
    <w:p w14:paraId="35C3FC7E" w14:textId="7539C6DC" w:rsidR="007B32EB" w:rsidRPr="00B27B06" w:rsidRDefault="00E615F0" w:rsidP="00B27B06">
      <w:pPr>
        <w:spacing w:before="120" w:after="120" w:line="360" w:lineRule="auto"/>
        <w:ind w:left="851"/>
        <w:jc w:val="both"/>
        <w:rPr>
          <w:rFonts w:ascii="Aceh" w:hAnsi="Aceh" w:cs="Arial"/>
          <w:sz w:val="21"/>
          <w:szCs w:val="21"/>
        </w:rPr>
      </w:pPr>
      <w:r w:rsidRPr="0033245F">
        <w:rPr>
          <w:rFonts w:ascii="Aceh" w:hAnsi="Aceh" w:cs="Arial"/>
          <w:sz w:val="21"/>
          <w:szCs w:val="21"/>
        </w:rPr>
        <w:t xml:space="preserve">30.10.1.3. </w:t>
      </w:r>
      <w:r w:rsidR="007B32EB" w:rsidRPr="00B27B06">
        <w:rPr>
          <w:rFonts w:ascii="Aceh" w:hAnsi="Aceh" w:cs="Arial"/>
          <w:sz w:val="21"/>
          <w:szCs w:val="21"/>
        </w:rPr>
        <w:t xml:space="preserve">at all times take all appropriate technical and organisational measures against unauthorised or unlawful processing of </w:t>
      </w:r>
      <w:r w:rsidR="003265AB" w:rsidRPr="00B27B06">
        <w:rPr>
          <w:rFonts w:ascii="Aceh" w:hAnsi="Aceh" w:cs="Arial"/>
          <w:sz w:val="21"/>
          <w:szCs w:val="21"/>
        </w:rPr>
        <w:t>Personal Data</w:t>
      </w:r>
      <w:r w:rsidR="007B32EB" w:rsidRPr="00B27B06">
        <w:rPr>
          <w:rFonts w:ascii="Aceh" w:hAnsi="Aceh" w:cs="Arial"/>
          <w:sz w:val="21"/>
          <w:szCs w:val="21"/>
        </w:rPr>
        <w:t xml:space="preserve"> and against accidental loss or destruction of, or damage to, </w:t>
      </w:r>
      <w:r w:rsidR="003265AB" w:rsidRPr="00B27B06">
        <w:rPr>
          <w:rFonts w:ascii="Aceh" w:hAnsi="Aceh" w:cs="Arial"/>
          <w:sz w:val="21"/>
          <w:szCs w:val="21"/>
        </w:rPr>
        <w:t xml:space="preserve">Personal </w:t>
      </w:r>
      <w:r w:rsidR="007F0A3F" w:rsidRPr="00B27B06">
        <w:rPr>
          <w:rFonts w:ascii="Aceh" w:hAnsi="Aceh" w:cs="Arial"/>
          <w:sz w:val="21"/>
          <w:szCs w:val="21"/>
        </w:rPr>
        <w:t>Data.</w:t>
      </w:r>
    </w:p>
    <w:p w14:paraId="3ABA3CD3" w14:textId="448ED80A" w:rsidR="007B32EB" w:rsidRPr="00B27B06" w:rsidRDefault="00E615F0" w:rsidP="00B27B06">
      <w:pPr>
        <w:spacing w:before="120" w:after="120" w:line="360" w:lineRule="auto"/>
        <w:ind w:left="851"/>
        <w:jc w:val="both"/>
        <w:rPr>
          <w:rFonts w:ascii="Aceh" w:hAnsi="Aceh" w:cs="Arial"/>
          <w:sz w:val="21"/>
          <w:szCs w:val="21"/>
        </w:rPr>
      </w:pPr>
      <w:r w:rsidRPr="0033245F">
        <w:rPr>
          <w:rFonts w:ascii="Aceh" w:hAnsi="Aceh" w:cs="Arial"/>
          <w:sz w:val="21"/>
          <w:szCs w:val="21"/>
        </w:rPr>
        <w:t xml:space="preserve">30.10.1.4. </w:t>
      </w:r>
      <w:r w:rsidR="007B32EB" w:rsidRPr="00B27B06">
        <w:rPr>
          <w:rFonts w:ascii="Aceh" w:hAnsi="Aceh" w:cs="Arial"/>
          <w:sz w:val="21"/>
          <w:szCs w:val="21"/>
        </w:rPr>
        <w:t xml:space="preserve">not transfer any </w:t>
      </w:r>
      <w:r w:rsidR="003265AB" w:rsidRPr="00B27B06">
        <w:rPr>
          <w:rFonts w:ascii="Aceh" w:hAnsi="Aceh" w:cs="Arial"/>
          <w:sz w:val="21"/>
          <w:szCs w:val="21"/>
        </w:rPr>
        <w:t>Personal Data</w:t>
      </w:r>
      <w:r w:rsidR="007B32EB" w:rsidRPr="00B27B06">
        <w:rPr>
          <w:rFonts w:ascii="Aceh" w:hAnsi="Aceh" w:cs="Arial"/>
          <w:sz w:val="21"/>
          <w:szCs w:val="21"/>
        </w:rPr>
        <w:t xml:space="preserve"> outside </w:t>
      </w:r>
      <w:r w:rsidR="007F0A3F" w:rsidRPr="00B27B06">
        <w:rPr>
          <w:rFonts w:ascii="Aceh" w:hAnsi="Aceh" w:cs="Arial"/>
          <w:sz w:val="21"/>
          <w:szCs w:val="21"/>
        </w:rPr>
        <w:t xml:space="preserve">the </w:t>
      </w:r>
      <w:r w:rsidR="007B32EB" w:rsidRPr="00B27B06">
        <w:rPr>
          <w:rFonts w:ascii="Aceh" w:hAnsi="Aceh" w:cs="Arial"/>
          <w:sz w:val="21"/>
          <w:szCs w:val="21"/>
        </w:rPr>
        <w:t xml:space="preserve">Territory without the </w:t>
      </w:r>
      <w:r w:rsidR="008C2A27" w:rsidRPr="00B27B06">
        <w:rPr>
          <w:rFonts w:ascii="Aceh" w:hAnsi="Aceh" w:cs="Arial"/>
          <w:sz w:val="21"/>
          <w:szCs w:val="21"/>
        </w:rPr>
        <w:t>Client’s</w:t>
      </w:r>
      <w:r w:rsidR="007B32EB" w:rsidRPr="00B27B06">
        <w:rPr>
          <w:rFonts w:ascii="Aceh" w:hAnsi="Aceh" w:cs="Arial"/>
          <w:sz w:val="21"/>
          <w:szCs w:val="21"/>
        </w:rPr>
        <w:t xml:space="preserve"> prior written consent; and</w:t>
      </w:r>
    </w:p>
    <w:p w14:paraId="15BC3655" w14:textId="3702C3B0" w:rsidR="007B32EB" w:rsidRPr="00B27B06" w:rsidRDefault="00E615F0" w:rsidP="00B27B06">
      <w:pPr>
        <w:spacing w:before="120" w:after="120" w:line="360" w:lineRule="auto"/>
        <w:ind w:left="851"/>
        <w:jc w:val="both"/>
        <w:rPr>
          <w:rFonts w:ascii="Aceh" w:hAnsi="Aceh" w:cs="Arial"/>
          <w:sz w:val="21"/>
          <w:szCs w:val="21"/>
        </w:rPr>
      </w:pPr>
      <w:r w:rsidRPr="0033245F">
        <w:rPr>
          <w:rFonts w:ascii="Aceh" w:hAnsi="Aceh" w:cs="Arial"/>
          <w:sz w:val="21"/>
          <w:szCs w:val="21"/>
        </w:rPr>
        <w:t xml:space="preserve">30.10.1.5. </w:t>
      </w:r>
      <w:r w:rsidR="007B32EB" w:rsidRPr="00B27B06">
        <w:rPr>
          <w:rFonts w:ascii="Aceh" w:hAnsi="Aceh" w:cs="Arial"/>
          <w:sz w:val="21"/>
          <w:szCs w:val="21"/>
        </w:rPr>
        <w:t xml:space="preserve">immediately notify the </w:t>
      </w:r>
      <w:r w:rsidR="008C2A27" w:rsidRPr="00B27B06">
        <w:rPr>
          <w:rFonts w:ascii="Aceh" w:hAnsi="Aceh" w:cs="Arial"/>
          <w:sz w:val="21"/>
          <w:szCs w:val="21"/>
        </w:rPr>
        <w:t>Client</w:t>
      </w:r>
      <w:r w:rsidR="007B32EB" w:rsidRPr="00B27B06">
        <w:rPr>
          <w:rFonts w:ascii="Aceh" w:hAnsi="Aceh" w:cs="Arial"/>
          <w:sz w:val="21"/>
          <w:szCs w:val="21"/>
        </w:rPr>
        <w:t xml:space="preserve"> if it receives any complaint, notice</w:t>
      </w:r>
      <w:r w:rsidR="007F0A3F" w:rsidRPr="00B27B06">
        <w:rPr>
          <w:rFonts w:ascii="Aceh" w:hAnsi="Aceh" w:cs="Arial"/>
          <w:sz w:val="21"/>
          <w:szCs w:val="21"/>
        </w:rPr>
        <w:t>,</w:t>
      </w:r>
      <w:r w:rsidR="007B32EB" w:rsidRPr="00B27B06">
        <w:rPr>
          <w:rFonts w:ascii="Aceh" w:hAnsi="Aceh" w:cs="Arial"/>
          <w:sz w:val="21"/>
          <w:szCs w:val="21"/>
        </w:rPr>
        <w:t xml:space="preserve"> or communication which relates directly or indirectly to the processing of </w:t>
      </w:r>
      <w:r w:rsidR="003265AB" w:rsidRPr="00B27B06">
        <w:rPr>
          <w:rFonts w:ascii="Aceh" w:hAnsi="Aceh" w:cs="Arial"/>
          <w:sz w:val="21"/>
          <w:szCs w:val="21"/>
        </w:rPr>
        <w:t>Personal Data</w:t>
      </w:r>
      <w:r w:rsidR="007B32EB" w:rsidRPr="00B27B06">
        <w:rPr>
          <w:rFonts w:ascii="Aceh" w:hAnsi="Aceh" w:cs="Arial"/>
          <w:sz w:val="21"/>
          <w:szCs w:val="21"/>
        </w:rPr>
        <w:t xml:space="preserve"> under this </w:t>
      </w:r>
      <w:r w:rsidR="006934F5" w:rsidRPr="00B27B06">
        <w:rPr>
          <w:rFonts w:ascii="Aceh" w:hAnsi="Aceh" w:cs="Arial"/>
          <w:sz w:val="21"/>
          <w:szCs w:val="21"/>
        </w:rPr>
        <w:t>agreement and</w:t>
      </w:r>
      <w:r w:rsidR="007F0A3F" w:rsidRPr="00B27B06">
        <w:rPr>
          <w:rFonts w:ascii="Aceh" w:hAnsi="Aceh" w:cs="Arial"/>
          <w:sz w:val="21"/>
          <w:szCs w:val="21"/>
        </w:rPr>
        <w:t xml:space="preserve"> </w:t>
      </w:r>
      <w:r w:rsidR="007B32EB" w:rsidRPr="00B27B06">
        <w:rPr>
          <w:rFonts w:ascii="Aceh" w:hAnsi="Aceh" w:cs="Arial"/>
          <w:sz w:val="21"/>
          <w:szCs w:val="21"/>
        </w:rPr>
        <w:t>provide full co-operation and assistance in relation to any such complaint, notice</w:t>
      </w:r>
      <w:r w:rsidR="007F0A3F" w:rsidRPr="00B27B06">
        <w:rPr>
          <w:rFonts w:ascii="Aceh" w:hAnsi="Aceh" w:cs="Arial"/>
          <w:sz w:val="21"/>
          <w:szCs w:val="21"/>
        </w:rPr>
        <w:t>,</w:t>
      </w:r>
      <w:r w:rsidR="007B32EB" w:rsidRPr="00B27B06">
        <w:rPr>
          <w:rFonts w:ascii="Aceh" w:hAnsi="Aceh" w:cs="Arial"/>
          <w:sz w:val="21"/>
          <w:szCs w:val="21"/>
        </w:rPr>
        <w:t xml:space="preserve"> or communication.</w:t>
      </w:r>
    </w:p>
    <w:p w14:paraId="707D1FE3" w14:textId="6E95CFB3" w:rsidR="007B32EB" w:rsidRPr="00B27B06" w:rsidRDefault="00E615F0" w:rsidP="00B27B06">
      <w:pPr>
        <w:spacing w:before="120" w:after="120" w:line="360" w:lineRule="auto"/>
        <w:jc w:val="both"/>
        <w:rPr>
          <w:rFonts w:ascii="Aceh" w:hAnsi="Aceh" w:cs="Arial"/>
          <w:sz w:val="21"/>
          <w:szCs w:val="21"/>
        </w:rPr>
      </w:pPr>
      <w:r w:rsidRPr="0033245F">
        <w:rPr>
          <w:rFonts w:ascii="Aceh" w:hAnsi="Aceh" w:cs="Arial"/>
          <w:sz w:val="21"/>
          <w:szCs w:val="21"/>
        </w:rPr>
        <w:lastRenderedPageBreak/>
        <w:t xml:space="preserve">30.11. </w:t>
      </w:r>
      <w:r w:rsidR="0012291F" w:rsidRPr="00B27B06">
        <w:rPr>
          <w:rFonts w:ascii="Aceh" w:hAnsi="Aceh" w:cs="Arial"/>
          <w:sz w:val="21"/>
          <w:szCs w:val="21"/>
        </w:rPr>
        <w:t>SYNAQ</w:t>
      </w:r>
      <w:r w:rsidR="004F0CCC" w:rsidRPr="00B27B06">
        <w:rPr>
          <w:rFonts w:ascii="Aceh" w:hAnsi="Aceh" w:cs="Arial"/>
          <w:sz w:val="21"/>
          <w:szCs w:val="21"/>
        </w:rPr>
        <w:t xml:space="preserve"> </w:t>
      </w:r>
      <w:r w:rsidR="007B32EB" w:rsidRPr="00B27B06">
        <w:rPr>
          <w:rFonts w:ascii="Aceh" w:hAnsi="Aceh" w:cs="Arial"/>
          <w:sz w:val="21"/>
          <w:szCs w:val="21"/>
        </w:rPr>
        <w:t>may</w:t>
      </w:r>
      <w:r w:rsidR="007F0A3F" w:rsidRPr="00B27B06">
        <w:rPr>
          <w:rFonts w:ascii="Aceh" w:hAnsi="Aceh" w:cs="Arial"/>
          <w:sz w:val="21"/>
          <w:szCs w:val="21"/>
        </w:rPr>
        <w:t>,</w:t>
      </w:r>
      <w:r w:rsidR="007B32EB" w:rsidRPr="00B27B06">
        <w:rPr>
          <w:rFonts w:ascii="Aceh" w:hAnsi="Aceh" w:cs="Arial"/>
          <w:sz w:val="21"/>
          <w:szCs w:val="21"/>
        </w:rPr>
        <w:t xml:space="preserve"> from time to time</w:t>
      </w:r>
      <w:r w:rsidR="007F0A3F" w:rsidRPr="00B27B06">
        <w:rPr>
          <w:rFonts w:ascii="Aceh" w:hAnsi="Aceh" w:cs="Arial"/>
          <w:sz w:val="21"/>
          <w:szCs w:val="21"/>
        </w:rPr>
        <w:t>,</w:t>
      </w:r>
      <w:r w:rsidR="007B32EB" w:rsidRPr="00B27B06">
        <w:rPr>
          <w:rFonts w:ascii="Aceh" w:hAnsi="Aceh" w:cs="Arial"/>
          <w:sz w:val="21"/>
          <w:szCs w:val="21"/>
        </w:rPr>
        <w:t xml:space="preserve"> serve on the </w:t>
      </w:r>
      <w:r w:rsidR="0012291F" w:rsidRPr="00B27B06">
        <w:rPr>
          <w:rFonts w:ascii="Aceh" w:hAnsi="Aceh" w:cs="Arial"/>
          <w:sz w:val="21"/>
          <w:szCs w:val="21"/>
        </w:rPr>
        <w:t>Reseller</w:t>
      </w:r>
      <w:r w:rsidR="007B32EB" w:rsidRPr="00B27B06">
        <w:rPr>
          <w:rFonts w:ascii="Aceh" w:hAnsi="Aceh" w:cs="Arial"/>
          <w:sz w:val="21"/>
          <w:szCs w:val="21"/>
        </w:rPr>
        <w:t xml:space="preserve"> an information notice requiring the </w:t>
      </w:r>
      <w:r w:rsidR="0012291F" w:rsidRPr="00B27B06">
        <w:rPr>
          <w:rFonts w:ascii="Aceh" w:hAnsi="Aceh" w:cs="Arial"/>
          <w:sz w:val="21"/>
          <w:szCs w:val="21"/>
        </w:rPr>
        <w:t>Reseller</w:t>
      </w:r>
      <w:r w:rsidR="007B32EB" w:rsidRPr="00B27B06">
        <w:rPr>
          <w:rFonts w:ascii="Aceh" w:hAnsi="Aceh" w:cs="Arial"/>
          <w:sz w:val="21"/>
          <w:szCs w:val="21"/>
        </w:rPr>
        <w:t xml:space="preserve">, within such time and in such form as is specified in the information notice, to give to </w:t>
      </w:r>
      <w:r w:rsidR="0012291F" w:rsidRPr="00B27B06">
        <w:rPr>
          <w:rFonts w:ascii="Aceh" w:hAnsi="Aceh" w:cs="Arial"/>
          <w:sz w:val="21"/>
          <w:szCs w:val="21"/>
        </w:rPr>
        <w:t>SYNAQ</w:t>
      </w:r>
      <w:r w:rsidR="007B32EB" w:rsidRPr="00B27B06">
        <w:rPr>
          <w:rFonts w:ascii="Aceh" w:hAnsi="Aceh" w:cs="Arial"/>
          <w:sz w:val="21"/>
          <w:szCs w:val="21"/>
        </w:rPr>
        <w:t xml:space="preserve"> such information as </w:t>
      </w:r>
      <w:r w:rsidR="0012291F" w:rsidRPr="00B27B06">
        <w:rPr>
          <w:rFonts w:ascii="Aceh" w:hAnsi="Aceh" w:cs="Arial"/>
          <w:sz w:val="21"/>
          <w:szCs w:val="21"/>
        </w:rPr>
        <w:t>SYNAQ</w:t>
      </w:r>
      <w:r w:rsidR="007B32EB" w:rsidRPr="00B27B06">
        <w:rPr>
          <w:rFonts w:ascii="Aceh" w:hAnsi="Aceh" w:cs="Arial"/>
          <w:sz w:val="21"/>
          <w:szCs w:val="21"/>
        </w:rPr>
        <w:t xml:space="preserve"> may reasonably require relating to:</w:t>
      </w:r>
    </w:p>
    <w:p w14:paraId="0B3D2C79" w14:textId="15366BC1" w:rsidR="007B32EB" w:rsidRPr="00B27B06" w:rsidRDefault="00E615F0" w:rsidP="00B27B06">
      <w:pPr>
        <w:spacing w:before="120" w:after="120" w:line="360" w:lineRule="auto"/>
        <w:ind w:left="426"/>
        <w:jc w:val="both"/>
        <w:rPr>
          <w:rFonts w:ascii="Aceh" w:hAnsi="Aceh" w:cs="Arial"/>
          <w:sz w:val="21"/>
          <w:szCs w:val="21"/>
        </w:rPr>
      </w:pPr>
      <w:r w:rsidRPr="0033245F">
        <w:rPr>
          <w:rFonts w:ascii="Aceh" w:hAnsi="Aceh" w:cs="Arial"/>
          <w:sz w:val="21"/>
          <w:szCs w:val="21"/>
        </w:rPr>
        <w:t xml:space="preserve">30.11.1. </w:t>
      </w:r>
      <w:r w:rsidR="007B32EB" w:rsidRPr="00B27B06">
        <w:rPr>
          <w:rFonts w:ascii="Aceh" w:hAnsi="Aceh" w:cs="Arial"/>
          <w:sz w:val="21"/>
          <w:szCs w:val="21"/>
        </w:rPr>
        <w:t xml:space="preserve">compliance by the </w:t>
      </w:r>
      <w:r w:rsidR="0012291F" w:rsidRPr="00B27B06">
        <w:rPr>
          <w:rFonts w:ascii="Aceh" w:hAnsi="Aceh" w:cs="Arial"/>
          <w:sz w:val="21"/>
          <w:szCs w:val="21"/>
        </w:rPr>
        <w:t>Reseller</w:t>
      </w:r>
      <w:r w:rsidR="007B32EB" w:rsidRPr="00B27B06">
        <w:rPr>
          <w:rFonts w:ascii="Aceh" w:hAnsi="Aceh" w:cs="Arial"/>
          <w:sz w:val="21"/>
          <w:szCs w:val="21"/>
        </w:rPr>
        <w:t xml:space="preserve"> or by its sub-contractors with the </w:t>
      </w:r>
      <w:r w:rsidR="0012291F" w:rsidRPr="00B27B06">
        <w:rPr>
          <w:rFonts w:ascii="Aceh" w:hAnsi="Aceh" w:cs="Arial"/>
          <w:sz w:val="21"/>
          <w:szCs w:val="21"/>
        </w:rPr>
        <w:t>Reseller</w:t>
      </w:r>
      <w:r w:rsidR="007B32EB" w:rsidRPr="00B27B06">
        <w:rPr>
          <w:rFonts w:ascii="Aceh" w:hAnsi="Aceh" w:cs="Arial"/>
          <w:sz w:val="21"/>
          <w:szCs w:val="21"/>
        </w:rPr>
        <w:t xml:space="preserve">'s obligations to </w:t>
      </w:r>
      <w:r w:rsidR="0012291F" w:rsidRPr="00B27B06">
        <w:rPr>
          <w:rFonts w:ascii="Aceh" w:hAnsi="Aceh" w:cs="Arial"/>
          <w:sz w:val="21"/>
          <w:szCs w:val="21"/>
        </w:rPr>
        <w:t>SYNAQ</w:t>
      </w:r>
      <w:r w:rsidR="007B32EB" w:rsidRPr="00B27B06">
        <w:rPr>
          <w:rFonts w:ascii="Aceh" w:hAnsi="Aceh" w:cs="Arial"/>
          <w:sz w:val="21"/>
          <w:szCs w:val="21"/>
        </w:rPr>
        <w:t xml:space="preserve"> under this </w:t>
      </w:r>
      <w:r w:rsidR="00803F70" w:rsidRPr="00B27B06">
        <w:rPr>
          <w:rFonts w:ascii="Aceh" w:hAnsi="Aceh" w:cs="Arial"/>
          <w:sz w:val="21"/>
          <w:szCs w:val="21"/>
        </w:rPr>
        <w:t>A</w:t>
      </w:r>
      <w:r w:rsidR="007B32EB" w:rsidRPr="00B27B06">
        <w:rPr>
          <w:rFonts w:ascii="Aceh" w:hAnsi="Aceh" w:cs="Arial"/>
          <w:sz w:val="21"/>
          <w:szCs w:val="21"/>
        </w:rPr>
        <w:t xml:space="preserve">greement in connection with the processing of </w:t>
      </w:r>
      <w:r w:rsidR="003265AB" w:rsidRPr="00B27B06">
        <w:rPr>
          <w:rFonts w:ascii="Aceh" w:hAnsi="Aceh" w:cs="Arial"/>
          <w:sz w:val="21"/>
          <w:szCs w:val="21"/>
        </w:rPr>
        <w:t>Personal Data</w:t>
      </w:r>
      <w:r w:rsidR="007B32EB" w:rsidRPr="00B27B06">
        <w:rPr>
          <w:rFonts w:ascii="Aceh" w:hAnsi="Aceh" w:cs="Arial"/>
          <w:sz w:val="21"/>
          <w:szCs w:val="21"/>
        </w:rPr>
        <w:t xml:space="preserve">; and </w:t>
      </w:r>
    </w:p>
    <w:p w14:paraId="44DFCBBD" w14:textId="63D07825" w:rsidR="007B32EB" w:rsidRPr="00B27B06" w:rsidRDefault="00E615F0" w:rsidP="00B27B06">
      <w:pPr>
        <w:spacing w:before="120" w:after="120" w:line="360" w:lineRule="auto"/>
        <w:ind w:left="851" w:hanging="425"/>
        <w:jc w:val="both"/>
        <w:rPr>
          <w:rFonts w:ascii="Aceh" w:hAnsi="Aceh" w:cs="Arial"/>
          <w:sz w:val="21"/>
          <w:szCs w:val="21"/>
        </w:rPr>
      </w:pPr>
      <w:r w:rsidRPr="0033245F">
        <w:rPr>
          <w:rFonts w:ascii="Aceh" w:hAnsi="Aceh" w:cs="Arial"/>
          <w:sz w:val="21"/>
          <w:szCs w:val="21"/>
        </w:rPr>
        <w:t xml:space="preserve">30.11.2. </w:t>
      </w:r>
      <w:r w:rsidR="007F0A3F" w:rsidRPr="00B27B06">
        <w:rPr>
          <w:rFonts w:ascii="Aceh" w:hAnsi="Aceh" w:cs="Arial"/>
          <w:sz w:val="21"/>
          <w:szCs w:val="21"/>
        </w:rPr>
        <w:t xml:space="preserve">The </w:t>
      </w:r>
      <w:r w:rsidR="007B32EB" w:rsidRPr="00B27B06">
        <w:rPr>
          <w:rFonts w:ascii="Aceh" w:hAnsi="Aceh" w:cs="Arial"/>
          <w:sz w:val="21"/>
          <w:szCs w:val="21"/>
        </w:rPr>
        <w:t>rights of data subjects, including but not limited to subject access rights.</w:t>
      </w:r>
    </w:p>
    <w:p w14:paraId="692059FC" w14:textId="11876795" w:rsidR="007B32EB" w:rsidRPr="00B27B06" w:rsidRDefault="00E615F0" w:rsidP="00B27B06">
      <w:pPr>
        <w:spacing w:before="120" w:after="120" w:line="360" w:lineRule="auto"/>
        <w:jc w:val="both"/>
        <w:rPr>
          <w:rFonts w:ascii="Aceh" w:hAnsi="Aceh" w:cs="Arial"/>
          <w:sz w:val="21"/>
          <w:szCs w:val="21"/>
        </w:rPr>
      </w:pPr>
      <w:r w:rsidRPr="0033245F">
        <w:rPr>
          <w:rFonts w:ascii="Aceh" w:hAnsi="Aceh" w:cs="Arial"/>
          <w:sz w:val="21"/>
          <w:szCs w:val="21"/>
        </w:rPr>
        <w:t xml:space="preserve">30.12. </w:t>
      </w:r>
      <w:r w:rsidR="007B32EB" w:rsidRPr="00B27B06">
        <w:rPr>
          <w:rFonts w:ascii="Aceh" w:hAnsi="Aceh" w:cs="Arial"/>
          <w:sz w:val="21"/>
          <w:szCs w:val="21"/>
        </w:rPr>
        <w:t xml:space="preserve">The </w:t>
      </w:r>
      <w:r w:rsidR="0012291F" w:rsidRPr="00B27B06">
        <w:rPr>
          <w:rFonts w:ascii="Aceh" w:hAnsi="Aceh" w:cs="Arial"/>
          <w:sz w:val="21"/>
          <w:szCs w:val="21"/>
        </w:rPr>
        <w:t>Reseller</w:t>
      </w:r>
      <w:r w:rsidR="007B32EB" w:rsidRPr="00B27B06">
        <w:rPr>
          <w:rFonts w:ascii="Aceh" w:hAnsi="Aceh" w:cs="Arial"/>
          <w:sz w:val="21"/>
          <w:szCs w:val="21"/>
        </w:rPr>
        <w:t xml:space="preserve"> shall provide to </w:t>
      </w:r>
      <w:r w:rsidR="0012291F" w:rsidRPr="00B27B06">
        <w:rPr>
          <w:rFonts w:ascii="Aceh" w:hAnsi="Aceh" w:cs="Arial"/>
          <w:sz w:val="21"/>
          <w:szCs w:val="21"/>
        </w:rPr>
        <w:t>SYNAQ</w:t>
      </w:r>
      <w:r w:rsidR="007B32EB" w:rsidRPr="00B27B06">
        <w:rPr>
          <w:rFonts w:ascii="Aceh" w:hAnsi="Aceh" w:cs="Arial"/>
          <w:sz w:val="21"/>
          <w:szCs w:val="21"/>
        </w:rPr>
        <w:t xml:space="preserve"> on request a copy of all </w:t>
      </w:r>
      <w:r w:rsidR="003265AB" w:rsidRPr="00B27B06">
        <w:rPr>
          <w:rFonts w:ascii="Aceh" w:hAnsi="Aceh" w:cs="Arial"/>
          <w:sz w:val="21"/>
          <w:szCs w:val="21"/>
        </w:rPr>
        <w:t>Personal Data</w:t>
      </w:r>
      <w:r w:rsidR="007B32EB" w:rsidRPr="00B27B06">
        <w:rPr>
          <w:rFonts w:ascii="Aceh" w:hAnsi="Aceh" w:cs="Arial"/>
          <w:sz w:val="21"/>
          <w:szCs w:val="21"/>
        </w:rPr>
        <w:t xml:space="preserve"> held by it pursuant to this agreement, in the format and on the media reasonably specified by </w:t>
      </w:r>
      <w:proofErr w:type="gramStart"/>
      <w:r w:rsidR="0012291F" w:rsidRPr="00B27B06">
        <w:rPr>
          <w:rFonts w:ascii="Aceh" w:hAnsi="Aceh" w:cs="Arial"/>
          <w:sz w:val="21"/>
          <w:szCs w:val="21"/>
        </w:rPr>
        <w:t>SYNAQ</w:t>
      </w:r>
      <w:r w:rsidR="007B32EB" w:rsidRPr="00B27B06">
        <w:rPr>
          <w:rFonts w:ascii="Aceh" w:hAnsi="Aceh" w:cs="Arial"/>
          <w:sz w:val="21"/>
          <w:szCs w:val="21"/>
        </w:rPr>
        <w:t>, and</w:t>
      </w:r>
      <w:proofErr w:type="gramEnd"/>
      <w:r w:rsidR="007B32EB" w:rsidRPr="00B27B06">
        <w:rPr>
          <w:rFonts w:ascii="Aceh" w:hAnsi="Aceh" w:cs="Arial"/>
          <w:sz w:val="21"/>
          <w:szCs w:val="21"/>
        </w:rPr>
        <w:t xml:space="preserve"> shall promptly inform </w:t>
      </w:r>
      <w:proofErr w:type="gramStart"/>
      <w:r w:rsidR="0012291F" w:rsidRPr="00B27B06">
        <w:rPr>
          <w:rFonts w:ascii="Aceh" w:hAnsi="Aceh" w:cs="Arial"/>
          <w:sz w:val="21"/>
          <w:szCs w:val="21"/>
        </w:rPr>
        <w:t>SYNAQ</w:t>
      </w:r>
      <w:r w:rsidR="00743F1A" w:rsidRPr="00B27B06">
        <w:rPr>
          <w:rFonts w:ascii="Aceh" w:hAnsi="Aceh" w:cs="Arial"/>
          <w:sz w:val="21"/>
          <w:szCs w:val="21"/>
        </w:rPr>
        <w:t xml:space="preserve"> </w:t>
      </w:r>
      <w:r w:rsidR="007B32EB" w:rsidRPr="00B27B06">
        <w:rPr>
          <w:rFonts w:ascii="Aceh" w:hAnsi="Aceh" w:cs="Arial"/>
          <w:sz w:val="21"/>
          <w:szCs w:val="21"/>
        </w:rPr>
        <w:t xml:space="preserve"> if</w:t>
      </w:r>
      <w:proofErr w:type="gramEnd"/>
      <w:r w:rsidR="007B32EB" w:rsidRPr="00B27B06">
        <w:rPr>
          <w:rFonts w:ascii="Aceh" w:hAnsi="Aceh" w:cs="Arial"/>
          <w:sz w:val="21"/>
          <w:szCs w:val="21"/>
        </w:rPr>
        <w:t xml:space="preserve"> any such data is lost or destroyed or becomes damaged, corrupted, or unusable. The </w:t>
      </w:r>
      <w:r w:rsidR="0012291F" w:rsidRPr="00B27B06">
        <w:rPr>
          <w:rFonts w:ascii="Aceh" w:hAnsi="Aceh" w:cs="Arial"/>
          <w:sz w:val="21"/>
          <w:szCs w:val="21"/>
        </w:rPr>
        <w:t>Reseller</w:t>
      </w:r>
      <w:r w:rsidR="007B32EB" w:rsidRPr="00B27B06">
        <w:rPr>
          <w:rFonts w:ascii="Aceh" w:hAnsi="Aceh" w:cs="Arial"/>
          <w:sz w:val="21"/>
          <w:szCs w:val="21"/>
        </w:rPr>
        <w:t xml:space="preserve"> will restore such data at its own expense.</w:t>
      </w:r>
    </w:p>
    <w:p w14:paraId="46F6D204" w14:textId="129D7B4D" w:rsidR="007629FC" w:rsidRPr="00B27B06" w:rsidRDefault="00E615F0" w:rsidP="00B27B06">
      <w:pPr>
        <w:spacing w:before="120" w:after="120" w:line="360" w:lineRule="auto"/>
        <w:jc w:val="both"/>
        <w:rPr>
          <w:rFonts w:ascii="Aceh" w:hAnsi="Aceh" w:cs="Arial"/>
          <w:sz w:val="21"/>
          <w:szCs w:val="21"/>
        </w:rPr>
      </w:pPr>
      <w:r w:rsidRPr="0033245F">
        <w:rPr>
          <w:rFonts w:ascii="Aceh" w:hAnsi="Aceh" w:cs="Arial"/>
          <w:sz w:val="21"/>
          <w:szCs w:val="21"/>
        </w:rPr>
        <w:t xml:space="preserve">30.13. </w:t>
      </w:r>
      <w:r w:rsidR="007629FC" w:rsidRPr="00B27B06">
        <w:rPr>
          <w:rFonts w:ascii="Aceh" w:hAnsi="Aceh" w:cs="Arial"/>
          <w:sz w:val="21"/>
          <w:szCs w:val="21"/>
        </w:rPr>
        <w:t xml:space="preserve">Each party agrees to obtain all necessary consents under the Data Protection Laws </w:t>
      </w:r>
      <w:r w:rsidR="007F0A3F" w:rsidRPr="00B27B06">
        <w:rPr>
          <w:rFonts w:ascii="Aceh" w:hAnsi="Aceh" w:cs="Arial"/>
          <w:sz w:val="21"/>
          <w:szCs w:val="21"/>
        </w:rPr>
        <w:t>before</w:t>
      </w:r>
      <w:r w:rsidR="007629FC" w:rsidRPr="00B27B06">
        <w:rPr>
          <w:rFonts w:ascii="Aceh" w:hAnsi="Aceh" w:cs="Arial"/>
          <w:sz w:val="21"/>
          <w:szCs w:val="21"/>
        </w:rPr>
        <w:t xml:space="preserve"> </w:t>
      </w:r>
      <w:r w:rsidR="007F0A3F" w:rsidRPr="00B27B06">
        <w:rPr>
          <w:rFonts w:ascii="Aceh" w:hAnsi="Aceh" w:cs="Arial"/>
          <w:sz w:val="21"/>
          <w:szCs w:val="21"/>
        </w:rPr>
        <w:t xml:space="preserve">the </w:t>
      </w:r>
      <w:r w:rsidR="007629FC" w:rsidRPr="00B27B06">
        <w:rPr>
          <w:rFonts w:ascii="Aceh" w:hAnsi="Aceh" w:cs="Arial"/>
          <w:sz w:val="21"/>
          <w:szCs w:val="21"/>
        </w:rPr>
        <w:t xml:space="preserve">Processing of </w:t>
      </w:r>
      <w:r w:rsidR="003265AB" w:rsidRPr="00B27B06">
        <w:rPr>
          <w:rFonts w:ascii="Aceh" w:hAnsi="Aceh" w:cs="Arial"/>
          <w:sz w:val="21"/>
          <w:szCs w:val="21"/>
        </w:rPr>
        <w:t>Personal Data</w:t>
      </w:r>
      <w:r w:rsidR="007629FC" w:rsidRPr="00B27B06">
        <w:rPr>
          <w:rFonts w:ascii="Aceh" w:hAnsi="Aceh" w:cs="Arial"/>
          <w:sz w:val="21"/>
          <w:szCs w:val="21"/>
        </w:rPr>
        <w:t xml:space="preserve"> (where required). </w:t>
      </w:r>
      <w:r w:rsidR="00311532" w:rsidRPr="00B27B06">
        <w:rPr>
          <w:rFonts w:ascii="Aceh" w:hAnsi="Aceh" w:cs="Arial"/>
          <w:sz w:val="21"/>
          <w:szCs w:val="21"/>
        </w:rPr>
        <w:t>Each party shall maintain a record of such consents, where applicable, and shall promptly notify the other party of any withdrawal or restriction of consent by a data subject.</w:t>
      </w:r>
    </w:p>
    <w:p w14:paraId="0BBF8EFF" w14:textId="77777777" w:rsidR="00322F7B" w:rsidRPr="00B27B06" w:rsidRDefault="00322F7B" w:rsidP="0033245F">
      <w:pPr>
        <w:pStyle w:val="ListParagraph"/>
        <w:spacing w:before="120" w:after="120" w:line="360" w:lineRule="auto"/>
        <w:ind w:left="709"/>
        <w:jc w:val="both"/>
        <w:rPr>
          <w:rFonts w:ascii="Aceh" w:hAnsi="Aceh" w:cs="Arial"/>
          <w:sz w:val="21"/>
          <w:szCs w:val="21"/>
        </w:rPr>
      </w:pPr>
    </w:p>
    <w:p w14:paraId="05E3C40A" w14:textId="55BCD30B" w:rsidR="007629FC" w:rsidRPr="00B27B06" w:rsidRDefault="00E615F0" w:rsidP="00B27B06">
      <w:pPr>
        <w:spacing w:before="120" w:after="120" w:line="360" w:lineRule="auto"/>
        <w:jc w:val="both"/>
        <w:rPr>
          <w:rFonts w:ascii="Aceh" w:hAnsi="Aceh" w:cs="Arial"/>
          <w:sz w:val="21"/>
          <w:szCs w:val="21"/>
        </w:rPr>
      </w:pPr>
      <w:r w:rsidRPr="0033245F">
        <w:rPr>
          <w:rFonts w:ascii="Aceh" w:hAnsi="Aceh" w:cs="Arial"/>
          <w:sz w:val="21"/>
          <w:szCs w:val="21"/>
        </w:rPr>
        <w:t xml:space="preserve">30.14. </w:t>
      </w:r>
      <w:r w:rsidR="007629FC" w:rsidRPr="00B27B06">
        <w:rPr>
          <w:rFonts w:ascii="Aceh" w:hAnsi="Aceh" w:cs="Arial"/>
          <w:sz w:val="21"/>
          <w:szCs w:val="21"/>
        </w:rPr>
        <w:t xml:space="preserve">The </w:t>
      </w:r>
      <w:r w:rsidR="0012291F" w:rsidRPr="00B27B06">
        <w:rPr>
          <w:rFonts w:ascii="Aceh" w:hAnsi="Aceh" w:cs="Arial"/>
          <w:sz w:val="21"/>
          <w:szCs w:val="21"/>
        </w:rPr>
        <w:t>Reseller</w:t>
      </w:r>
      <w:r w:rsidR="007629FC" w:rsidRPr="00B27B06">
        <w:rPr>
          <w:rFonts w:ascii="Aceh" w:hAnsi="Aceh" w:cs="Arial"/>
          <w:sz w:val="21"/>
          <w:szCs w:val="21"/>
        </w:rPr>
        <w:t xml:space="preserve"> may use, store</w:t>
      </w:r>
      <w:r w:rsidR="007F0A3F" w:rsidRPr="00B27B06">
        <w:rPr>
          <w:rFonts w:ascii="Aceh" w:hAnsi="Aceh" w:cs="Arial"/>
          <w:sz w:val="21"/>
          <w:szCs w:val="21"/>
        </w:rPr>
        <w:t>,</w:t>
      </w:r>
      <w:r w:rsidR="007629FC" w:rsidRPr="00B27B06">
        <w:rPr>
          <w:rFonts w:ascii="Aceh" w:hAnsi="Aceh" w:cs="Arial"/>
          <w:sz w:val="21"/>
          <w:szCs w:val="21"/>
        </w:rPr>
        <w:t xml:space="preserve"> or otherwise process </w:t>
      </w:r>
      <w:r w:rsidR="003265AB" w:rsidRPr="00B27B06">
        <w:rPr>
          <w:rFonts w:ascii="Aceh" w:hAnsi="Aceh" w:cs="Arial"/>
          <w:sz w:val="21"/>
          <w:szCs w:val="21"/>
        </w:rPr>
        <w:t>Personal Data</w:t>
      </w:r>
      <w:r w:rsidR="007629FC" w:rsidRPr="00B27B06">
        <w:rPr>
          <w:rFonts w:ascii="Aceh" w:hAnsi="Aceh" w:cs="Arial"/>
          <w:sz w:val="21"/>
          <w:szCs w:val="21"/>
        </w:rPr>
        <w:t xml:space="preserve"> provided by </w:t>
      </w:r>
      <w:r w:rsidR="0012291F" w:rsidRPr="00B27B06">
        <w:rPr>
          <w:rFonts w:ascii="Aceh" w:hAnsi="Aceh" w:cs="Arial"/>
          <w:sz w:val="21"/>
          <w:szCs w:val="21"/>
        </w:rPr>
        <w:t>SYNAQ</w:t>
      </w:r>
      <w:r w:rsidR="007629FC" w:rsidRPr="00B27B06">
        <w:rPr>
          <w:rFonts w:ascii="Aceh" w:hAnsi="Aceh" w:cs="Arial"/>
          <w:sz w:val="21"/>
          <w:szCs w:val="21"/>
        </w:rPr>
        <w:t xml:space="preserve"> for relationship management purposes, but shall not pass any </w:t>
      </w:r>
      <w:r w:rsidR="003265AB" w:rsidRPr="00B27B06">
        <w:rPr>
          <w:rFonts w:ascii="Aceh" w:hAnsi="Aceh" w:cs="Arial"/>
          <w:sz w:val="21"/>
          <w:szCs w:val="21"/>
        </w:rPr>
        <w:t>Personal Data</w:t>
      </w:r>
      <w:r w:rsidR="007629FC" w:rsidRPr="00B27B06">
        <w:rPr>
          <w:rFonts w:ascii="Aceh" w:hAnsi="Aceh" w:cs="Arial"/>
          <w:sz w:val="21"/>
          <w:szCs w:val="21"/>
        </w:rPr>
        <w:t xml:space="preserve"> to any third parties, not authorised by </w:t>
      </w:r>
      <w:r w:rsidR="0012291F" w:rsidRPr="00B27B06">
        <w:rPr>
          <w:rFonts w:ascii="Aceh" w:hAnsi="Aceh" w:cs="Arial"/>
          <w:sz w:val="21"/>
          <w:szCs w:val="21"/>
        </w:rPr>
        <w:t>SYNAQ</w:t>
      </w:r>
      <w:r w:rsidR="007629FC" w:rsidRPr="00B27B06">
        <w:rPr>
          <w:rFonts w:ascii="Aceh" w:hAnsi="Aceh" w:cs="Arial"/>
          <w:sz w:val="21"/>
          <w:szCs w:val="21"/>
        </w:rPr>
        <w:t xml:space="preserve"> in writing, without prior notification to the data subject. </w:t>
      </w:r>
      <w:r w:rsidR="007C0840" w:rsidRPr="00B27B06">
        <w:rPr>
          <w:rFonts w:ascii="Aceh" w:hAnsi="Aceh" w:cs="Arial"/>
          <w:sz w:val="21"/>
          <w:szCs w:val="21"/>
        </w:rPr>
        <w:t xml:space="preserve">The </w:t>
      </w:r>
      <w:r w:rsidR="0012291F" w:rsidRPr="00B27B06">
        <w:rPr>
          <w:rFonts w:ascii="Aceh" w:hAnsi="Aceh" w:cs="Arial"/>
          <w:sz w:val="21"/>
          <w:szCs w:val="21"/>
        </w:rPr>
        <w:t>Reseller</w:t>
      </w:r>
      <w:r w:rsidR="007C0840" w:rsidRPr="00B27B06">
        <w:rPr>
          <w:rFonts w:ascii="Aceh" w:hAnsi="Aceh" w:cs="Arial"/>
          <w:sz w:val="21"/>
          <w:szCs w:val="21"/>
        </w:rPr>
        <w:t xml:space="preserve"> shall ensure that any such authorised third parties are subject to data protection obligations no less protective than those set out in this Agreement and required by applicable Data Protection Laws.</w:t>
      </w:r>
    </w:p>
    <w:p w14:paraId="0DE46C48" w14:textId="47F933B9" w:rsidR="007629FC" w:rsidRPr="00B27B06" w:rsidRDefault="00E615F0" w:rsidP="00B27B06">
      <w:pPr>
        <w:spacing w:before="120" w:after="120" w:line="360" w:lineRule="auto"/>
        <w:jc w:val="both"/>
        <w:rPr>
          <w:rFonts w:ascii="Aceh" w:hAnsi="Aceh" w:cs="Arial"/>
          <w:sz w:val="21"/>
          <w:szCs w:val="21"/>
        </w:rPr>
      </w:pPr>
      <w:bookmarkStart w:id="41" w:name="_Ref80160652"/>
      <w:r w:rsidRPr="0033245F">
        <w:rPr>
          <w:rFonts w:ascii="Aceh" w:hAnsi="Aceh" w:cs="Arial"/>
          <w:sz w:val="21"/>
          <w:szCs w:val="21"/>
        </w:rPr>
        <w:t xml:space="preserve">30.15. </w:t>
      </w:r>
      <w:r w:rsidR="007629FC" w:rsidRPr="00B27B06">
        <w:rPr>
          <w:rFonts w:ascii="Aceh" w:hAnsi="Aceh" w:cs="Arial"/>
          <w:sz w:val="21"/>
          <w:szCs w:val="21"/>
        </w:rPr>
        <w:t>The Parties reserve the right to intercept, block, filter, copy, read, use, retain</w:t>
      </w:r>
      <w:r w:rsidR="007F0A3F" w:rsidRPr="00B27B06">
        <w:rPr>
          <w:rFonts w:ascii="Aceh" w:hAnsi="Aceh" w:cs="Arial"/>
          <w:sz w:val="21"/>
          <w:szCs w:val="21"/>
        </w:rPr>
        <w:t>,</w:t>
      </w:r>
      <w:r w:rsidR="007629FC" w:rsidRPr="00B27B06">
        <w:rPr>
          <w:rFonts w:ascii="Aceh" w:hAnsi="Aceh" w:cs="Arial"/>
          <w:sz w:val="21"/>
          <w:szCs w:val="21"/>
        </w:rPr>
        <w:t xml:space="preserve"> and/or monitor all communications initiated and received between the </w:t>
      </w:r>
      <w:bookmarkEnd w:id="41"/>
      <w:r w:rsidR="007F0A3F" w:rsidRPr="00B27B06">
        <w:rPr>
          <w:rFonts w:ascii="Aceh" w:hAnsi="Aceh" w:cs="Arial"/>
          <w:sz w:val="21"/>
          <w:szCs w:val="21"/>
        </w:rPr>
        <w:t>Parties.</w:t>
      </w:r>
    </w:p>
    <w:p w14:paraId="2F752D16" w14:textId="77777777" w:rsidR="007629FC" w:rsidRPr="00B27B06" w:rsidRDefault="007629FC" w:rsidP="00323C54">
      <w:pPr>
        <w:pStyle w:val="ListParagraph"/>
        <w:spacing w:line="360" w:lineRule="auto"/>
        <w:ind w:left="360"/>
        <w:jc w:val="both"/>
        <w:rPr>
          <w:rFonts w:ascii="Aceh" w:hAnsi="Aceh" w:cs="Arial"/>
          <w:b/>
          <w:bCs/>
          <w:caps/>
          <w:sz w:val="20"/>
          <w:szCs w:val="20"/>
        </w:rPr>
      </w:pPr>
    </w:p>
    <w:p w14:paraId="0FE3394B" w14:textId="09192E18" w:rsidR="007629FC" w:rsidRPr="00B27B06" w:rsidRDefault="00380B2B" w:rsidP="00B27B06">
      <w:pPr>
        <w:spacing w:before="120" w:after="120" w:line="360" w:lineRule="auto"/>
        <w:jc w:val="both"/>
        <w:rPr>
          <w:rFonts w:ascii="Aceh" w:hAnsi="Aceh" w:cs="Arial"/>
          <w:sz w:val="21"/>
          <w:szCs w:val="21"/>
        </w:rPr>
      </w:pPr>
      <w:bookmarkStart w:id="42" w:name="_Ref88031447"/>
      <w:r w:rsidRPr="009816EB">
        <w:rPr>
          <w:rFonts w:ascii="Aceh" w:hAnsi="Aceh" w:cs="Arial"/>
          <w:b/>
          <w:bCs/>
          <w:caps/>
          <w:sz w:val="22"/>
          <w:szCs w:val="22"/>
        </w:rPr>
        <w:t xml:space="preserve">31. </w:t>
      </w:r>
      <w:r w:rsidR="007629FC" w:rsidRPr="00B27B06">
        <w:rPr>
          <w:rFonts w:ascii="Aceh" w:hAnsi="Aceh" w:cs="Arial"/>
          <w:b/>
          <w:bCs/>
          <w:caps/>
          <w:sz w:val="22"/>
          <w:szCs w:val="22"/>
        </w:rPr>
        <w:t>Dispute Resolution</w:t>
      </w:r>
      <w:bookmarkEnd w:id="31"/>
      <w:bookmarkEnd w:id="32"/>
      <w:bookmarkEnd w:id="42"/>
      <w:r w:rsidRPr="00B27B06">
        <w:rPr>
          <w:rFonts w:ascii="Aceh" w:hAnsi="Aceh" w:cs="Arial"/>
          <w:b/>
          <w:bCs/>
          <w:sz w:val="22"/>
          <w:szCs w:val="22"/>
        </w:rPr>
        <w:t xml:space="preserve">. </w:t>
      </w:r>
      <w:r w:rsidR="007629FC" w:rsidRPr="00B27B06">
        <w:rPr>
          <w:rFonts w:ascii="Aceh" w:hAnsi="Aceh" w:cs="Arial"/>
          <w:sz w:val="21"/>
          <w:szCs w:val="21"/>
        </w:rPr>
        <w:t>Any dispute arising from the Agreement shall be subject to the following dispute resolution procedures -</w:t>
      </w:r>
      <w:bookmarkStart w:id="43" w:name="_Ref259000099"/>
      <w:bookmarkStart w:id="44" w:name="_Ref502554800"/>
    </w:p>
    <w:p w14:paraId="1B19A5CD" w14:textId="6B2DD0E0" w:rsidR="007629FC" w:rsidRPr="00B27B06" w:rsidRDefault="00380B2B" w:rsidP="00B27B06">
      <w:pPr>
        <w:spacing w:before="120" w:after="120" w:line="360" w:lineRule="auto"/>
        <w:ind w:left="284"/>
        <w:jc w:val="both"/>
        <w:rPr>
          <w:rFonts w:ascii="Aceh" w:hAnsi="Aceh" w:cs="Arial"/>
          <w:sz w:val="21"/>
          <w:szCs w:val="21"/>
        </w:rPr>
      </w:pPr>
      <w:bookmarkStart w:id="45" w:name="_Ref466382024"/>
      <w:r w:rsidRPr="00B27B06">
        <w:rPr>
          <w:rFonts w:ascii="Aceh" w:hAnsi="Aceh" w:cs="Arial"/>
          <w:sz w:val="21"/>
          <w:szCs w:val="21"/>
        </w:rPr>
        <w:t xml:space="preserve">31.1. </w:t>
      </w:r>
      <w:r w:rsidR="007629FC" w:rsidRPr="00B27B06">
        <w:rPr>
          <w:rFonts w:ascii="Aceh" w:hAnsi="Aceh" w:cs="Arial"/>
          <w:sz w:val="21"/>
          <w:szCs w:val="21"/>
        </w:rPr>
        <w:t xml:space="preserve">Informal dispute resolution: </w:t>
      </w:r>
      <w:r w:rsidR="007F0A3F" w:rsidRPr="00B27B06">
        <w:rPr>
          <w:rFonts w:ascii="Aceh" w:hAnsi="Aceh" w:cs="Arial"/>
          <w:sz w:val="21"/>
          <w:szCs w:val="21"/>
        </w:rPr>
        <w:t>Before</w:t>
      </w:r>
      <w:r w:rsidR="007629FC" w:rsidRPr="00B27B06">
        <w:rPr>
          <w:rFonts w:ascii="Aceh" w:hAnsi="Aceh" w:cs="Arial"/>
          <w:sz w:val="21"/>
          <w:szCs w:val="21"/>
        </w:rPr>
        <w:t xml:space="preserve"> referring any dispute to arbitration, the Parties shall first attempt to resolve their dispute informally by referring a dispute to </w:t>
      </w:r>
      <w:r w:rsidR="007F0A3F" w:rsidRPr="00B27B06">
        <w:rPr>
          <w:rFonts w:ascii="Aceh" w:hAnsi="Aceh" w:cs="Arial"/>
          <w:sz w:val="21"/>
          <w:szCs w:val="21"/>
        </w:rPr>
        <w:t xml:space="preserve">their </w:t>
      </w:r>
      <w:r w:rsidR="007629FC" w:rsidRPr="00B27B06">
        <w:rPr>
          <w:rFonts w:ascii="Aceh" w:hAnsi="Aceh" w:cs="Arial"/>
          <w:sz w:val="21"/>
          <w:szCs w:val="21"/>
        </w:rPr>
        <w:t>senior management. Senior management of all Parties shall discuss the problem and attempt to resolve the dispute, without the necessity of any formal proceeding, within 7 (seven) days of the dispute having been referred.</w:t>
      </w:r>
      <w:bookmarkEnd w:id="43"/>
      <w:bookmarkEnd w:id="45"/>
      <w:r w:rsidR="007629FC" w:rsidRPr="00B27B06">
        <w:rPr>
          <w:rFonts w:ascii="Aceh" w:hAnsi="Aceh" w:cs="Arial"/>
          <w:sz w:val="21"/>
          <w:szCs w:val="21"/>
        </w:rPr>
        <w:t xml:space="preserve"> </w:t>
      </w:r>
      <w:bookmarkEnd w:id="44"/>
    </w:p>
    <w:p w14:paraId="3C9EAA05" w14:textId="09D4CDB7" w:rsidR="007629FC" w:rsidRPr="00B27B06" w:rsidRDefault="00380B2B" w:rsidP="00B27B06">
      <w:pPr>
        <w:spacing w:before="120" w:after="120" w:line="360" w:lineRule="auto"/>
        <w:ind w:left="284"/>
        <w:jc w:val="both"/>
        <w:rPr>
          <w:rFonts w:ascii="Aceh" w:hAnsi="Aceh" w:cs="Arial"/>
          <w:sz w:val="21"/>
          <w:szCs w:val="21"/>
        </w:rPr>
      </w:pPr>
      <w:bookmarkStart w:id="46" w:name="_Hlt72056105"/>
      <w:bookmarkStart w:id="47" w:name="_Hlt68335678"/>
      <w:bookmarkStart w:id="48" w:name="_Ref234730120"/>
      <w:bookmarkStart w:id="49" w:name="_Ref466382048"/>
      <w:bookmarkEnd w:id="46"/>
      <w:bookmarkEnd w:id="47"/>
      <w:r w:rsidRPr="00B27B06">
        <w:rPr>
          <w:rFonts w:ascii="Aceh" w:hAnsi="Aceh" w:cs="Arial"/>
          <w:sz w:val="21"/>
          <w:szCs w:val="21"/>
        </w:rPr>
        <w:t xml:space="preserve">31.2. </w:t>
      </w:r>
      <w:r w:rsidR="007629FC" w:rsidRPr="00B27B06">
        <w:rPr>
          <w:rFonts w:ascii="Aceh" w:hAnsi="Aceh" w:cs="Arial"/>
          <w:sz w:val="21"/>
          <w:szCs w:val="21"/>
        </w:rPr>
        <w:t xml:space="preserve">Informal dispute resolution does not reduce </w:t>
      </w:r>
      <w:r w:rsidR="007F0A3F" w:rsidRPr="00B27B06">
        <w:rPr>
          <w:rFonts w:ascii="Aceh" w:hAnsi="Aceh" w:cs="Arial"/>
          <w:sz w:val="21"/>
          <w:szCs w:val="21"/>
        </w:rPr>
        <w:t xml:space="preserve">the </w:t>
      </w:r>
      <w:r w:rsidR="007629FC" w:rsidRPr="00B27B06">
        <w:rPr>
          <w:rFonts w:ascii="Aceh" w:hAnsi="Aceh" w:cs="Arial"/>
          <w:sz w:val="21"/>
          <w:szCs w:val="21"/>
        </w:rPr>
        <w:t xml:space="preserve">Parties' rights: Proceedings in terms of </w:t>
      </w:r>
      <w:r w:rsidR="007F0A3F" w:rsidRPr="00B27B06">
        <w:rPr>
          <w:rFonts w:ascii="Aceh" w:hAnsi="Aceh" w:cs="Arial"/>
          <w:sz w:val="21"/>
          <w:szCs w:val="21"/>
        </w:rPr>
        <w:t xml:space="preserve">the </w:t>
      </w:r>
      <w:r w:rsidR="007629FC" w:rsidRPr="00B27B06">
        <w:rPr>
          <w:rFonts w:ascii="Aceh" w:hAnsi="Aceh" w:cs="Arial"/>
          <w:sz w:val="21"/>
          <w:szCs w:val="21"/>
        </w:rPr>
        <w:t xml:space="preserve">clause </w:t>
      </w:r>
      <w:r w:rsidR="007629FC" w:rsidRPr="00B27B06">
        <w:rPr>
          <w:rFonts w:ascii="Aceh" w:hAnsi="Aceh" w:cs="Arial"/>
          <w:sz w:val="21"/>
          <w:szCs w:val="21"/>
        </w:rPr>
        <w:fldChar w:fldCharType="begin"/>
      </w:r>
      <w:r w:rsidR="007629FC" w:rsidRPr="00B27B06">
        <w:rPr>
          <w:rFonts w:ascii="Aceh" w:hAnsi="Aceh" w:cs="Arial"/>
          <w:sz w:val="21"/>
          <w:szCs w:val="21"/>
        </w:rPr>
        <w:instrText xml:space="preserve"> REF _Ref466382024 \r \h  \* MERGEFORMAT </w:instrText>
      </w:r>
      <w:r w:rsidR="007629FC" w:rsidRPr="00B27B06">
        <w:rPr>
          <w:rFonts w:ascii="Aceh" w:hAnsi="Aceh" w:cs="Arial"/>
          <w:sz w:val="21"/>
          <w:szCs w:val="21"/>
        </w:rPr>
      </w:r>
      <w:r w:rsidR="007629FC" w:rsidRPr="00B27B06">
        <w:rPr>
          <w:rFonts w:ascii="Aceh" w:hAnsi="Aceh" w:cs="Arial"/>
          <w:sz w:val="21"/>
          <w:szCs w:val="21"/>
        </w:rPr>
        <w:fldChar w:fldCharType="separate"/>
      </w:r>
      <w:r w:rsidR="003C5EF5" w:rsidRPr="0033245F">
        <w:rPr>
          <w:rFonts w:ascii="Aceh" w:hAnsi="Aceh" w:cs="Arial"/>
          <w:sz w:val="21"/>
          <w:szCs w:val="21"/>
        </w:rPr>
        <w:t>31</w:t>
      </w:r>
      <w:r w:rsidR="00AE7E84" w:rsidRPr="00B27B06">
        <w:rPr>
          <w:rFonts w:ascii="Aceh" w:hAnsi="Aceh" w:cs="Arial"/>
          <w:sz w:val="21"/>
          <w:szCs w:val="21"/>
        </w:rPr>
        <w:t>.1</w:t>
      </w:r>
      <w:r w:rsidR="007629FC" w:rsidRPr="00B27B06">
        <w:rPr>
          <w:rFonts w:ascii="Aceh" w:hAnsi="Aceh" w:cs="Arial"/>
          <w:sz w:val="21"/>
          <w:szCs w:val="21"/>
        </w:rPr>
        <w:fldChar w:fldCharType="end"/>
      </w:r>
      <w:r w:rsidR="007629FC" w:rsidRPr="00B27B06">
        <w:rPr>
          <w:rFonts w:ascii="Aceh" w:hAnsi="Aceh" w:cs="Arial"/>
          <w:sz w:val="21"/>
          <w:szCs w:val="21"/>
        </w:rPr>
        <w:fldChar w:fldCharType="begin" w:fldLock="1"/>
      </w:r>
      <w:r w:rsidR="007629FC" w:rsidRPr="00B27B06">
        <w:rPr>
          <w:rFonts w:ascii="Aceh" w:hAnsi="Aceh" w:cs="Arial"/>
          <w:sz w:val="21"/>
          <w:szCs w:val="21"/>
        </w:rPr>
        <w:instrText xml:space="preserve"> REF  \* MERGEFORMAT </w:instrText>
      </w:r>
      <w:r w:rsidR="007629FC" w:rsidRPr="00B27B06">
        <w:rPr>
          <w:rFonts w:ascii="Aceh" w:hAnsi="Aceh" w:cs="Arial"/>
          <w:sz w:val="21"/>
          <w:szCs w:val="21"/>
        </w:rPr>
        <w:fldChar w:fldCharType="end"/>
      </w:r>
      <w:r w:rsidR="007629FC" w:rsidRPr="00B27B06">
        <w:rPr>
          <w:rFonts w:ascii="Aceh" w:hAnsi="Aceh" w:cs="Arial"/>
          <w:sz w:val="21"/>
          <w:szCs w:val="21"/>
        </w:rPr>
        <w:t xml:space="preserve"> shall not be construed to prevent a Party from instituting formal proceedings earlier to obtain urgent or interim relief, avoid the expiration of any applicable limitations period, or preserve a superior position with respect to other c</w:t>
      </w:r>
      <w:r w:rsidR="00AA4A5C" w:rsidRPr="00B27B06">
        <w:rPr>
          <w:rFonts w:ascii="Aceh" w:hAnsi="Aceh" w:cs="Arial"/>
          <w:sz w:val="21"/>
          <w:szCs w:val="21"/>
        </w:rPr>
        <w:t>redi</w:t>
      </w:r>
      <w:r w:rsidR="007629FC" w:rsidRPr="00B27B06">
        <w:rPr>
          <w:rFonts w:ascii="Aceh" w:hAnsi="Aceh" w:cs="Arial"/>
          <w:sz w:val="21"/>
          <w:szCs w:val="21"/>
        </w:rPr>
        <w:t>tors.</w:t>
      </w:r>
      <w:bookmarkEnd w:id="48"/>
      <w:bookmarkEnd w:id="49"/>
    </w:p>
    <w:p w14:paraId="0432E11B" w14:textId="12C528AF" w:rsidR="007629FC" w:rsidRPr="00B27B06" w:rsidRDefault="00380B2B" w:rsidP="00B27B06">
      <w:pPr>
        <w:spacing w:before="120" w:after="120" w:line="360" w:lineRule="auto"/>
        <w:ind w:left="284"/>
        <w:jc w:val="both"/>
        <w:rPr>
          <w:rFonts w:ascii="Aceh" w:hAnsi="Aceh" w:cs="Arial"/>
          <w:sz w:val="21"/>
          <w:szCs w:val="21"/>
        </w:rPr>
      </w:pPr>
      <w:bookmarkStart w:id="50" w:name="_Ref234731037"/>
      <w:bookmarkStart w:id="51" w:name="_Ref466382093"/>
      <w:r w:rsidRPr="00B27B06">
        <w:rPr>
          <w:rFonts w:ascii="Aceh" w:hAnsi="Aceh" w:cs="Arial"/>
          <w:sz w:val="21"/>
          <w:szCs w:val="21"/>
        </w:rPr>
        <w:lastRenderedPageBreak/>
        <w:t xml:space="preserve">31.3. </w:t>
      </w:r>
      <w:r w:rsidR="007629FC" w:rsidRPr="00B27B06">
        <w:rPr>
          <w:rFonts w:ascii="Aceh" w:hAnsi="Aceh" w:cs="Arial"/>
          <w:sz w:val="21"/>
          <w:szCs w:val="21"/>
        </w:rPr>
        <w:t xml:space="preserve">Institution of Formal Proceedings: Subject to the provisions of clauses </w:t>
      </w:r>
      <w:r w:rsidR="007629FC" w:rsidRPr="00B27B06">
        <w:rPr>
          <w:rFonts w:ascii="Aceh" w:hAnsi="Aceh" w:cs="Arial"/>
          <w:sz w:val="21"/>
          <w:szCs w:val="21"/>
        </w:rPr>
        <w:fldChar w:fldCharType="begin"/>
      </w:r>
      <w:r w:rsidR="007629FC" w:rsidRPr="00B27B06">
        <w:rPr>
          <w:rFonts w:ascii="Aceh" w:hAnsi="Aceh" w:cs="Arial"/>
          <w:sz w:val="21"/>
          <w:szCs w:val="21"/>
        </w:rPr>
        <w:instrText xml:space="preserve"> REF _Ref466382024 \r \h  \* MERGEFORMAT </w:instrText>
      </w:r>
      <w:r w:rsidR="007629FC" w:rsidRPr="00B27B06">
        <w:rPr>
          <w:rFonts w:ascii="Aceh" w:hAnsi="Aceh" w:cs="Arial"/>
          <w:sz w:val="21"/>
          <w:szCs w:val="21"/>
        </w:rPr>
      </w:r>
      <w:r w:rsidR="007629FC" w:rsidRPr="00B27B06">
        <w:rPr>
          <w:rFonts w:ascii="Aceh" w:hAnsi="Aceh" w:cs="Arial"/>
          <w:sz w:val="21"/>
          <w:szCs w:val="21"/>
        </w:rPr>
        <w:fldChar w:fldCharType="separate"/>
      </w:r>
      <w:r w:rsidR="003C5EF5" w:rsidRPr="0033245F">
        <w:rPr>
          <w:rFonts w:ascii="Aceh" w:hAnsi="Aceh" w:cs="Arial"/>
          <w:sz w:val="21"/>
          <w:szCs w:val="21"/>
        </w:rPr>
        <w:t>31</w:t>
      </w:r>
      <w:r w:rsidR="00AE7E84" w:rsidRPr="00B27B06">
        <w:rPr>
          <w:rFonts w:ascii="Aceh" w:hAnsi="Aceh" w:cs="Arial"/>
          <w:sz w:val="21"/>
          <w:szCs w:val="21"/>
        </w:rPr>
        <w:t>.1</w:t>
      </w:r>
      <w:r w:rsidR="007629FC" w:rsidRPr="00B27B06">
        <w:rPr>
          <w:rFonts w:ascii="Aceh" w:hAnsi="Aceh" w:cs="Arial"/>
          <w:sz w:val="21"/>
          <w:szCs w:val="21"/>
        </w:rPr>
        <w:fldChar w:fldCharType="end"/>
      </w:r>
      <w:r w:rsidR="007629FC" w:rsidRPr="00B27B06">
        <w:rPr>
          <w:rFonts w:ascii="Aceh" w:hAnsi="Aceh" w:cs="Arial"/>
          <w:sz w:val="21"/>
          <w:szCs w:val="21"/>
        </w:rPr>
        <w:t xml:space="preserve"> and </w:t>
      </w:r>
      <w:r w:rsidR="007629FC" w:rsidRPr="00B27B06">
        <w:rPr>
          <w:rFonts w:ascii="Aceh" w:hAnsi="Aceh" w:cs="Arial"/>
          <w:sz w:val="21"/>
          <w:szCs w:val="21"/>
        </w:rPr>
        <w:fldChar w:fldCharType="begin"/>
      </w:r>
      <w:r w:rsidR="007629FC" w:rsidRPr="00B27B06">
        <w:rPr>
          <w:rFonts w:ascii="Aceh" w:hAnsi="Aceh" w:cs="Arial"/>
          <w:sz w:val="21"/>
          <w:szCs w:val="21"/>
        </w:rPr>
        <w:instrText xml:space="preserve"> REF _Ref466382048 \r \h  \* MERGEFORMAT </w:instrText>
      </w:r>
      <w:r w:rsidR="007629FC" w:rsidRPr="00B27B06">
        <w:rPr>
          <w:rFonts w:ascii="Aceh" w:hAnsi="Aceh" w:cs="Arial"/>
          <w:sz w:val="21"/>
          <w:szCs w:val="21"/>
        </w:rPr>
      </w:r>
      <w:r w:rsidR="007629FC" w:rsidRPr="00B27B06">
        <w:rPr>
          <w:rFonts w:ascii="Aceh" w:hAnsi="Aceh" w:cs="Arial"/>
          <w:sz w:val="21"/>
          <w:szCs w:val="21"/>
        </w:rPr>
        <w:fldChar w:fldCharType="separate"/>
      </w:r>
      <w:r w:rsidR="003C5EF5" w:rsidRPr="0033245F">
        <w:rPr>
          <w:rFonts w:ascii="Aceh" w:hAnsi="Aceh" w:cs="Arial"/>
          <w:sz w:val="21"/>
          <w:szCs w:val="21"/>
        </w:rPr>
        <w:t>31</w:t>
      </w:r>
      <w:r w:rsidR="00AE7E84" w:rsidRPr="00B27B06">
        <w:rPr>
          <w:rFonts w:ascii="Aceh" w:hAnsi="Aceh" w:cs="Arial"/>
          <w:sz w:val="21"/>
          <w:szCs w:val="21"/>
        </w:rPr>
        <w:t>.2</w:t>
      </w:r>
      <w:r w:rsidR="007629FC" w:rsidRPr="00B27B06">
        <w:rPr>
          <w:rFonts w:ascii="Aceh" w:hAnsi="Aceh" w:cs="Arial"/>
          <w:sz w:val="21"/>
          <w:szCs w:val="21"/>
        </w:rPr>
        <w:fldChar w:fldCharType="end"/>
      </w:r>
      <w:r w:rsidR="003C5EF5" w:rsidRPr="0033245F">
        <w:rPr>
          <w:rFonts w:ascii="Aceh" w:hAnsi="Aceh" w:cs="Arial"/>
          <w:sz w:val="21"/>
          <w:szCs w:val="21"/>
        </w:rPr>
        <w:t xml:space="preserve">. </w:t>
      </w:r>
      <w:r w:rsidR="007F0A3F" w:rsidRPr="00B27B06">
        <w:rPr>
          <w:rFonts w:ascii="Aceh" w:hAnsi="Aceh" w:cs="Arial"/>
          <w:sz w:val="21"/>
          <w:szCs w:val="21"/>
        </w:rPr>
        <w:t>The</w:t>
      </w:r>
      <w:r w:rsidR="007629FC" w:rsidRPr="00B27B06">
        <w:rPr>
          <w:rFonts w:ascii="Aceh" w:hAnsi="Aceh" w:cs="Arial"/>
          <w:sz w:val="21"/>
          <w:szCs w:val="21"/>
        </w:rPr>
        <w:t xml:space="preserve"> Parties agree that either Party may elect to refer any dispute which may arise to either the High Court of South Africa or to arbitration proceedings as contemplated in clause </w:t>
      </w:r>
      <w:r w:rsidR="007629FC" w:rsidRPr="00B27B06">
        <w:rPr>
          <w:rFonts w:ascii="Aceh" w:hAnsi="Aceh" w:cs="Arial"/>
          <w:sz w:val="21"/>
          <w:szCs w:val="21"/>
        </w:rPr>
        <w:fldChar w:fldCharType="begin"/>
      </w:r>
      <w:r w:rsidR="007629FC" w:rsidRPr="00B27B06">
        <w:rPr>
          <w:rFonts w:ascii="Aceh" w:hAnsi="Aceh" w:cs="Arial"/>
          <w:sz w:val="21"/>
          <w:szCs w:val="21"/>
        </w:rPr>
        <w:instrText xml:space="preserve"> REF _Ref466382062 \r \h  \* MERGEFORMAT </w:instrText>
      </w:r>
      <w:r w:rsidR="007629FC" w:rsidRPr="00B27B06">
        <w:rPr>
          <w:rFonts w:ascii="Aceh" w:hAnsi="Aceh" w:cs="Arial"/>
          <w:sz w:val="21"/>
          <w:szCs w:val="21"/>
        </w:rPr>
      </w:r>
      <w:r w:rsidR="007629FC" w:rsidRPr="00B27B06">
        <w:rPr>
          <w:rFonts w:ascii="Aceh" w:hAnsi="Aceh" w:cs="Arial"/>
          <w:sz w:val="21"/>
          <w:szCs w:val="21"/>
        </w:rPr>
        <w:fldChar w:fldCharType="separate"/>
      </w:r>
      <w:r w:rsidR="003C5EF5" w:rsidRPr="0033245F">
        <w:rPr>
          <w:rFonts w:ascii="Aceh" w:hAnsi="Aceh" w:cs="Arial"/>
          <w:sz w:val="21"/>
          <w:szCs w:val="21"/>
        </w:rPr>
        <w:t>31</w:t>
      </w:r>
      <w:r w:rsidR="00AE7E84" w:rsidRPr="00B27B06">
        <w:rPr>
          <w:rFonts w:ascii="Aceh" w:hAnsi="Aceh" w:cs="Arial"/>
          <w:sz w:val="21"/>
          <w:szCs w:val="21"/>
        </w:rPr>
        <w:t>.4</w:t>
      </w:r>
      <w:r w:rsidR="007629FC" w:rsidRPr="00B27B06">
        <w:rPr>
          <w:rFonts w:ascii="Aceh" w:hAnsi="Aceh" w:cs="Arial"/>
          <w:sz w:val="21"/>
          <w:szCs w:val="21"/>
        </w:rPr>
        <w:fldChar w:fldCharType="end"/>
      </w:r>
      <w:r w:rsidR="007629FC" w:rsidRPr="00B27B06">
        <w:rPr>
          <w:rFonts w:ascii="Aceh" w:hAnsi="Aceh" w:cs="Arial"/>
          <w:sz w:val="21"/>
          <w:szCs w:val="21"/>
        </w:rPr>
        <w:t>. Upon election by a Party initiating the relevant dispute proceedings, the other Party will be bound by such election for the dispute in question.</w:t>
      </w:r>
      <w:bookmarkEnd w:id="50"/>
      <w:bookmarkEnd w:id="51"/>
    </w:p>
    <w:p w14:paraId="282C4778" w14:textId="180F7A6F" w:rsidR="007629FC" w:rsidRPr="00B27B06" w:rsidRDefault="00380B2B" w:rsidP="00B27B06">
      <w:pPr>
        <w:spacing w:before="120" w:after="120" w:line="360" w:lineRule="auto"/>
        <w:ind w:left="284"/>
        <w:jc w:val="both"/>
        <w:rPr>
          <w:rFonts w:ascii="Aceh" w:hAnsi="Aceh" w:cs="Arial"/>
          <w:sz w:val="21"/>
          <w:szCs w:val="21"/>
        </w:rPr>
      </w:pPr>
      <w:bookmarkStart w:id="52" w:name="_Hlt72056176"/>
      <w:bookmarkStart w:id="53" w:name="_Ref502554920"/>
      <w:bookmarkStart w:id="54" w:name="_Ref234730192"/>
      <w:bookmarkStart w:id="55" w:name="_Ref466382062"/>
      <w:bookmarkEnd w:id="52"/>
      <w:r w:rsidRPr="00B27B06">
        <w:rPr>
          <w:rFonts w:ascii="Aceh" w:hAnsi="Aceh" w:cs="Arial"/>
          <w:sz w:val="21"/>
          <w:szCs w:val="21"/>
        </w:rPr>
        <w:t xml:space="preserve">31.4. </w:t>
      </w:r>
      <w:r w:rsidR="007629FC" w:rsidRPr="00B27B06">
        <w:rPr>
          <w:rFonts w:ascii="Aceh" w:hAnsi="Aceh" w:cs="Arial"/>
          <w:sz w:val="21"/>
          <w:szCs w:val="21"/>
        </w:rPr>
        <w:t xml:space="preserve">Arbitration: If the Parties are unable to resolve any dispute informally and either Party has elected to commence arbitration proceedings to resolve the dispute in terms of clause </w:t>
      </w:r>
      <w:r w:rsidR="007629FC" w:rsidRPr="00B27B06">
        <w:rPr>
          <w:rFonts w:ascii="Aceh" w:hAnsi="Aceh" w:cs="Arial"/>
          <w:sz w:val="21"/>
          <w:szCs w:val="21"/>
        </w:rPr>
        <w:fldChar w:fldCharType="begin"/>
      </w:r>
      <w:r w:rsidR="007629FC" w:rsidRPr="00B27B06">
        <w:rPr>
          <w:rFonts w:ascii="Aceh" w:hAnsi="Aceh" w:cs="Arial"/>
          <w:sz w:val="21"/>
          <w:szCs w:val="21"/>
        </w:rPr>
        <w:instrText xml:space="preserve"> REF _Ref466382093 \r \h  \* MERGEFORMAT </w:instrText>
      </w:r>
      <w:r w:rsidR="007629FC" w:rsidRPr="00B27B06">
        <w:rPr>
          <w:rFonts w:ascii="Aceh" w:hAnsi="Aceh" w:cs="Arial"/>
          <w:sz w:val="21"/>
          <w:szCs w:val="21"/>
        </w:rPr>
      </w:r>
      <w:r w:rsidR="007629FC" w:rsidRPr="00B27B06">
        <w:rPr>
          <w:rFonts w:ascii="Aceh" w:hAnsi="Aceh" w:cs="Arial"/>
          <w:sz w:val="21"/>
          <w:szCs w:val="21"/>
        </w:rPr>
        <w:fldChar w:fldCharType="separate"/>
      </w:r>
      <w:r w:rsidR="003C5EF5" w:rsidRPr="0033245F">
        <w:rPr>
          <w:rFonts w:ascii="Aceh" w:hAnsi="Aceh" w:cs="Arial"/>
          <w:sz w:val="21"/>
          <w:szCs w:val="21"/>
        </w:rPr>
        <w:t>31</w:t>
      </w:r>
      <w:r w:rsidR="00AE7E84" w:rsidRPr="00B27B06">
        <w:rPr>
          <w:rFonts w:ascii="Aceh" w:hAnsi="Aceh" w:cs="Arial"/>
          <w:sz w:val="21"/>
          <w:szCs w:val="21"/>
        </w:rPr>
        <w:t>.3</w:t>
      </w:r>
      <w:r w:rsidR="007629FC" w:rsidRPr="00B27B06">
        <w:rPr>
          <w:rFonts w:ascii="Aceh" w:hAnsi="Aceh" w:cs="Arial"/>
          <w:sz w:val="21"/>
          <w:szCs w:val="21"/>
        </w:rPr>
        <w:fldChar w:fldCharType="end"/>
      </w:r>
      <w:r w:rsidR="007629FC" w:rsidRPr="00B27B06">
        <w:rPr>
          <w:rFonts w:ascii="Aceh" w:hAnsi="Aceh" w:cs="Arial"/>
          <w:sz w:val="21"/>
          <w:szCs w:val="21"/>
        </w:rPr>
        <w:t>, then such dispute shall</w:t>
      </w:r>
      <w:r w:rsidR="007F0A3F" w:rsidRPr="00B27B06">
        <w:rPr>
          <w:rFonts w:ascii="Aceh" w:hAnsi="Aceh" w:cs="Arial"/>
          <w:sz w:val="21"/>
          <w:szCs w:val="21"/>
        </w:rPr>
        <w:t>,</w:t>
      </w:r>
      <w:r w:rsidR="007629FC" w:rsidRPr="00B27B06">
        <w:rPr>
          <w:rFonts w:ascii="Aceh" w:hAnsi="Aceh" w:cs="Arial"/>
          <w:sz w:val="21"/>
          <w:szCs w:val="21"/>
        </w:rPr>
        <w:t xml:space="preserve"> on written demand by the electing Party</w:t>
      </w:r>
      <w:r w:rsidR="007F0A3F" w:rsidRPr="00B27B06">
        <w:rPr>
          <w:rFonts w:ascii="Aceh" w:hAnsi="Aceh" w:cs="Arial"/>
          <w:sz w:val="21"/>
          <w:szCs w:val="21"/>
        </w:rPr>
        <w:t>,</w:t>
      </w:r>
      <w:r w:rsidR="007629FC" w:rsidRPr="00B27B06">
        <w:rPr>
          <w:rFonts w:ascii="Aceh" w:hAnsi="Aceh" w:cs="Arial"/>
          <w:sz w:val="21"/>
          <w:szCs w:val="21"/>
        </w:rPr>
        <w:t xml:space="preserve"> be submitted to arbitration at </w:t>
      </w:r>
      <w:r w:rsidR="007F0A3F" w:rsidRPr="00B27B06">
        <w:rPr>
          <w:rFonts w:ascii="Aceh" w:hAnsi="Aceh" w:cs="Arial"/>
          <w:sz w:val="21"/>
          <w:szCs w:val="21"/>
        </w:rPr>
        <w:t xml:space="preserve">the </w:t>
      </w:r>
      <w:r w:rsidR="007629FC" w:rsidRPr="00B27B06">
        <w:rPr>
          <w:rFonts w:ascii="Aceh" w:hAnsi="Aceh" w:cs="Arial"/>
          <w:sz w:val="21"/>
          <w:szCs w:val="21"/>
        </w:rPr>
        <w:t>Arbitration Foundation of Southern Africa (“AFSA”) to be held in Cape Town.</w:t>
      </w:r>
      <w:bookmarkEnd w:id="53"/>
      <w:bookmarkEnd w:id="54"/>
      <w:bookmarkEnd w:id="55"/>
      <w:r w:rsidR="007629FC" w:rsidRPr="00B27B06">
        <w:rPr>
          <w:rFonts w:ascii="Aceh" w:hAnsi="Aceh" w:cs="Arial"/>
          <w:sz w:val="21"/>
          <w:szCs w:val="21"/>
        </w:rPr>
        <w:t xml:space="preserve">  The parties can agree </w:t>
      </w:r>
      <w:r w:rsidR="007F0A3F" w:rsidRPr="00B27B06">
        <w:rPr>
          <w:rFonts w:ascii="Aceh" w:hAnsi="Aceh" w:cs="Arial"/>
          <w:sz w:val="21"/>
          <w:szCs w:val="21"/>
        </w:rPr>
        <w:t xml:space="preserve">on </w:t>
      </w:r>
      <w:r w:rsidR="007629FC" w:rsidRPr="00B27B06">
        <w:rPr>
          <w:rFonts w:ascii="Aceh" w:hAnsi="Aceh" w:cs="Arial"/>
          <w:sz w:val="21"/>
          <w:szCs w:val="21"/>
        </w:rPr>
        <w:t>the arbitrator to be appointed; where no agreement can be reached between the parties</w:t>
      </w:r>
      <w:r w:rsidR="007F0A3F" w:rsidRPr="00B27B06">
        <w:rPr>
          <w:rFonts w:ascii="Aceh" w:hAnsi="Aceh" w:cs="Arial"/>
          <w:sz w:val="21"/>
          <w:szCs w:val="21"/>
        </w:rPr>
        <w:t>,</w:t>
      </w:r>
      <w:r w:rsidR="007629FC" w:rsidRPr="00B27B06">
        <w:rPr>
          <w:rFonts w:ascii="Aceh" w:hAnsi="Aceh" w:cs="Arial"/>
          <w:sz w:val="21"/>
          <w:szCs w:val="21"/>
        </w:rPr>
        <w:t xml:space="preserve"> the chairperson of AFSA will make such </w:t>
      </w:r>
      <w:r w:rsidR="007F0A3F" w:rsidRPr="00B27B06">
        <w:rPr>
          <w:rFonts w:ascii="Aceh" w:hAnsi="Aceh" w:cs="Arial"/>
          <w:sz w:val="21"/>
          <w:szCs w:val="21"/>
        </w:rPr>
        <w:t xml:space="preserve">an </w:t>
      </w:r>
      <w:r w:rsidR="007629FC" w:rsidRPr="00B27B06">
        <w:rPr>
          <w:rFonts w:ascii="Aceh" w:hAnsi="Aceh" w:cs="Arial"/>
          <w:sz w:val="21"/>
          <w:szCs w:val="21"/>
        </w:rPr>
        <w:t>appointment.</w:t>
      </w:r>
    </w:p>
    <w:p w14:paraId="39ADFB92" w14:textId="24D8A807" w:rsidR="007629FC" w:rsidRPr="00B27B06" w:rsidRDefault="00380B2B" w:rsidP="00B27B06">
      <w:pPr>
        <w:spacing w:before="120" w:after="120" w:line="360" w:lineRule="auto"/>
        <w:ind w:left="284"/>
        <w:jc w:val="both"/>
        <w:rPr>
          <w:rFonts w:ascii="Aceh" w:hAnsi="Aceh" w:cs="Arial"/>
          <w:bCs/>
          <w:sz w:val="21"/>
          <w:szCs w:val="21"/>
        </w:rPr>
      </w:pPr>
      <w:bookmarkStart w:id="56" w:name="_Ref1358819"/>
      <w:r w:rsidRPr="00B27B06">
        <w:rPr>
          <w:rFonts w:ascii="Aceh" w:hAnsi="Aceh" w:cs="Arial"/>
          <w:bCs/>
          <w:sz w:val="21"/>
          <w:szCs w:val="21"/>
        </w:rPr>
        <w:t xml:space="preserve">31.5. </w:t>
      </w:r>
      <w:r w:rsidR="007629FC" w:rsidRPr="00B27B06">
        <w:rPr>
          <w:rFonts w:ascii="Aceh" w:hAnsi="Aceh" w:cs="Arial"/>
          <w:bCs/>
          <w:sz w:val="21"/>
          <w:szCs w:val="21"/>
        </w:rPr>
        <w:t xml:space="preserve">Status of arbitration ruling: The decision of the arbitrator shall be binding on the Parties to the arbitration after the expiry of the period of 20 (twenty) days from the date of the arbitrator's ruling if no appeal has been lodged by any Party or upon the issue of determination by the appeal </w:t>
      </w:r>
      <w:r w:rsidR="007F0A3F" w:rsidRPr="00B27B06">
        <w:rPr>
          <w:rFonts w:ascii="Aceh" w:hAnsi="Aceh" w:cs="Arial"/>
          <w:bCs/>
          <w:sz w:val="21"/>
          <w:szCs w:val="21"/>
        </w:rPr>
        <w:t>panel</w:t>
      </w:r>
      <w:r w:rsidR="007629FC" w:rsidRPr="00B27B06">
        <w:rPr>
          <w:rFonts w:ascii="Aceh" w:hAnsi="Aceh" w:cs="Arial"/>
          <w:bCs/>
          <w:sz w:val="21"/>
          <w:szCs w:val="21"/>
        </w:rPr>
        <w:t xml:space="preserve">. A decision, which becomes final and binding in terms of this clause </w:t>
      </w:r>
      <w:r w:rsidR="007629FC" w:rsidRPr="00B27B06">
        <w:rPr>
          <w:rFonts w:ascii="Aceh" w:hAnsi="Aceh" w:cs="Arial"/>
          <w:bCs/>
          <w:sz w:val="21"/>
          <w:szCs w:val="21"/>
        </w:rPr>
        <w:fldChar w:fldCharType="begin"/>
      </w:r>
      <w:r w:rsidR="007629FC" w:rsidRPr="00B27B06">
        <w:rPr>
          <w:rFonts w:ascii="Aceh" w:hAnsi="Aceh" w:cs="Arial"/>
          <w:bCs/>
          <w:sz w:val="21"/>
          <w:szCs w:val="21"/>
        </w:rPr>
        <w:instrText xml:space="preserve"> REF _Ref1358819 \r \h  \* MERGEFORMAT </w:instrText>
      </w:r>
      <w:r w:rsidR="007629FC" w:rsidRPr="00B27B06">
        <w:rPr>
          <w:rFonts w:ascii="Aceh" w:hAnsi="Aceh" w:cs="Arial"/>
          <w:bCs/>
          <w:sz w:val="21"/>
          <w:szCs w:val="21"/>
        </w:rPr>
      </w:r>
      <w:r w:rsidR="007629FC" w:rsidRPr="00B27B06">
        <w:rPr>
          <w:rFonts w:ascii="Aceh" w:hAnsi="Aceh" w:cs="Arial"/>
          <w:bCs/>
          <w:sz w:val="21"/>
          <w:szCs w:val="21"/>
        </w:rPr>
        <w:fldChar w:fldCharType="separate"/>
      </w:r>
      <w:r w:rsidR="00AE7E84" w:rsidRPr="00B27B06">
        <w:rPr>
          <w:rFonts w:ascii="Aceh" w:hAnsi="Aceh" w:cs="Arial"/>
          <w:bCs/>
          <w:sz w:val="21"/>
          <w:szCs w:val="21"/>
        </w:rPr>
        <w:t>0</w:t>
      </w:r>
      <w:r w:rsidR="007629FC" w:rsidRPr="00B27B06">
        <w:rPr>
          <w:rFonts w:ascii="Aceh" w:hAnsi="Aceh" w:cs="Arial"/>
          <w:bCs/>
          <w:sz w:val="21"/>
          <w:szCs w:val="21"/>
        </w:rPr>
        <w:fldChar w:fldCharType="end"/>
      </w:r>
      <w:r w:rsidR="007629FC" w:rsidRPr="00B27B06">
        <w:rPr>
          <w:rFonts w:ascii="Aceh" w:hAnsi="Aceh" w:cs="Arial"/>
          <w:bCs/>
          <w:sz w:val="21"/>
          <w:szCs w:val="21"/>
        </w:rPr>
        <w:t xml:space="preserve"> may be made an order of court at the instance of any Party to the arbitration.</w:t>
      </w:r>
      <w:bookmarkEnd w:id="56"/>
      <w:r w:rsidR="007629FC" w:rsidRPr="00B27B06">
        <w:rPr>
          <w:rFonts w:ascii="Aceh" w:hAnsi="Aceh" w:cs="Arial"/>
          <w:bCs/>
          <w:sz w:val="21"/>
          <w:szCs w:val="21"/>
        </w:rPr>
        <w:t xml:space="preserve"> The parties agree to keep the arbitration confidential and not to disclose it to anyone except for purposes of obtaining an order as contemplated herein.</w:t>
      </w:r>
    </w:p>
    <w:p w14:paraId="1E8237B9" w14:textId="41156D3F" w:rsidR="007629FC" w:rsidRPr="00B27B06" w:rsidRDefault="00380B2B" w:rsidP="00B27B06">
      <w:pPr>
        <w:spacing w:before="120" w:after="120" w:line="360" w:lineRule="auto"/>
        <w:ind w:left="284"/>
        <w:jc w:val="both"/>
        <w:rPr>
          <w:rFonts w:ascii="Aceh" w:hAnsi="Aceh" w:cs="Arial"/>
          <w:bCs/>
          <w:sz w:val="21"/>
          <w:szCs w:val="21"/>
        </w:rPr>
      </w:pPr>
      <w:bookmarkStart w:id="57" w:name="_Hlt493937016"/>
      <w:bookmarkEnd w:id="57"/>
      <w:r w:rsidRPr="00B27B06">
        <w:rPr>
          <w:rFonts w:ascii="Aceh" w:hAnsi="Aceh" w:cs="Arial"/>
          <w:bCs/>
          <w:sz w:val="21"/>
          <w:szCs w:val="21"/>
        </w:rPr>
        <w:t xml:space="preserve">31.6. </w:t>
      </w:r>
      <w:r w:rsidR="007629FC" w:rsidRPr="00B27B06">
        <w:rPr>
          <w:rFonts w:ascii="Aceh" w:hAnsi="Aceh" w:cs="Arial"/>
          <w:bCs/>
          <w:sz w:val="21"/>
          <w:szCs w:val="21"/>
        </w:rPr>
        <w:t>Rapid resolution of disputes: The Parties shall use commercially reasonable efforts to resolve disputes arising as rapidly as possible.</w:t>
      </w:r>
    </w:p>
    <w:p w14:paraId="1CDE0666" w14:textId="26B2D4C2" w:rsidR="007629FC" w:rsidRPr="00B27B06" w:rsidRDefault="00380B2B" w:rsidP="00B27B06">
      <w:pPr>
        <w:spacing w:before="120" w:after="120" w:line="360" w:lineRule="auto"/>
        <w:ind w:left="284"/>
        <w:jc w:val="both"/>
        <w:rPr>
          <w:rFonts w:ascii="Aceh" w:hAnsi="Aceh" w:cs="Arial"/>
          <w:bCs/>
          <w:sz w:val="21"/>
          <w:szCs w:val="21"/>
        </w:rPr>
      </w:pPr>
      <w:bookmarkStart w:id="58" w:name="_Hlt72056009"/>
      <w:bookmarkStart w:id="59" w:name="_Ref234730026"/>
      <w:bookmarkEnd w:id="58"/>
      <w:r w:rsidRPr="00B27B06">
        <w:rPr>
          <w:rFonts w:ascii="Aceh" w:hAnsi="Aceh" w:cs="Arial"/>
          <w:bCs/>
          <w:sz w:val="21"/>
          <w:szCs w:val="21"/>
        </w:rPr>
        <w:t xml:space="preserve">31.7. </w:t>
      </w:r>
      <w:r w:rsidR="007629FC" w:rsidRPr="00B27B06">
        <w:rPr>
          <w:rFonts w:ascii="Aceh" w:hAnsi="Aceh" w:cs="Arial"/>
          <w:bCs/>
          <w:sz w:val="21"/>
          <w:szCs w:val="21"/>
        </w:rPr>
        <w:t xml:space="preserve">Excluded relief: This clause </w:t>
      </w:r>
      <w:r w:rsidR="007629FC" w:rsidRPr="00B27B06">
        <w:rPr>
          <w:rFonts w:ascii="Aceh" w:hAnsi="Aceh" w:cs="Arial"/>
          <w:bCs/>
          <w:sz w:val="21"/>
          <w:szCs w:val="21"/>
        </w:rPr>
        <w:fldChar w:fldCharType="begin"/>
      </w:r>
      <w:r w:rsidR="007629FC" w:rsidRPr="00B27B06">
        <w:rPr>
          <w:rFonts w:ascii="Aceh" w:hAnsi="Aceh" w:cs="Arial"/>
          <w:bCs/>
          <w:sz w:val="21"/>
          <w:szCs w:val="21"/>
        </w:rPr>
        <w:instrText xml:space="preserve"> REF _Ref88031447 \r \h </w:instrText>
      </w:r>
      <w:r w:rsidR="00B83059" w:rsidRPr="00B27B06">
        <w:rPr>
          <w:rFonts w:ascii="Aceh" w:hAnsi="Aceh" w:cs="Arial"/>
          <w:bCs/>
          <w:sz w:val="21"/>
          <w:szCs w:val="21"/>
        </w:rPr>
        <w:instrText xml:space="preserve"> \* MERGEFORMAT </w:instrText>
      </w:r>
      <w:r w:rsidR="007629FC" w:rsidRPr="00B27B06">
        <w:rPr>
          <w:rFonts w:ascii="Aceh" w:hAnsi="Aceh" w:cs="Arial"/>
          <w:bCs/>
          <w:sz w:val="21"/>
          <w:szCs w:val="21"/>
        </w:rPr>
      </w:r>
      <w:r w:rsidR="007629FC" w:rsidRPr="00B27B06">
        <w:rPr>
          <w:rFonts w:ascii="Aceh" w:hAnsi="Aceh" w:cs="Arial"/>
          <w:bCs/>
          <w:sz w:val="21"/>
          <w:szCs w:val="21"/>
        </w:rPr>
        <w:fldChar w:fldCharType="separate"/>
      </w:r>
      <w:r w:rsidR="00AE7E84" w:rsidRPr="00B27B06">
        <w:rPr>
          <w:rFonts w:ascii="Aceh" w:hAnsi="Aceh" w:cs="Arial"/>
          <w:bCs/>
          <w:sz w:val="21"/>
          <w:szCs w:val="21"/>
        </w:rPr>
        <w:t>23</w:t>
      </w:r>
      <w:r w:rsidR="007629FC" w:rsidRPr="00B27B06">
        <w:rPr>
          <w:rFonts w:ascii="Aceh" w:hAnsi="Aceh" w:cs="Arial"/>
          <w:bCs/>
          <w:sz w:val="21"/>
          <w:szCs w:val="21"/>
        </w:rPr>
        <w:fldChar w:fldCharType="end"/>
      </w:r>
      <w:r w:rsidR="007629FC" w:rsidRPr="00B27B06">
        <w:rPr>
          <w:rFonts w:ascii="Aceh" w:hAnsi="Aceh" w:cs="Arial"/>
          <w:bCs/>
          <w:sz w:val="21"/>
          <w:szCs w:val="21"/>
        </w:rPr>
        <w:t xml:space="preserve"> shall not preclude either Party from seeking urgent or interim relief from the High Court of South Africa or any other competent organs of state created for the specific purpose of regulating the business or industry activities in which the Parties are engaged.</w:t>
      </w:r>
      <w:bookmarkEnd w:id="59"/>
    </w:p>
    <w:p w14:paraId="2BD8E50B" w14:textId="455C9B36" w:rsidR="007629FC" w:rsidRPr="00B27B06" w:rsidRDefault="00380B2B" w:rsidP="00B27B06">
      <w:pPr>
        <w:spacing w:before="120" w:after="120" w:line="360" w:lineRule="auto"/>
        <w:ind w:left="284"/>
        <w:jc w:val="both"/>
        <w:rPr>
          <w:rFonts w:ascii="Aceh" w:hAnsi="Aceh" w:cs="Arial"/>
          <w:bCs/>
          <w:sz w:val="21"/>
          <w:szCs w:val="21"/>
        </w:rPr>
      </w:pPr>
      <w:r w:rsidRPr="00B27B06">
        <w:rPr>
          <w:rFonts w:ascii="Aceh" w:hAnsi="Aceh" w:cs="Arial"/>
          <w:bCs/>
          <w:sz w:val="21"/>
          <w:szCs w:val="21"/>
        </w:rPr>
        <w:t xml:space="preserve">31.8. </w:t>
      </w:r>
      <w:r w:rsidR="007629FC" w:rsidRPr="00B27B06">
        <w:rPr>
          <w:rFonts w:ascii="Aceh" w:hAnsi="Aceh" w:cs="Arial"/>
          <w:bCs/>
          <w:sz w:val="21"/>
          <w:szCs w:val="21"/>
        </w:rPr>
        <w:t xml:space="preserve">Agreed Jurisdiction: The Parties hereby consent to the jurisdiction of the Western Cape High Court (Cape Town) in respect of proceedings referred to in clause </w:t>
      </w:r>
      <w:r w:rsidRPr="0033245F">
        <w:rPr>
          <w:rFonts w:ascii="Aceh" w:hAnsi="Aceh" w:cs="Arial"/>
          <w:bCs/>
          <w:sz w:val="21"/>
          <w:szCs w:val="21"/>
        </w:rPr>
        <w:t>31.</w:t>
      </w:r>
    </w:p>
    <w:p w14:paraId="3AD7A419" w14:textId="1BDB080B" w:rsidR="007629FC" w:rsidRPr="00B27B06" w:rsidRDefault="007629FC" w:rsidP="00323C54">
      <w:pPr>
        <w:spacing w:line="360" w:lineRule="auto"/>
        <w:jc w:val="both"/>
        <w:rPr>
          <w:rFonts w:ascii="Aceh" w:hAnsi="Aceh" w:cs="Arial"/>
          <w:sz w:val="20"/>
          <w:szCs w:val="20"/>
        </w:rPr>
      </w:pPr>
    </w:p>
    <w:p w14:paraId="7DBF2965" w14:textId="7B72CA5C" w:rsidR="007629FC" w:rsidRPr="00B27B06" w:rsidRDefault="00380B2B" w:rsidP="00B27B06">
      <w:pPr>
        <w:spacing w:line="360" w:lineRule="auto"/>
        <w:jc w:val="both"/>
        <w:rPr>
          <w:rFonts w:ascii="Aceh" w:hAnsi="Aceh" w:cs="Arial"/>
          <w:b/>
          <w:bCs/>
          <w:sz w:val="22"/>
          <w:szCs w:val="22"/>
        </w:rPr>
      </w:pPr>
      <w:r w:rsidRPr="009816EB">
        <w:rPr>
          <w:rFonts w:ascii="Aceh" w:hAnsi="Aceh" w:cs="Arial"/>
          <w:b/>
          <w:bCs/>
          <w:sz w:val="22"/>
          <w:szCs w:val="22"/>
        </w:rPr>
        <w:t xml:space="preserve">32. </w:t>
      </w:r>
      <w:r w:rsidR="007629FC" w:rsidRPr="00B27B06">
        <w:rPr>
          <w:rFonts w:ascii="Aceh" w:hAnsi="Aceh" w:cs="Arial"/>
          <w:b/>
          <w:bCs/>
          <w:sz w:val="22"/>
          <w:szCs w:val="22"/>
        </w:rPr>
        <w:t>FORCE MAJEURE</w:t>
      </w:r>
      <w:bookmarkEnd w:id="33"/>
      <w:bookmarkEnd w:id="34"/>
    </w:p>
    <w:p w14:paraId="76273146" w14:textId="668AD5BC" w:rsidR="003F7D8C" w:rsidRPr="00B27B06" w:rsidRDefault="00380B2B" w:rsidP="00B27B06">
      <w:pPr>
        <w:spacing w:line="360" w:lineRule="auto"/>
        <w:jc w:val="both"/>
        <w:rPr>
          <w:rFonts w:ascii="Aceh" w:hAnsi="Aceh" w:cs="Arial"/>
          <w:sz w:val="21"/>
          <w:szCs w:val="21"/>
        </w:rPr>
      </w:pPr>
      <w:r w:rsidRPr="0033245F">
        <w:rPr>
          <w:rFonts w:ascii="Aceh" w:hAnsi="Aceh" w:cs="Arial"/>
          <w:sz w:val="21"/>
          <w:szCs w:val="21"/>
        </w:rPr>
        <w:t xml:space="preserve">32.1. </w:t>
      </w:r>
      <w:r w:rsidR="003F7D8C" w:rsidRPr="00B27B06">
        <w:rPr>
          <w:rFonts w:ascii="Aceh" w:hAnsi="Aceh" w:cs="Arial"/>
          <w:sz w:val="21"/>
          <w:szCs w:val="21"/>
        </w:rPr>
        <w:t>Neither Party shall be liable for default or delay in fulfilling its obligations under this Agreement if such delay is due to circumstances beyond its reasonable control, including acts of God, war, civil disturbances, court orders, power failures, communication issues, or malicious computer programs ("</w:t>
      </w:r>
      <w:r w:rsidR="003F7D8C" w:rsidRPr="00B27B06">
        <w:rPr>
          <w:rFonts w:ascii="Aceh" w:hAnsi="Aceh" w:cs="Arial"/>
          <w:b/>
          <w:bCs/>
          <w:sz w:val="21"/>
          <w:szCs w:val="21"/>
        </w:rPr>
        <w:t>Circumstances of Force Majeure</w:t>
      </w:r>
      <w:r w:rsidR="003F7D8C" w:rsidRPr="00B27B06">
        <w:rPr>
          <w:rFonts w:ascii="Aceh" w:hAnsi="Aceh" w:cs="Arial"/>
          <w:sz w:val="21"/>
          <w:szCs w:val="21"/>
        </w:rPr>
        <w:t>"). Liability is contingent upon the non-performing Party being without fault and unable to prevent the delay through alternative means.</w:t>
      </w:r>
    </w:p>
    <w:p w14:paraId="1721FB54" w14:textId="7E22D052" w:rsidR="003F7D8C" w:rsidRPr="00B27B06" w:rsidRDefault="00380B2B" w:rsidP="00B27B06">
      <w:pPr>
        <w:spacing w:line="360" w:lineRule="auto"/>
        <w:ind w:left="851" w:hanging="567"/>
        <w:jc w:val="both"/>
        <w:rPr>
          <w:rFonts w:ascii="Aceh" w:hAnsi="Aceh" w:cs="Arial"/>
          <w:sz w:val="21"/>
          <w:szCs w:val="21"/>
        </w:rPr>
      </w:pPr>
      <w:r w:rsidRPr="0033245F">
        <w:rPr>
          <w:rFonts w:ascii="Aceh" w:hAnsi="Aceh" w:cs="Arial"/>
          <w:sz w:val="21"/>
          <w:szCs w:val="21"/>
        </w:rPr>
        <w:t xml:space="preserve">32.2. </w:t>
      </w:r>
      <w:r w:rsidR="003F7D8C" w:rsidRPr="00B27B06">
        <w:rPr>
          <w:rFonts w:ascii="Aceh" w:hAnsi="Aceh" w:cs="Arial"/>
          <w:sz w:val="21"/>
          <w:szCs w:val="21"/>
        </w:rPr>
        <w:t>In the event of Circumstances of Force Majeure, the non-performing Party must:</w:t>
      </w:r>
    </w:p>
    <w:p w14:paraId="0DB39551" w14:textId="56772D38" w:rsidR="003F7D8C" w:rsidRPr="00B27B06" w:rsidRDefault="00380B2B" w:rsidP="00B27B06">
      <w:pPr>
        <w:spacing w:line="360" w:lineRule="auto"/>
        <w:ind w:left="851"/>
        <w:jc w:val="both"/>
        <w:rPr>
          <w:rFonts w:ascii="Aceh" w:hAnsi="Aceh" w:cs="Arial"/>
          <w:sz w:val="21"/>
          <w:szCs w:val="21"/>
        </w:rPr>
      </w:pPr>
      <w:r w:rsidRPr="0033245F">
        <w:rPr>
          <w:rFonts w:ascii="Aceh" w:hAnsi="Aceh" w:cs="Arial"/>
          <w:sz w:val="21"/>
          <w:szCs w:val="21"/>
        </w:rPr>
        <w:t xml:space="preserve">32.2.1. </w:t>
      </w:r>
      <w:r w:rsidR="003F7D8C" w:rsidRPr="00B27B06">
        <w:rPr>
          <w:rFonts w:ascii="Aceh" w:hAnsi="Aceh" w:cs="Arial"/>
          <w:sz w:val="21"/>
          <w:szCs w:val="21"/>
        </w:rPr>
        <w:t>Notify the other Party in writing as soon as reasonably possible.</w:t>
      </w:r>
    </w:p>
    <w:p w14:paraId="3D740910" w14:textId="74A34AD1" w:rsidR="003F7D8C" w:rsidRPr="00B27B06" w:rsidRDefault="00380B2B" w:rsidP="00B27B06">
      <w:pPr>
        <w:spacing w:line="360" w:lineRule="auto"/>
        <w:ind w:left="851"/>
        <w:jc w:val="both"/>
        <w:rPr>
          <w:rFonts w:ascii="Aceh" w:hAnsi="Aceh" w:cs="Arial"/>
          <w:sz w:val="21"/>
          <w:szCs w:val="21"/>
        </w:rPr>
      </w:pPr>
      <w:r w:rsidRPr="0033245F">
        <w:rPr>
          <w:rFonts w:ascii="Aceh" w:hAnsi="Aceh" w:cs="Arial"/>
          <w:sz w:val="21"/>
          <w:szCs w:val="21"/>
        </w:rPr>
        <w:t xml:space="preserve">32.2.2. </w:t>
      </w:r>
      <w:r w:rsidR="003F7D8C" w:rsidRPr="00B27B06">
        <w:rPr>
          <w:rFonts w:ascii="Aceh" w:hAnsi="Aceh" w:cs="Arial"/>
          <w:sz w:val="21"/>
          <w:szCs w:val="21"/>
        </w:rPr>
        <w:t>Be excused from performance for the duration of the circumstances while making best efforts to resume obligations promptly.</w:t>
      </w:r>
    </w:p>
    <w:p w14:paraId="4B4DAA20" w14:textId="0CBB4E2C" w:rsidR="006C2CE6" w:rsidRPr="00B27B06" w:rsidRDefault="00380B2B" w:rsidP="00B27B06">
      <w:pPr>
        <w:spacing w:line="360" w:lineRule="auto"/>
        <w:ind w:left="851"/>
        <w:jc w:val="both"/>
        <w:rPr>
          <w:rFonts w:ascii="Aceh" w:hAnsi="Aceh" w:cs="Arial"/>
          <w:sz w:val="21"/>
          <w:szCs w:val="21"/>
        </w:rPr>
      </w:pPr>
      <w:r w:rsidRPr="0033245F">
        <w:rPr>
          <w:rFonts w:ascii="Aceh" w:hAnsi="Aceh" w:cs="Arial"/>
          <w:sz w:val="21"/>
          <w:szCs w:val="21"/>
        </w:rPr>
        <w:t xml:space="preserve">32.2.3. </w:t>
      </w:r>
      <w:r w:rsidR="003F7D8C" w:rsidRPr="00B27B06">
        <w:rPr>
          <w:rFonts w:ascii="Aceh" w:hAnsi="Aceh" w:cs="Arial"/>
          <w:sz w:val="21"/>
          <w:szCs w:val="21"/>
        </w:rPr>
        <w:t>Cooperate with the other Party in implementing reasonable contingency measures.</w:t>
      </w:r>
    </w:p>
    <w:p w14:paraId="7E91EA5B" w14:textId="32A3155B" w:rsidR="003F7D8C" w:rsidRPr="00B27B06" w:rsidRDefault="00380B2B" w:rsidP="00B27B06">
      <w:pPr>
        <w:spacing w:line="360" w:lineRule="auto"/>
        <w:ind w:left="851"/>
        <w:jc w:val="both"/>
        <w:rPr>
          <w:rFonts w:ascii="Aceh" w:hAnsi="Aceh" w:cs="Arial"/>
          <w:sz w:val="21"/>
          <w:szCs w:val="21"/>
        </w:rPr>
      </w:pPr>
      <w:r w:rsidRPr="0033245F">
        <w:rPr>
          <w:rFonts w:ascii="Aceh" w:hAnsi="Aceh" w:cs="Arial"/>
          <w:sz w:val="21"/>
          <w:szCs w:val="21"/>
        </w:rPr>
        <w:lastRenderedPageBreak/>
        <w:t xml:space="preserve">32.2.3. </w:t>
      </w:r>
      <w:r w:rsidR="003F7D8C" w:rsidRPr="00B27B06">
        <w:rPr>
          <w:rFonts w:ascii="Aceh" w:hAnsi="Aceh" w:cs="Arial"/>
          <w:sz w:val="21"/>
          <w:szCs w:val="21"/>
        </w:rPr>
        <w:t>If Circumstances of Force Majeure persist for more than 30 days, either Party may terminate this Agreement with written notice.</w:t>
      </w:r>
    </w:p>
    <w:p w14:paraId="29A4117C" w14:textId="36991F5E" w:rsidR="007629FC" w:rsidRPr="00B27B06" w:rsidRDefault="00380B2B" w:rsidP="00B27B06">
      <w:pPr>
        <w:pStyle w:val="ListParagraph"/>
        <w:spacing w:line="360" w:lineRule="auto"/>
        <w:ind w:left="851"/>
        <w:jc w:val="both"/>
        <w:rPr>
          <w:rFonts w:ascii="Aceh" w:hAnsi="Aceh" w:cs="Arial"/>
          <w:sz w:val="21"/>
          <w:szCs w:val="21"/>
        </w:rPr>
      </w:pPr>
      <w:r w:rsidRPr="0033245F">
        <w:rPr>
          <w:rFonts w:ascii="Aceh" w:hAnsi="Aceh" w:cs="Arial"/>
          <w:sz w:val="21"/>
          <w:szCs w:val="21"/>
        </w:rPr>
        <w:t xml:space="preserve">32.2.4. </w:t>
      </w:r>
      <w:r w:rsidR="007629FC" w:rsidRPr="00B27B06">
        <w:rPr>
          <w:rFonts w:ascii="Aceh" w:hAnsi="Aceh" w:cs="Arial"/>
          <w:sz w:val="21"/>
          <w:szCs w:val="21"/>
        </w:rPr>
        <w:t>Neither Party will be liable to the other for any default or delay in the performance of its obligations under this Agreement:</w:t>
      </w:r>
    </w:p>
    <w:p w14:paraId="383B5894" w14:textId="77777777" w:rsidR="00A66A98" w:rsidRDefault="00A66A98" w:rsidP="00323C54">
      <w:pPr>
        <w:spacing w:line="360" w:lineRule="auto"/>
        <w:jc w:val="both"/>
        <w:rPr>
          <w:rFonts w:ascii="Aceh" w:hAnsi="Aceh" w:cs="Arial"/>
          <w:sz w:val="20"/>
          <w:szCs w:val="20"/>
        </w:rPr>
      </w:pPr>
    </w:p>
    <w:p w14:paraId="546CD97C" w14:textId="77777777" w:rsidR="00A66A98" w:rsidRPr="00B27B06" w:rsidRDefault="00A66A98" w:rsidP="00323C54">
      <w:pPr>
        <w:spacing w:line="360" w:lineRule="auto"/>
        <w:jc w:val="both"/>
        <w:rPr>
          <w:rFonts w:ascii="Aceh" w:hAnsi="Aceh" w:cs="Arial"/>
          <w:sz w:val="20"/>
          <w:szCs w:val="20"/>
        </w:rPr>
      </w:pPr>
    </w:p>
    <w:p w14:paraId="332F9DEA" w14:textId="5AD32BD9" w:rsidR="007629FC" w:rsidRPr="00B27B06" w:rsidRDefault="00380B2B" w:rsidP="00B27B06">
      <w:pPr>
        <w:spacing w:before="120" w:after="120" w:line="360" w:lineRule="auto"/>
        <w:jc w:val="both"/>
        <w:rPr>
          <w:rFonts w:ascii="Aceh" w:hAnsi="Aceh" w:cs="Arial"/>
          <w:b/>
          <w:bCs/>
          <w:sz w:val="22"/>
          <w:szCs w:val="22"/>
        </w:rPr>
      </w:pPr>
      <w:r w:rsidRPr="009816EB">
        <w:rPr>
          <w:rFonts w:ascii="Aceh" w:hAnsi="Aceh" w:cs="Arial"/>
          <w:b/>
          <w:bCs/>
          <w:sz w:val="22"/>
          <w:szCs w:val="22"/>
        </w:rPr>
        <w:t xml:space="preserve">33. </w:t>
      </w:r>
      <w:r w:rsidR="007629FC" w:rsidRPr="00B27B06">
        <w:rPr>
          <w:rFonts w:ascii="Aceh" w:hAnsi="Aceh" w:cs="Arial"/>
          <w:b/>
          <w:bCs/>
          <w:sz w:val="22"/>
          <w:szCs w:val="22"/>
        </w:rPr>
        <w:t>NOTICES</w:t>
      </w:r>
    </w:p>
    <w:p w14:paraId="134635E0" w14:textId="08B2A283" w:rsidR="007629FC" w:rsidRPr="00B27B06" w:rsidRDefault="00380B2B" w:rsidP="00B27B06">
      <w:pPr>
        <w:spacing w:before="120" w:after="120" w:line="360" w:lineRule="auto"/>
        <w:jc w:val="both"/>
        <w:rPr>
          <w:rFonts w:ascii="Aceh" w:hAnsi="Aceh" w:cs="Arial"/>
          <w:sz w:val="21"/>
          <w:szCs w:val="21"/>
        </w:rPr>
      </w:pPr>
      <w:bookmarkStart w:id="60" w:name="_Toc531827185"/>
      <w:bookmarkStart w:id="61" w:name="_Ref97302866"/>
      <w:bookmarkStart w:id="62" w:name="_Ref298323348"/>
      <w:r w:rsidRPr="0033245F">
        <w:rPr>
          <w:rFonts w:ascii="Aceh" w:hAnsi="Aceh" w:cs="Arial"/>
          <w:sz w:val="21"/>
          <w:szCs w:val="21"/>
        </w:rPr>
        <w:t xml:space="preserve">32.1. </w:t>
      </w:r>
      <w:r w:rsidR="007629FC" w:rsidRPr="00B27B06">
        <w:rPr>
          <w:rFonts w:ascii="Aceh" w:hAnsi="Aceh" w:cs="Arial"/>
          <w:sz w:val="21"/>
          <w:szCs w:val="21"/>
        </w:rPr>
        <w:t>Each Party chooses as its address for all purposes under this Agreement (“chosen address”), whether for serving any court process or documents, giving any notice, or making any other communications of whatsoever nature and for any other purpose arising from this Agreement (“notice”)</w:t>
      </w:r>
      <w:r w:rsidR="006934F5" w:rsidRPr="00B27B06">
        <w:rPr>
          <w:rFonts w:ascii="Aceh" w:hAnsi="Aceh" w:cs="Arial"/>
          <w:sz w:val="21"/>
          <w:szCs w:val="21"/>
        </w:rPr>
        <w:t>,</w:t>
      </w:r>
      <w:r w:rsidR="007629FC" w:rsidRPr="00B27B06">
        <w:rPr>
          <w:rFonts w:ascii="Aceh" w:hAnsi="Aceh" w:cs="Arial"/>
          <w:sz w:val="21"/>
          <w:szCs w:val="21"/>
        </w:rPr>
        <w:t xml:space="preserve"> the addresses and contact details as per the cover </w:t>
      </w:r>
      <w:bookmarkEnd w:id="60"/>
      <w:bookmarkEnd w:id="61"/>
      <w:bookmarkEnd w:id="62"/>
      <w:r w:rsidR="006934F5" w:rsidRPr="00B27B06">
        <w:rPr>
          <w:rFonts w:ascii="Aceh" w:hAnsi="Aceh" w:cs="Arial"/>
          <w:sz w:val="21"/>
          <w:szCs w:val="21"/>
        </w:rPr>
        <w:t>page.</w:t>
      </w:r>
    </w:p>
    <w:p w14:paraId="078D9ECE" w14:textId="3D13D875" w:rsidR="007629FC" w:rsidRPr="00B27B06" w:rsidRDefault="00380B2B" w:rsidP="00B27B06">
      <w:pPr>
        <w:spacing w:before="120" w:after="120" w:line="360" w:lineRule="auto"/>
        <w:jc w:val="both"/>
        <w:rPr>
          <w:rFonts w:ascii="Aceh" w:hAnsi="Aceh" w:cs="Arial"/>
          <w:sz w:val="21"/>
          <w:szCs w:val="21"/>
        </w:rPr>
      </w:pPr>
      <w:bookmarkStart w:id="63" w:name="domiciletable"/>
      <w:bookmarkEnd w:id="63"/>
      <w:r w:rsidRPr="0033245F">
        <w:rPr>
          <w:rFonts w:ascii="Aceh" w:hAnsi="Aceh" w:cs="Arial"/>
          <w:sz w:val="21"/>
          <w:szCs w:val="21"/>
        </w:rPr>
        <w:t xml:space="preserve">32.2. </w:t>
      </w:r>
      <w:r w:rsidR="007629FC" w:rsidRPr="00B27B06">
        <w:rPr>
          <w:rFonts w:ascii="Aceh" w:hAnsi="Aceh" w:cs="Arial"/>
          <w:sz w:val="21"/>
          <w:szCs w:val="21"/>
        </w:rPr>
        <w:t>Either Party shall be entitled from time to time, by written notice to the other, to vary its address to any other address which is not a post office box or poste restante.</w:t>
      </w:r>
    </w:p>
    <w:p w14:paraId="5F1202CD" w14:textId="72E345CF" w:rsidR="007629FC" w:rsidRPr="00B27B06" w:rsidRDefault="00380B2B" w:rsidP="00B27B06">
      <w:pPr>
        <w:spacing w:before="120" w:after="120" w:line="360" w:lineRule="auto"/>
        <w:jc w:val="both"/>
        <w:rPr>
          <w:rFonts w:ascii="Aceh" w:hAnsi="Aceh" w:cs="Arial"/>
          <w:sz w:val="21"/>
          <w:szCs w:val="21"/>
        </w:rPr>
      </w:pPr>
      <w:bookmarkStart w:id="64" w:name="_Ref97353889"/>
      <w:r w:rsidRPr="0033245F">
        <w:rPr>
          <w:rFonts w:ascii="Aceh" w:hAnsi="Aceh" w:cs="Arial"/>
          <w:sz w:val="21"/>
          <w:szCs w:val="21"/>
        </w:rPr>
        <w:t xml:space="preserve">32.3. </w:t>
      </w:r>
      <w:r w:rsidR="007629FC" w:rsidRPr="00B27B06">
        <w:rPr>
          <w:rFonts w:ascii="Aceh" w:hAnsi="Aceh" w:cs="Arial"/>
          <w:sz w:val="21"/>
          <w:szCs w:val="21"/>
        </w:rPr>
        <w:t>Any notice to either party which is -</w:t>
      </w:r>
      <w:bookmarkEnd w:id="64"/>
    </w:p>
    <w:p w14:paraId="510254A1" w14:textId="582D3AFE" w:rsidR="007629FC" w:rsidRPr="00B27B06" w:rsidRDefault="00380B2B" w:rsidP="00B27B06">
      <w:pPr>
        <w:spacing w:before="120" w:after="120" w:line="360" w:lineRule="auto"/>
        <w:ind w:left="851"/>
        <w:jc w:val="both"/>
        <w:rPr>
          <w:rFonts w:ascii="Aceh" w:hAnsi="Aceh" w:cs="Arial"/>
          <w:sz w:val="21"/>
          <w:szCs w:val="21"/>
        </w:rPr>
      </w:pPr>
      <w:r w:rsidRPr="0033245F">
        <w:rPr>
          <w:rFonts w:ascii="Aceh" w:hAnsi="Aceh" w:cs="Arial"/>
          <w:sz w:val="21"/>
          <w:szCs w:val="21"/>
        </w:rPr>
        <w:t xml:space="preserve">32.3.1. </w:t>
      </w:r>
      <w:r w:rsidR="007629FC" w:rsidRPr="00B27B06">
        <w:rPr>
          <w:rFonts w:ascii="Aceh" w:hAnsi="Aceh" w:cs="Arial"/>
          <w:sz w:val="21"/>
          <w:szCs w:val="21"/>
        </w:rPr>
        <w:t xml:space="preserve">sent by prepaid registered post in a correctly addressed envelope to the address specified for it under </w:t>
      </w:r>
      <w:r w:rsidR="006934F5" w:rsidRPr="00B27B06">
        <w:rPr>
          <w:rFonts w:ascii="Aceh" w:hAnsi="Aceh" w:cs="Arial"/>
          <w:sz w:val="21"/>
          <w:szCs w:val="21"/>
        </w:rPr>
        <w:t xml:space="preserve">the </w:t>
      </w:r>
      <w:r w:rsidR="007629FC" w:rsidRPr="00B27B06">
        <w:rPr>
          <w:rFonts w:ascii="Aceh" w:hAnsi="Aceh" w:cs="Arial"/>
          <w:sz w:val="21"/>
          <w:szCs w:val="21"/>
        </w:rPr>
        <w:t xml:space="preserve">clause </w:t>
      </w:r>
      <w:r w:rsidR="007629FC" w:rsidRPr="00B27B06">
        <w:rPr>
          <w:rFonts w:ascii="Aceh" w:hAnsi="Aceh" w:cs="Arial"/>
          <w:sz w:val="21"/>
          <w:szCs w:val="21"/>
        </w:rPr>
        <w:fldChar w:fldCharType="begin"/>
      </w:r>
      <w:r w:rsidR="007629FC" w:rsidRPr="00B27B06">
        <w:rPr>
          <w:rFonts w:ascii="Aceh" w:hAnsi="Aceh" w:cs="Arial"/>
          <w:sz w:val="21"/>
          <w:szCs w:val="21"/>
        </w:rPr>
        <w:instrText xml:space="preserve"> REF _Ref298323348 \r \h  \* MERGEFORMAT </w:instrText>
      </w:r>
      <w:r w:rsidR="007629FC" w:rsidRPr="00B27B06">
        <w:rPr>
          <w:rFonts w:ascii="Aceh" w:hAnsi="Aceh" w:cs="Arial"/>
          <w:sz w:val="21"/>
          <w:szCs w:val="21"/>
        </w:rPr>
      </w:r>
      <w:r w:rsidR="007629FC" w:rsidRPr="00B27B06">
        <w:rPr>
          <w:rFonts w:ascii="Aceh" w:hAnsi="Aceh" w:cs="Arial"/>
          <w:sz w:val="21"/>
          <w:szCs w:val="21"/>
        </w:rPr>
        <w:fldChar w:fldCharType="separate"/>
      </w:r>
      <w:r w:rsidRPr="0033245F">
        <w:rPr>
          <w:rFonts w:ascii="Aceh" w:hAnsi="Aceh" w:cs="Arial"/>
          <w:sz w:val="21"/>
          <w:szCs w:val="21"/>
        </w:rPr>
        <w:t>33</w:t>
      </w:r>
      <w:r w:rsidR="00AE7E84" w:rsidRPr="00B27B06">
        <w:rPr>
          <w:rFonts w:ascii="Aceh" w:hAnsi="Aceh" w:cs="Arial"/>
          <w:sz w:val="21"/>
          <w:szCs w:val="21"/>
        </w:rPr>
        <w:t>.1</w:t>
      </w:r>
      <w:r w:rsidR="007629FC" w:rsidRPr="00B27B06">
        <w:rPr>
          <w:rFonts w:ascii="Aceh" w:hAnsi="Aceh" w:cs="Arial"/>
          <w:sz w:val="21"/>
          <w:szCs w:val="21"/>
        </w:rPr>
        <w:fldChar w:fldCharType="end"/>
      </w:r>
      <w:r w:rsidR="007629FC" w:rsidRPr="00B27B06">
        <w:rPr>
          <w:rFonts w:ascii="Aceh" w:hAnsi="Aceh" w:cs="Arial"/>
          <w:sz w:val="21"/>
          <w:szCs w:val="21"/>
        </w:rPr>
        <w:t xml:space="preserve"> shall be deemed to have been received, unless the contrary is proved, within 14 (fourteen) days from the date on which it was posted; or</w:t>
      </w:r>
    </w:p>
    <w:p w14:paraId="61757C61" w14:textId="5A3CF5BE" w:rsidR="007629FC" w:rsidRPr="00B27B06" w:rsidRDefault="00380B2B" w:rsidP="00B27B06">
      <w:pPr>
        <w:spacing w:before="120" w:after="120" w:line="360" w:lineRule="auto"/>
        <w:ind w:left="851"/>
        <w:jc w:val="both"/>
        <w:rPr>
          <w:rFonts w:ascii="Aceh" w:hAnsi="Aceh" w:cs="Arial"/>
          <w:sz w:val="21"/>
          <w:szCs w:val="21"/>
        </w:rPr>
      </w:pPr>
      <w:r w:rsidRPr="0033245F">
        <w:rPr>
          <w:rFonts w:ascii="Aceh" w:hAnsi="Aceh" w:cs="Arial"/>
          <w:sz w:val="21"/>
          <w:szCs w:val="21"/>
        </w:rPr>
        <w:t xml:space="preserve">32.3.2. </w:t>
      </w:r>
      <w:r w:rsidR="007629FC" w:rsidRPr="00B27B06">
        <w:rPr>
          <w:rFonts w:ascii="Aceh" w:hAnsi="Aceh" w:cs="Arial"/>
          <w:sz w:val="21"/>
          <w:szCs w:val="21"/>
        </w:rPr>
        <w:t xml:space="preserve">delivered to the party by hand, shall be deemed to have been received on the day of delivery, </w:t>
      </w:r>
      <w:r w:rsidR="006934F5" w:rsidRPr="00B27B06">
        <w:rPr>
          <w:rFonts w:ascii="Aceh" w:hAnsi="Aceh" w:cs="Arial"/>
          <w:sz w:val="21"/>
          <w:szCs w:val="21"/>
        </w:rPr>
        <w:t>if</w:t>
      </w:r>
      <w:r w:rsidR="007629FC" w:rsidRPr="00B27B06">
        <w:rPr>
          <w:rFonts w:ascii="Aceh" w:hAnsi="Aceh" w:cs="Arial"/>
          <w:sz w:val="21"/>
          <w:szCs w:val="21"/>
        </w:rPr>
        <w:t xml:space="preserve"> it has been delivered to a responsible person during ordinary business hours; or </w:t>
      </w:r>
    </w:p>
    <w:p w14:paraId="7331718C" w14:textId="4319BFF0" w:rsidR="007629FC" w:rsidRPr="00B27B06" w:rsidRDefault="00380B2B" w:rsidP="00B27B06">
      <w:pPr>
        <w:spacing w:before="120" w:after="120" w:line="360" w:lineRule="auto"/>
        <w:ind w:left="851"/>
        <w:jc w:val="both"/>
        <w:rPr>
          <w:rFonts w:ascii="Aceh" w:hAnsi="Aceh" w:cs="Arial"/>
          <w:sz w:val="21"/>
          <w:szCs w:val="21"/>
        </w:rPr>
      </w:pPr>
      <w:r w:rsidRPr="0033245F">
        <w:rPr>
          <w:rFonts w:ascii="Aceh" w:hAnsi="Aceh" w:cs="Arial"/>
          <w:sz w:val="21"/>
          <w:szCs w:val="21"/>
        </w:rPr>
        <w:t xml:space="preserve">32.3.3. </w:t>
      </w:r>
      <w:r w:rsidR="007629FC" w:rsidRPr="00B27B06">
        <w:rPr>
          <w:rFonts w:ascii="Aceh" w:hAnsi="Aceh" w:cs="Arial"/>
          <w:sz w:val="21"/>
          <w:szCs w:val="21"/>
        </w:rPr>
        <w:t xml:space="preserve">Sent by data messages from one party to another shall be deemed to be received by the receiving party when the data message </w:t>
      </w:r>
      <w:r w:rsidR="006934F5" w:rsidRPr="00B27B06">
        <w:rPr>
          <w:rFonts w:ascii="Aceh" w:hAnsi="Aceh" w:cs="Arial"/>
          <w:sz w:val="21"/>
          <w:szCs w:val="21"/>
        </w:rPr>
        <w:t xml:space="preserve">enters </w:t>
      </w:r>
      <w:r w:rsidR="007629FC" w:rsidRPr="00B27B06">
        <w:rPr>
          <w:rFonts w:ascii="Aceh" w:hAnsi="Aceh" w:cs="Arial"/>
          <w:sz w:val="21"/>
          <w:szCs w:val="21"/>
        </w:rPr>
        <w:t xml:space="preserve">the recipient’s information system, unless otherwise </w:t>
      </w:r>
      <w:r w:rsidR="00645FBB" w:rsidRPr="00B27B06">
        <w:rPr>
          <w:rFonts w:ascii="Aceh" w:hAnsi="Aceh" w:cs="Arial"/>
          <w:sz w:val="21"/>
          <w:szCs w:val="21"/>
        </w:rPr>
        <w:t>proven.</w:t>
      </w:r>
    </w:p>
    <w:p w14:paraId="4ADDFFAB" w14:textId="6C464B02" w:rsidR="007629FC" w:rsidRPr="00B27B06" w:rsidRDefault="00380B2B" w:rsidP="00B27B06">
      <w:pPr>
        <w:spacing w:before="120" w:after="120" w:line="360" w:lineRule="auto"/>
        <w:ind w:left="284"/>
        <w:jc w:val="both"/>
        <w:rPr>
          <w:rFonts w:ascii="Aceh" w:hAnsi="Aceh" w:cs="Arial"/>
          <w:sz w:val="21"/>
          <w:szCs w:val="21"/>
        </w:rPr>
      </w:pPr>
      <w:r w:rsidRPr="0033245F">
        <w:rPr>
          <w:rFonts w:ascii="Aceh" w:hAnsi="Aceh" w:cs="Arial"/>
          <w:sz w:val="21"/>
          <w:szCs w:val="21"/>
        </w:rPr>
        <w:t xml:space="preserve">33.4. </w:t>
      </w:r>
      <w:r w:rsidR="007629FC" w:rsidRPr="00B27B06">
        <w:rPr>
          <w:rFonts w:ascii="Aceh" w:hAnsi="Aceh" w:cs="Arial"/>
          <w:sz w:val="21"/>
          <w:szCs w:val="21"/>
        </w:rPr>
        <w:t xml:space="preserve">Notwithstanding anything to the contrary contained in this clause, a written notice or other communication </w:t>
      </w:r>
      <w:r w:rsidR="00645FBB" w:rsidRPr="00B27B06">
        <w:rPr>
          <w:rFonts w:ascii="Aceh" w:hAnsi="Aceh" w:cs="Arial"/>
          <w:sz w:val="21"/>
          <w:szCs w:val="21"/>
        </w:rPr>
        <w:t>received</w:t>
      </w:r>
      <w:r w:rsidR="007629FC" w:rsidRPr="00B27B06">
        <w:rPr>
          <w:rFonts w:ascii="Aceh" w:hAnsi="Aceh" w:cs="Arial"/>
          <w:sz w:val="21"/>
          <w:szCs w:val="21"/>
        </w:rPr>
        <w:t xml:space="preserve"> by either party and for which written receipt has been obtained shall be adequate written notice or communication to it</w:t>
      </w:r>
      <w:r w:rsidR="006934F5" w:rsidRPr="00B27B06">
        <w:rPr>
          <w:rFonts w:ascii="Aceh" w:hAnsi="Aceh" w:cs="Arial"/>
          <w:sz w:val="21"/>
          <w:szCs w:val="21"/>
        </w:rPr>
        <w:t>,</w:t>
      </w:r>
      <w:r w:rsidR="007629FC" w:rsidRPr="00B27B06">
        <w:rPr>
          <w:rFonts w:ascii="Aceh" w:hAnsi="Aceh" w:cs="Arial"/>
          <w:sz w:val="21"/>
          <w:szCs w:val="21"/>
        </w:rPr>
        <w:t xml:space="preserve"> notwithstanding that the notice was not sent to or delivered at its chosen address.</w:t>
      </w:r>
    </w:p>
    <w:p w14:paraId="41A62E0B" w14:textId="08BF1D8A" w:rsidR="007629FC" w:rsidRPr="00B27B06" w:rsidRDefault="00380B2B" w:rsidP="00B27B06">
      <w:pPr>
        <w:spacing w:before="120" w:after="120" w:line="360" w:lineRule="auto"/>
        <w:ind w:left="284"/>
        <w:jc w:val="both"/>
        <w:rPr>
          <w:rFonts w:ascii="Aceh" w:hAnsi="Aceh" w:cs="Arial"/>
          <w:sz w:val="21"/>
          <w:szCs w:val="21"/>
        </w:rPr>
      </w:pPr>
      <w:bookmarkStart w:id="65" w:name="_Toc531827186"/>
      <w:r w:rsidRPr="0033245F">
        <w:rPr>
          <w:rFonts w:ascii="Aceh" w:hAnsi="Aceh" w:cs="Arial"/>
          <w:sz w:val="21"/>
          <w:szCs w:val="21"/>
        </w:rPr>
        <w:t xml:space="preserve">33.5. </w:t>
      </w:r>
      <w:r w:rsidR="007629FC" w:rsidRPr="00B27B06">
        <w:rPr>
          <w:rFonts w:ascii="Aceh" w:hAnsi="Aceh" w:cs="Arial"/>
          <w:sz w:val="21"/>
          <w:szCs w:val="21"/>
        </w:rPr>
        <w:t>Any notice required or permitted under this Agreement shall be valid and effective only if in writing.</w:t>
      </w:r>
      <w:bookmarkEnd w:id="65"/>
    </w:p>
    <w:p w14:paraId="1F413D8E" w14:textId="77777777" w:rsidR="007629FC" w:rsidRPr="00B27B06" w:rsidRDefault="007629FC" w:rsidP="0033245F">
      <w:pPr>
        <w:spacing w:before="120" w:after="120" w:line="360" w:lineRule="auto"/>
        <w:jc w:val="both"/>
        <w:rPr>
          <w:rFonts w:ascii="Aceh" w:hAnsi="Aceh" w:cs="Arial"/>
          <w:sz w:val="21"/>
          <w:szCs w:val="21"/>
        </w:rPr>
      </w:pPr>
    </w:p>
    <w:p w14:paraId="24E33718" w14:textId="23026275" w:rsidR="007629FC" w:rsidRPr="00B27B06" w:rsidRDefault="00380B2B" w:rsidP="00B27B06">
      <w:pPr>
        <w:spacing w:before="120" w:after="120" w:line="360" w:lineRule="auto"/>
        <w:jc w:val="both"/>
        <w:rPr>
          <w:rFonts w:ascii="Aceh" w:hAnsi="Aceh" w:cs="Arial"/>
          <w:b/>
          <w:bCs/>
          <w:caps/>
          <w:sz w:val="22"/>
          <w:szCs w:val="22"/>
        </w:rPr>
      </w:pPr>
      <w:r w:rsidRPr="009816EB">
        <w:rPr>
          <w:rFonts w:ascii="Aceh" w:hAnsi="Aceh" w:cs="Arial"/>
          <w:b/>
          <w:bCs/>
          <w:sz w:val="22"/>
          <w:szCs w:val="22"/>
        </w:rPr>
        <w:t xml:space="preserve">34. </w:t>
      </w:r>
      <w:r w:rsidR="007629FC" w:rsidRPr="00B27B06">
        <w:rPr>
          <w:rFonts w:ascii="Aceh" w:hAnsi="Aceh" w:cs="Arial"/>
          <w:b/>
          <w:bCs/>
          <w:sz w:val="22"/>
          <w:szCs w:val="22"/>
        </w:rPr>
        <w:t xml:space="preserve">ASSIGNMENT. </w:t>
      </w:r>
    </w:p>
    <w:p w14:paraId="3EDCDF7C" w14:textId="2032F339" w:rsidR="007629FC" w:rsidRPr="00B27B06" w:rsidRDefault="00380B2B" w:rsidP="00B27B06">
      <w:pPr>
        <w:spacing w:before="120" w:after="120" w:line="360" w:lineRule="auto"/>
        <w:ind w:left="142"/>
        <w:rPr>
          <w:rFonts w:ascii="Aceh" w:hAnsi="Aceh" w:cs="Arial"/>
          <w:sz w:val="21"/>
          <w:szCs w:val="21"/>
        </w:rPr>
      </w:pPr>
      <w:r w:rsidRPr="0033245F">
        <w:rPr>
          <w:rFonts w:ascii="Aceh" w:hAnsi="Aceh" w:cs="Arial"/>
          <w:sz w:val="21"/>
          <w:szCs w:val="21"/>
        </w:rPr>
        <w:t xml:space="preserve">34.1. </w:t>
      </w:r>
      <w:r w:rsidR="007629FC" w:rsidRPr="00B27B06">
        <w:rPr>
          <w:rFonts w:ascii="Aceh" w:hAnsi="Aceh" w:cs="Arial"/>
          <w:sz w:val="21"/>
          <w:szCs w:val="21"/>
        </w:rPr>
        <w:t xml:space="preserve">The </w:t>
      </w:r>
      <w:r w:rsidR="0012291F" w:rsidRPr="00B27B06">
        <w:rPr>
          <w:rFonts w:ascii="Aceh" w:hAnsi="Aceh" w:cs="Arial"/>
          <w:sz w:val="21"/>
          <w:szCs w:val="21"/>
        </w:rPr>
        <w:t>Reseller</w:t>
      </w:r>
      <w:r w:rsidR="007629FC" w:rsidRPr="00B27B06">
        <w:rPr>
          <w:rFonts w:ascii="Aceh" w:hAnsi="Aceh" w:cs="Arial"/>
          <w:sz w:val="21"/>
          <w:szCs w:val="21"/>
        </w:rPr>
        <w:t xml:space="preserve"> may not transfer or assign this Agreement, in whole or in part, or delegate any of its duties hereunder, to a third party by change in control, operation of law</w:t>
      </w:r>
      <w:r w:rsidR="006934F5" w:rsidRPr="00B27B06">
        <w:rPr>
          <w:rFonts w:ascii="Aceh" w:hAnsi="Aceh" w:cs="Arial"/>
          <w:sz w:val="21"/>
          <w:szCs w:val="21"/>
        </w:rPr>
        <w:t>,</w:t>
      </w:r>
      <w:r w:rsidR="007629FC" w:rsidRPr="00B27B06">
        <w:rPr>
          <w:rFonts w:ascii="Aceh" w:hAnsi="Aceh" w:cs="Arial"/>
          <w:sz w:val="21"/>
          <w:szCs w:val="21"/>
        </w:rPr>
        <w:t xml:space="preserve"> or otherwise, without the prior written consent of </w:t>
      </w:r>
      <w:r w:rsidR="0012291F" w:rsidRPr="00B27B06">
        <w:rPr>
          <w:rFonts w:ascii="Aceh" w:hAnsi="Aceh" w:cs="Arial"/>
          <w:sz w:val="21"/>
          <w:szCs w:val="21"/>
        </w:rPr>
        <w:t>SYNAQ</w:t>
      </w:r>
      <w:r w:rsidR="006934F5" w:rsidRPr="00B27B06">
        <w:rPr>
          <w:rFonts w:ascii="Aceh" w:hAnsi="Aceh" w:cs="Arial"/>
          <w:sz w:val="21"/>
          <w:szCs w:val="21"/>
        </w:rPr>
        <w:t>,</w:t>
      </w:r>
      <w:r w:rsidR="008E0A92" w:rsidRPr="00B27B06">
        <w:rPr>
          <w:rFonts w:ascii="Aceh" w:hAnsi="Aceh" w:cs="Arial"/>
          <w:sz w:val="21"/>
          <w:szCs w:val="21"/>
        </w:rPr>
        <w:t xml:space="preserve"> which shall not be unreasonably withheld.</w:t>
      </w:r>
      <w:r w:rsidR="007629FC" w:rsidRPr="00B27B06">
        <w:rPr>
          <w:rFonts w:ascii="Aceh" w:hAnsi="Aceh" w:cs="Arial"/>
          <w:sz w:val="21"/>
          <w:szCs w:val="21"/>
        </w:rPr>
        <w:t xml:space="preserve"> </w:t>
      </w:r>
      <w:r w:rsidR="00645FBB" w:rsidRPr="0033245F">
        <w:rPr>
          <w:sz w:val="21"/>
          <w:szCs w:val="21"/>
        </w:rPr>
        <w:br/>
      </w:r>
      <w:r w:rsidRPr="0033245F">
        <w:rPr>
          <w:rFonts w:ascii="Aceh" w:hAnsi="Aceh" w:cs="Arial"/>
          <w:sz w:val="21"/>
          <w:szCs w:val="21"/>
        </w:rPr>
        <w:lastRenderedPageBreak/>
        <w:t xml:space="preserve">34.2. </w:t>
      </w:r>
      <w:r w:rsidR="00645FBB" w:rsidRPr="00B27B06">
        <w:rPr>
          <w:rFonts w:ascii="Aceh" w:hAnsi="Aceh" w:cs="Arial"/>
          <w:sz w:val="21"/>
          <w:szCs w:val="21"/>
        </w:rPr>
        <w:t>SYNAQ may assign this Agreement and/or any purchase order in whole or in part at its sole discretion without the consent of the Reseller. The Reseller may not transfer, assign, or otherwise dispose of this Agreement, in whole or in part, without the prior written consent of SYNAQ.</w:t>
      </w:r>
      <w:r w:rsidR="00645FBB" w:rsidRPr="0033245F">
        <w:rPr>
          <w:sz w:val="21"/>
          <w:szCs w:val="21"/>
        </w:rPr>
        <w:br/>
      </w:r>
      <w:r w:rsidRPr="0033245F">
        <w:rPr>
          <w:rFonts w:ascii="Aceh" w:hAnsi="Aceh" w:cs="Arial"/>
          <w:sz w:val="21"/>
          <w:szCs w:val="21"/>
        </w:rPr>
        <w:t xml:space="preserve">34.3. </w:t>
      </w:r>
      <w:r w:rsidR="007629FC" w:rsidRPr="00B27B06">
        <w:rPr>
          <w:rFonts w:ascii="Aceh" w:hAnsi="Aceh" w:cs="Arial"/>
          <w:sz w:val="21"/>
          <w:szCs w:val="21"/>
        </w:rPr>
        <w:t>No assignment shall be effective unless (</w:t>
      </w:r>
      <w:proofErr w:type="spellStart"/>
      <w:r w:rsidR="007629FC" w:rsidRPr="00B27B06">
        <w:rPr>
          <w:rFonts w:ascii="Aceh" w:hAnsi="Aceh" w:cs="Arial"/>
          <w:sz w:val="21"/>
          <w:szCs w:val="21"/>
        </w:rPr>
        <w:t>i</w:t>
      </w:r>
      <w:proofErr w:type="spellEnd"/>
      <w:r w:rsidR="007629FC" w:rsidRPr="00B27B06">
        <w:rPr>
          <w:rFonts w:ascii="Aceh" w:hAnsi="Aceh" w:cs="Arial"/>
          <w:sz w:val="21"/>
          <w:szCs w:val="21"/>
        </w:rPr>
        <w:t xml:space="preserve">) the assignor notifies the other party of the assignment in writing and (ii) the assignee agrees in writing to abide by the terms of this Agreement. </w:t>
      </w:r>
    </w:p>
    <w:p w14:paraId="3A767A0E" w14:textId="6FD9BC39" w:rsidR="007629FC" w:rsidRPr="00B27B06" w:rsidRDefault="00380B2B" w:rsidP="00B27B06">
      <w:pPr>
        <w:spacing w:before="120" w:after="120" w:line="360" w:lineRule="auto"/>
        <w:ind w:left="142"/>
        <w:jc w:val="both"/>
        <w:rPr>
          <w:rFonts w:ascii="Aceh" w:hAnsi="Aceh" w:cs="Arial"/>
          <w:sz w:val="21"/>
          <w:szCs w:val="21"/>
        </w:rPr>
      </w:pPr>
      <w:r w:rsidRPr="0033245F">
        <w:rPr>
          <w:rFonts w:ascii="Aceh" w:hAnsi="Aceh" w:cs="Arial"/>
          <w:sz w:val="21"/>
          <w:szCs w:val="21"/>
        </w:rPr>
        <w:t xml:space="preserve">34.4. </w:t>
      </w:r>
      <w:r w:rsidR="007629FC" w:rsidRPr="00B27B06">
        <w:rPr>
          <w:rFonts w:ascii="Aceh" w:hAnsi="Aceh" w:cs="Arial"/>
          <w:sz w:val="21"/>
          <w:szCs w:val="21"/>
        </w:rPr>
        <w:t xml:space="preserve">Any assignment in violation of the foregoing shall be void. </w:t>
      </w:r>
    </w:p>
    <w:p w14:paraId="6E35350A" w14:textId="4D0DBABC" w:rsidR="007629FC" w:rsidRPr="00B27B06" w:rsidRDefault="00380B2B" w:rsidP="00B27B06">
      <w:pPr>
        <w:spacing w:before="120" w:after="120" w:line="360" w:lineRule="auto"/>
        <w:ind w:left="142"/>
        <w:jc w:val="both"/>
        <w:rPr>
          <w:rFonts w:ascii="Aceh" w:hAnsi="Aceh" w:cs="Arial"/>
          <w:sz w:val="21"/>
          <w:szCs w:val="21"/>
        </w:rPr>
      </w:pPr>
      <w:r w:rsidRPr="0033245F">
        <w:rPr>
          <w:rFonts w:ascii="Aceh" w:hAnsi="Aceh" w:cs="Arial"/>
          <w:sz w:val="21"/>
          <w:szCs w:val="21"/>
        </w:rPr>
        <w:t xml:space="preserve">34.5. </w:t>
      </w:r>
      <w:r w:rsidR="007629FC" w:rsidRPr="00B27B06">
        <w:rPr>
          <w:rFonts w:ascii="Aceh" w:hAnsi="Aceh" w:cs="Arial"/>
          <w:sz w:val="21"/>
          <w:szCs w:val="21"/>
        </w:rPr>
        <w:t>This Agreement shall inure to the benefit of the parties, their successors</w:t>
      </w:r>
      <w:r w:rsidR="006934F5" w:rsidRPr="00B27B06">
        <w:rPr>
          <w:rFonts w:ascii="Aceh" w:hAnsi="Aceh" w:cs="Arial"/>
          <w:sz w:val="21"/>
          <w:szCs w:val="21"/>
        </w:rPr>
        <w:t>,</w:t>
      </w:r>
      <w:r w:rsidR="007629FC" w:rsidRPr="00B27B06">
        <w:rPr>
          <w:rFonts w:ascii="Aceh" w:hAnsi="Aceh" w:cs="Arial"/>
          <w:sz w:val="21"/>
          <w:szCs w:val="21"/>
        </w:rPr>
        <w:t xml:space="preserve"> and permitted assigns. The </w:t>
      </w:r>
      <w:r w:rsidR="0012291F" w:rsidRPr="00B27B06">
        <w:rPr>
          <w:rFonts w:ascii="Aceh" w:hAnsi="Aceh" w:cs="Arial"/>
          <w:sz w:val="21"/>
          <w:szCs w:val="21"/>
        </w:rPr>
        <w:t>Reseller</w:t>
      </w:r>
      <w:r w:rsidR="007629FC" w:rsidRPr="00B27B06">
        <w:rPr>
          <w:rFonts w:ascii="Aceh" w:hAnsi="Aceh" w:cs="Arial"/>
          <w:sz w:val="21"/>
          <w:szCs w:val="21"/>
        </w:rPr>
        <w:t xml:space="preserve"> understands and agrees that, regardless of any such assignment, the rights and obligations of </w:t>
      </w:r>
      <w:r w:rsidR="0012291F" w:rsidRPr="00B27B06">
        <w:rPr>
          <w:rFonts w:ascii="Aceh" w:hAnsi="Aceh" w:cs="Arial"/>
          <w:sz w:val="21"/>
          <w:szCs w:val="21"/>
        </w:rPr>
        <w:t>SYNAQ</w:t>
      </w:r>
      <w:r w:rsidR="007629FC" w:rsidRPr="00B27B06">
        <w:rPr>
          <w:rFonts w:ascii="Aceh" w:hAnsi="Aceh" w:cs="Arial"/>
          <w:sz w:val="21"/>
          <w:szCs w:val="21"/>
        </w:rPr>
        <w:t xml:space="preserve"> in this Agreement may accrue to, or be fulfilled by, any affiliate and/or its subcontractors.</w:t>
      </w:r>
    </w:p>
    <w:p w14:paraId="0A40A531" w14:textId="77777777" w:rsidR="007629FC" w:rsidRPr="00B27B06" w:rsidRDefault="007629FC" w:rsidP="00323C54">
      <w:pPr>
        <w:pStyle w:val="ListParagraph"/>
        <w:spacing w:line="360" w:lineRule="auto"/>
        <w:ind w:left="567"/>
        <w:jc w:val="both"/>
        <w:rPr>
          <w:rFonts w:ascii="Aceh" w:hAnsi="Aceh" w:cs="Arial"/>
          <w:b/>
          <w:bCs/>
          <w:caps/>
          <w:sz w:val="20"/>
          <w:szCs w:val="20"/>
        </w:rPr>
      </w:pPr>
    </w:p>
    <w:p w14:paraId="6D0DF348" w14:textId="13F485E0" w:rsidR="007629FC" w:rsidRPr="00B27B06" w:rsidRDefault="00380B2B" w:rsidP="00B27B06">
      <w:pPr>
        <w:spacing w:before="120" w:after="120" w:line="360" w:lineRule="auto"/>
        <w:jc w:val="both"/>
        <w:rPr>
          <w:rFonts w:ascii="Aceh" w:hAnsi="Aceh" w:cs="Arial"/>
          <w:b/>
          <w:bCs/>
          <w:caps/>
          <w:sz w:val="22"/>
          <w:szCs w:val="22"/>
        </w:rPr>
      </w:pPr>
      <w:r w:rsidRPr="009816EB">
        <w:rPr>
          <w:rFonts w:ascii="Aceh" w:hAnsi="Aceh" w:cs="Arial"/>
          <w:b/>
          <w:bCs/>
          <w:caps/>
          <w:sz w:val="22"/>
          <w:szCs w:val="22"/>
        </w:rPr>
        <w:t xml:space="preserve">35. </w:t>
      </w:r>
      <w:r w:rsidR="007629FC" w:rsidRPr="00B27B06">
        <w:rPr>
          <w:rFonts w:ascii="Aceh" w:hAnsi="Aceh" w:cs="Arial"/>
          <w:b/>
          <w:bCs/>
          <w:caps/>
          <w:sz w:val="22"/>
          <w:szCs w:val="22"/>
        </w:rPr>
        <w:t>general and MISCELLANEOUS</w:t>
      </w:r>
    </w:p>
    <w:p w14:paraId="340768E4" w14:textId="5FEC908A" w:rsidR="007629FC" w:rsidRPr="00B27B06" w:rsidRDefault="00380B2B" w:rsidP="00B27B06">
      <w:pPr>
        <w:spacing w:before="120" w:after="120" w:line="360" w:lineRule="auto"/>
        <w:ind w:left="142"/>
        <w:jc w:val="both"/>
        <w:rPr>
          <w:rFonts w:ascii="Aceh" w:hAnsi="Aceh" w:cs="Arial"/>
          <w:bCs/>
          <w:sz w:val="21"/>
          <w:szCs w:val="21"/>
        </w:rPr>
      </w:pPr>
      <w:bookmarkStart w:id="66" w:name="_Toc1871313"/>
      <w:bookmarkStart w:id="67" w:name="_Toc1873314"/>
      <w:bookmarkStart w:id="68" w:name="_Toc159826188"/>
      <w:bookmarkStart w:id="69" w:name="_Toc531827197"/>
      <w:r w:rsidRPr="00B27B06">
        <w:rPr>
          <w:rFonts w:ascii="Aceh" w:hAnsi="Aceh" w:cs="Arial"/>
          <w:bCs/>
          <w:sz w:val="21"/>
          <w:szCs w:val="21"/>
        </w:rPr>
        <w:t xml:space="preserve">35.1. </w:t>
      </w:r>
      <w:r w:rsidR="007629FC" w:rsidRPr="00B27B06">
        <w:rPr>
          <w:rFonts w:ascii="Aceh" w:hAnsi="Aceh" w:cs="Arial"/>
          <w:bCs/>
          <w:sz w:val="21"/>
          <w:szCs w:val="21"/>
        </w:rPr>
        <w:t>Sole record of agreemen</w:t>
      </w:r>
      <w:bookmarkEnd w:id="66"/>
      <w:bookmarkEnd w:id="67"/>
      <w:bookmarkEnd w:id="68"/>
      <w:r w:rsidR="007629FC" w:rsidRPr="00B27B06">
        <w:rPr>
          <w:rFonts w:ascii="Aceh" w:hAnsi="Aceh" w:cs="Arial"/>
          <w:bCs/>
          <w:sz w:val="21"/>
          <w:szCs w:val="21"/>
        </w:rPr>
        <w:t xml:space="preserve">t: This Agreement constitutes the sole record of the agreement between the Parties </w:t>
      </w:r>
      <w:r w:rsidR="006934F5" w:rsidRPr="00B27B06">
        <w:rPr>
          <w:rFonts w:ascii="Aceh" w:hAnsi="Aceh" w:cs="Arial"/>
          <w:bCs/>
          <w:sz w:val="21"/>
          <w:szCs w:val="21"/>
        </w:rPr>
        <w:t>about</w:t>
      </w:r>
      <w:r w:rsidR="007629FC" w:rsidRPr="00B27B06">
        <w:rPr>
          <w:rFonts w:ascii="Aceh" w:hAnsi="Aceh" w:cs="Arial"/>
          <w:bCs/>
          <w:sz w:val="21"/>
          <w:szCs w:val="21"/>
        </w:rPr>
        <w:t xml:space="preserve"> the subject matter hereof.  No Party shall be bound by any express or implied term, representation, warranty, promise</w:t>
      </w:r>
      <w:r w:rsidR="006934F5" w:rsidRPr="00B27B06">
        <w:rPr>
          <w:rFonts w:ascii="Aceh" w:hAnsi="Aceh" w:cs="Arial"/>
          <w:bCs/>
          <w:sz w:val="21"/>
          <w:szCs w:val="21"/>
        </w:rPr>
        <w:t>,</w:t>
      </w:r>
      <w:r w:rsidR="007629FC" w:rsidRPr="00B27B06">
        <w:rPr>
          <w:rFonts w:ascii="Aceh" w:hAnsi="Aceh" w:cs="Arial"/>
          <w:bCs/>
          <w:sz w:val="21"/>
          <w:szCs w:val="21"/>
        </w:rPr>
        <w:t xml:space="preserve"> or the like not recorded herein.</w:t>
      </w:r>
      <w:bookmarkEnd w:id="69"/>
      <w:r w:rsidR="007629FC" w:rsidRPr="00B27B06">
        <w:rPr>
          <w:rFonts w:ascii="Aceh" w:hAnsi="Aceh" w:cs="Arial"/>
          <w:bCs/>
          <w:sz w:val="21"/>
          <w:szCs w:val="21"/>
        </w:rPr>
        <w:t xml:space="preserve">  This Agreement supersedes all previous agreements between the parties, </w:t>
      </w:r>
      <w:r w:rsidR="006934F5" w:rsidRPr="00B27B06">
        <w:rPr>
          <w:rFonts w:ascii="Aceh" w:hAnsi="Aceh" w:cs="Arial"/>
          <w:bCs/>
          <w:sz w:val="21"/>
          <w:szCs w:val="21"/>
        </w:rPr>
        <w:t xml:space="preserve">save </w:t>
      </w:r>
      <w:r w:rsidR="007629FC" w:rsidRPr="00B27B06">
        <w:rPr>
          <w:rFonts w:ascii="Aceh" w:hAnsi="Aceh" w:cs="Arial"/>
          <w:bCs/>
          <w:sz w:val="21"/>
          <w:szCs w:val="21"/>
        </w:rPr>
        <w:t xml:space="preserve">for where the </w:t>
      </w:r>
      <w:r w:rsidR="0012291F" w:rsidRPr="00B27B06">
        <w:rPr>
          <w:rFonts w:ascii="Aceh" w:hAnsi="Aceh" w:cs="Arial"/>
          <w:bCs/>
          <w:sz w:val="21"/>
          <w:szCs w:val="21"/>
        </w:rPr>
        <w:t>Reseller</w:t>
      </w:r>
      <w:r w:rsidR="007629FC" w:rsidRPr="00B27B06">
        <w:rPr>
          <w:rFonts w:ascii="Aceh" w:hAnsi="Aceh" w:cs="Arial"/>
          <w:bCs/>
          <w:sz w:val="21"/>
          <w:szCs w:val="21"/>
        </w:rPr>
        <w:t xml:space="preserve"> has agreed to any restraint or confidentiality undertaking other than stipulated in this Agreement.</w:t>
      </w:r>
    </w:p>
    <w:p w14:paraId="5EC7B52A" w14:textId="7400FA88" w:rsidR="007629FC" w:rsidRPr="00B27B06" w:rsidRDefault="00380B2B" w:rsidP="00B27B06">
      <w:pPr>
        <w:spacing w:before="120" w:after="120" w:line="360" w:lineRule="auto"/>
        <w:ind w:left="142"/>
        <w:jc w:val="both"/>
        <w:rPr>
          <w:rFonts w:ascii="Aceh" w:hAnsi="Aceh" w:cs="Arial"/>
          <w:bCs/>
          <w:sz w:val="21"/>
          <w:szCs w:val="21"/>
        </w:rPr>
      </w:pPr>
      <w:bookmarkStart w:id="70" w:name="_Toc1871314"/>
      <w:bookmarkStart w:id="71" w:name="_Toc1873315"/>
      <w:bookmarkStart w:id="72" w:name="_Toc159826189"/>
      <w:bookmarkStart w:id="73" w:name="_Ref452472922"/>
      <w:bookmarkStart w:id="74" w:name="_Toc531827198"/>
      <w:r w:rsidRPr="00B27B06">
        <w:rPr>
          <w:rFonts w:ascii="Aceh" w:hAnsi="Aceh" w:cs="Arial"/>
          <w:bCs/>
          <w:sz w:val="21"/>
          <w:szCs w:val="21"/>
        </w:rPr>
        <w:t xml:space="preserve">35.2. </w:t>
      </w:r>
      <w:r w:rsidR="007629FC" w:rsidRPr="00B27B06">
        <w:rPr>
          <w:rFonts w:ascii="Aceh" w:hAnsi="Aceh" w:cs="Arial"/>
          <w:bCs/>
          <w:sz w:val="21"/>
          <w:szCs w:val="21"/>
        </w:rPr>
        <w:t>No amendments except in writing</w:t>
      </w:r>
      <w:bookmarkEnd w:id="70"/>
      <w:bookmarkEnd w:id="71"/>
      <w:bookmarkEnd w:id="72"/>
      <w:bookmarkEnd w:id="73"/>
      <w:r w:rsidR="007629FC" w:rsidRPr="00B27B06">
        <w:rPr>
          <w:rFonts w:ascii="Aceh" w:hAnsi="Aceh" w:cs="Arial"/>
          <w:bCs/>
          <w:sz w:val="21"/>
          <w:szCs w:val="21"/>
        </w:rPr>
        <w:t xml:space="preserve">: No alteration, cancellation, variation of, or addition hereto, including this clause, shall be of any force or effect unless reduced to writing and signed by all parties to this agreement or their duly authorised representatives. </w:t>
      </w:r>
    </w:p>
    <w:p w14:paraId="2F94F762" w14:textId="5B503AB4" w:rsidR="007629FC" w:rsidRPr="00B27B06" w:rsidRDefault="00380B2B" w:rsidP="00B27B06">
      <w:pPr>
        <w:spacing w:before="120" w:after="120" w:line="360" w:lineRule="auto"/>
        <w:ind w:left="142"/>
        <w:jc w:val="both"/>
        <w:rPr>
          <w:rFonts w:ascii="Aceh" w:hAnsi="Aceh" w:cs="Arial"/>
          <w:bCs/>
          <w:sz w:val="21"/>
          <w:szCs w:val="21"/>
        </w:rPr>
      </w:pPr>
      <w:bookmarkStart w:id="75" w:name="_Toc1871315"/>
      <w:bookmarkStart w:id="76" w:name="_Toc1873316"/>
      <w:bookmarkStart w:id="77" w:name="_Toc159826190"/>
      <w:bookmarkStart w:id="78" w:name="_Toc531827199"/>
      <w:bookmarkEnd w:id="74"/>
      <w:r w:rsidRPr="00B27B06">
        <w:rPr>
          <w:rFonts w:ascii="Aceh" w:hAnsi="Aceh" w:cs="Arial"/>
          <w:bCs/>
          <w:sz w:val="21"/>
          <w:szCs w:val="21"/>
        </w:rPr>
        <w:t xml:space="preserve">35.3. </w:t>
      </w:r>
      <w:r w:rsidR="007629FC" w:rsidRPr="00B27B06">
        <w:rPr>
          <w:rFonts w:ascii="Aceh" w:hAnsi="Aceh" w:cs="Arial"/>
          <w:bCs/>
          <w:sz w:val="21"/>
          <w:szCs w:val="21"/>
        </w:rPr>
        <w:t>Waivers</w:t>
      </w:r>
      <w:bookmarkEnd w:id="75"/>
      <w:bookmarkEnd w:id="76"/>
      <w:bookmarkEnd w:id="77"/>
      <w:r w:rsidR="007629FC" w:rsidRPr="00B27B06">
        <w:rPr>
          <w:rFonts w:ascii="Aceh" w:hAnsi="Aceh" w:cs="Arial"/>
          <w:bCs/>
          <w:sz w:val="21"/>
          <w:szCs w:val="21"/>
        </w:rPr>
        <w:t xml:space="preserve">: No relaxation or indulgence, which any Party may grant to any other, shall constitute a waiver of the rights of that Party and shall not preclude that Party from exercising any rights which may have arisen in the past or which might arise in </w:t>
      </w:r>
      <w:r w:rsidR="006934F5" w:rsidRPr="00B27B06">
        <w:rPr>
          <w:rFonts w:ascii="Aceh" w:hAnsi="Aceh" w:cs="Arial"/>
          <w:bCs/>
          <w:sz w:val="21"/>
          <w:szCs w:val="21"/>
        </w:rPr>
        <w:t xml:space="preserve">the </w:t>
      </w:r>
      <w:r w:rsidR="007629FC" w:rsidRPr="00B27B06">
        <w:rPr>
          <w:rFonts w:ascii="Aceh" w:hAnsi="Aceh" w:cs="Arial"/>
          <w:bCs/>
          <w:sz w:val="21"/>
          <w:szCs w:val="21"/>
        </w:rPr>
        <w:t>future.</w:t>
      </w:r>
      <w:bookmarkEnd w:id="78"/>
    </w:p>
    <w:p w14:paraId="28FF1DA6" w14:textId="1171E6F6" w:rsidR="007629FC" w:rsidRPr="00B27B06" w:rsidRDefault="00380B2B" w:rsidP="00B27B06">
      <w:pPr>
        <w:spacing w:before="120" w:after="120" w:line="360" w:lineRule="auto"/>
        <w:ind w:left="142"/>
        <w:jc w:val="both"/>
        <w:rPr>
          <w:rFonts w:ascii="Aceh" w:hAnsi="Aceh" w:cs="Arial"/>
          <w:bCs/>
          <w:sz w:val="21"/>
          <w:szCs w:val="21"/>
        </w:rPr>
      </w:pPr>
      <w:bookmarkStart w:id="79" w:name="_Toc1871316"/>
      <w:bookmarkStart w:id="80" w:name="_Toc1873317"/>
      <w:bookmarkStart w:id="81" w:name="_Toc159826191"/>
      <w:bookmarkStart w:id="82" w:name="_Toc531827200"/>
      <w:r w:rsidRPr="00B27B06">
        <w:rPr>
          <w:rFonts w:ascii="Aceh" w:hAnsi="Aceh" w:cs="Arial"/>
          <w:bCs/>
          <w:sz w:val="21"/>
          <w:szCs w:val="21"/>
        </w:rPr>
        <w:t xml:space="preserve">35.4. </w:t>
      </w:r>
      <w:r w:rsidR="007629FC" w:rsidRPr="00B27B06">
        <w:rPr>
          <w:rFonts w:ascii="Aceh" w:hAnsi="Aceh" w:cs="Arial"/>
          <w:bCs/>
          <w:sz w:val="21"/>
          <w:szCs w:val="21"/>
        </w:rPr>
        <w:t>Survival of obligations</w:t>
      </w:r>
      <w:bookmarkEnd w:id="79"/>
      <w:bookmarkEnd w:id="80"/>
      <w:bookmarkEnd w:id="81"/>
      <w:r w:rsidR="007629FC" w:rsidRPr="00B27B06">
        <w:rPr>
          <w:rFonts w:ascii="Aceh" w:hAnsi="Aceh" w:cs="Arial"/>
          <w:bCs/>
          <w:sz w:val="21"/>
          <w:szCs w:val="21"/>
        </w:rPr>
        <w:t xml:space="preserve">: Any provision of this Agreement, which contemplates performance or observance </w:t>
      </w:r>
      <w:r w:rsidR="006934F5" w:rsidRPr="00B27B06">
        <w:rPr>
          <w:rFonts w:ascii="Aceh" w:hAnsi="Aceh" w:cs="Arial"/>
          <w:bCs/>
          <w:sz w:val="21"/>
          <w:szCs w:val="21"/>
        </w:rPr>
        <w:t>after</w:t>
      </w:r>
      <w:r w:rsidR="007629FC" w:rsidRPr="00B27B06">
        <w:rPr>
          <w:rFonts w:ascii="Aceh" w:hAnsi="Aceh" w:cs="Arial"/>
          <w:bCs/>
          <w:sz w:val="21"/>
          <w:szCs w:val="21"/>
        </w:rPr>
        <w:t xml:space="preserve"> any termination, or expiration of this Agreement</w:t>
      </w:r>
      <w:r w:rsidR="006934F5" w:rsidRPr="00B27B06">
        <w:rPr>
          <w:rFonts w:ascii="Aceh" w:hAnsi="Aceh" w:cs="Arial"/>
          <w:bCs/>
          <w:sz w:val="21"/>
          <w:szCs w:val="21"/>
        </w:rPr>
        <w:t>,</w:t>
      </w:r>
      <w:r w:rsidR="007629FC" w:rsidRPr="00B27B06">
        <w:rPr>
          <w:rFonts w:ascii="Aceh" w:hAnsi="Aceh" w:cs="Arial"/>
          <w:bCs/>
          <w:sz w:val="21"/>
          <w:szCs w:val="21"/>
        </w:rPr>
        <w:t xml:space="preserve"> shall survive any termination or expiration of this Agreement and continue in full force and effect.</w:t>
      </w:r>
      <w:bookmarkEnd w:id="82"/>
    </w:p>
    <w:p w14:paraId="39A74752" w14:textId="331633E9" w:rsidR="007629FC" w:rsidRPr="00B27B06" w:rsidRDefault="00380B2B" w:rsidP="00B27B06">
      <w:pPr>
        <w:pStyle w:val="ListParagraph"/>
        <w:spacing w:before="120" w:after="120" w:line="360" w:lineRule="auto"/>
        <w:ind w:left="142"/>
        <w:jc w:val="both"/>
        <w:rPr>
          <w:rFonts w:ascii="Aceh" w:hAnsi="Aceh" w:cs="Arial"/>
          <w:bCs/>
          <w:sz w:val="21"/>
          <w:szCs w:val="21"/>
        </w:rPr>
      </w:pPr>
      <w:bookmarkStart w:id="83" w:name="_Toc1871317"/>
      <w:bookmarkStart w:id="84" w:name="_Toc1873318"/>
      <w:bookmarkStart w:id="85" w:name="_Toc159826192"/>
      <w:bookmarkStart w:id="86" w:name="_Toc531827201"/>
      <w:r w:rsidRPr="00B27B06">
        <w:rPr>
          <w:rFonts w:ascii="Aceh" w:hAnsi="Aceh" w:cs="Arial"/>
          <w:bCs/>
          <w:sz w:val="21"/>
          <w:szCs w:val="21"/>
        </w:rPr>
        <w:t xml:space="preserve">35.5. </w:t>
      </w:r>
      <w:r w:rsidR="007629FC" w:rsidRPr="00B27B06">
        <w:rPr>
          <w:rFonts w:ascii="Aceh" w:hAnsi="Aceh" w:cs="Arial"/>
          <w:bCs/>
          <w:sz w:val="21"/>
          <w:szCs w:val="21"/>
        </w:rPr>
        <w:t>Approvals and consents</w:t>
      </w:r>
      <w:bookmarkEnd w:id="83"/>
      <w:bookmarkEnd w:id="84"/>
      <w:bookmarkEnd w:id="85"/>
      <w:r w:rsidR="007629FC" w:rsidRPr="00B27B06">
        <w:rPr>
          <w:rFonts w:ascii="Aceh" w:hAnsi="Aceh" w:cs="Arial"/>
          <w:bCs/>
          <w:sz w:val="21"/>
          <w:szCs w:val="21"/>
        </w:rPr>
        <w:t>: An approval or consent given by a Party under this Agreement shall only be valid if in writing and shall not relieve the other Party from responsibility for complying with the requirements of this Agreement nor shall it be construed as a waiver of any rights under this Agreement except as and to the extent otherwise expressly provided in such approval or consent, or elsewhere in this Agreement.</w:t>
      </w:r>
      <w:bookmarkEnd w:id="86"/>
    </w:p>
    <w:p w14:paraId="677D3339" w14:textId="24058D1B" w:rsidR="007629FC" w:rsidRPr="00B27B06" w:rsidRDefault="003E7CE4" w:rsidP="00B27B06">
      <w:pPr>
        <w:spacing w:before="120" w:after="120" w:line="360" w:lineRule="auto"/>
        <w:ind w:left="142"/>
        <w:jc w:val="both"/>
        <w:rPr>
          <w:rFonts w:ascii="Aceh" w:hAnsi="Aceh" w:cs="Arial"/>
          <w:sz w:val="21"/>
          <w:szCs w:val="21"/>
        </w:rPr>
      </w:pPr>
      <w:bookmarkStart w:id="87" w:name="_Toc159826193"/>
      <w:r w:rsidRPr="00B27B06">
        <w:rPr>
          <w:rFonts w:ascii="Aceh" w:hAnsi="Aceh" w:cs="Arial"/>
          <w:bCs/>
          <w:sz w:val="21"/>
          <w:szCs w:val="21"/>
        </w:rPr>
        <w:t xml:space="preserve">35.6. </w:t>
      </w:r>
      <w:r w:rsidR="007629FC" w:rsidRPr="00B27B06">
        <w:rPr>
          <w:rFonts w:ascii="Aceh" w:hAnsi="Aceh" w:cs="Arial"/>
          <w:bCs/>
          <w:sz w:val="21"/>
          <w:szCs w:val="21"/>
        </w:rPr>
        <w:t>Severability</w:t>
      </w:r>
      <w:bookmarkEnd w:id="87"/>
      <w:r w:rsidR="007629FC" w:rsidRPr="00B27B06">
        <w:rPr>
          <w:rFonts w:ascii="Aceh" w:hAnsi="Aceh" w:cs="Arial"/>
          <w:b/>
          <w:sz w:val="21"/>
          <w:szCs w:val="21"/>
        </w:rPr>
        <w:t>:</w:t>
      </w:r>
      <w:r w:rsidR="007629FC" w:rsidRPr="00B27B06">
        <w:rPr>
          <w:rFonts w:ascii="Aceh" w:hAnsi="Aceh" w:cs="Arial"/>
          <w:sz w:val="21"/>
          <w:szCs w:val="21"/>
        </w:rPr>
        <w:t xml:space="preserve"> </w:t>
      </w:r>
      <w:proofErr w:type="gramStart"/>
      <w:r w:rsidR="007629FC" w:rsidRPr="00B27B06">
        <w:rPr>
          <w:rFonts w:ascii="Aceh" w:hAnsi="Aceh" w:cs="Arial"/>
          <w:sz w:val="21"/>
          <w:szCs w:val="21"/>
        </w:rPr>
        <w:t>In the event that</w:t>
      </w:r>
      <w:proofErr w:type="gramEnd"/>
      <w:r w:rsidR="007629FC" w:rsidRPr="00B27B06">
        <w:rPr>
          <w:rFonts w:ascii="Aceh" w:hAnsi="Aceh" w:cs="Arial"/>
          <w:sz w:val="21"/>
          <w:szCs w:val="21"/>
        </w:rPr>
        <w:t xml:space="preserve"> any of the terms of this Agreement are found to be invalid, unlawful or unenforceable, such terms will be severable from the remaining terms, which will continue to be valid and enforceable.</w:t>
      </w:r>
    </w:p>
    <w:p w14:paraId="60115939" w14:textId="6CB2658D" w:rsidR="007629FC" w:rsidRPr="00B27B06" w:rsidRDefault="003E7CE4" w:rsidP="00B27B06">
      <w:pPr>
        <w:spacing w:before="120" w:after="120" w:line="360" w:lineRule="auto"/>
        <w:ind w:left="142"/>
        <w:jc w:val="both"/>
        <w:rPr>
          <w:rFonts w:ascii="Aceh" w:hAnsi="Aceh" w:cs="Arial"/>
          <w:bCs/>
          <w:sz w:val="21"/>
          <w:szCs w:val="21"/>
        </w:rPr>
      </w:pPr>
      <w:bookmarkStart w:id="88" w:name="_Toc159826194"/>
      <w:r w:rsidRPr="00B27B06">
        <w:rPr>
          <w:rFonts w:ascii="Aceh" w:hAnsi="Aceh" w:cs="Arial"/>
          <w:bCs/>
          <w:sz w:val="21"/>
          <w:szCs w:val="21"/>
        </w:rPr>
        <w:lastRenderedPageBreak/>
        <w:t xml:space="preserve">35.7. </w:t>
      </w:r>
      <w:r w:rsidR="007629FC" w:rsidRPr="00B27B06">
        <w:rPr>
          <w:rFonts w:ascii="Aceh" w:hAnsi="Aceh" w:cs="Arial"/>
          <w:bCs/>
          <w:sz w:val="21"/>
          <w:szCs w:val="21"/>
        </w:rPr>
        <w:t>Governing Law</w:t>
      </w:r>
      <w:bookmarkEnd w:id="88"/>
      <w:r w:rsidR="007629FC" w:rsidRPr="00B27B06">
        <w:rPr>
          <w:rFonts w:ascii="Aceh" w:hAnsi="Aceh" w:cs="Arial"/>
          <w:bCs/>
          <w:sz w:val="21"/>
          <w:szCs w:val="21"/>
        </w:rPr>
        <w:t>: The validity and interpretation of this Agreement will be governed by the laws of the Republic of South Africa.</w:t>
      </w:r>
    </w:p>
    <w:p w14:paraId="433B1436" w14:textId="3B73AE83" w:rsidR="007629FC" w:rsidRPr="00B27B06" w:rsidRDefault="003E7CE4" w:rsidP="00B27B06">
      <w:pPr>
        <w:spacing w:before="120" w:after="120" w:line="360" w:lineRule="auto"/>
        <w:ind w:left="142"/>
        <w:jc w:val="both"/>
        <w:rPr>
          <w:rFonts w:ascii="Aceh" w:hAnsi="Aceh" w:cs="Arial"/>
          <w:bCs/>
          <w:sz w:val="21"/>
          <w:szCs w:val="21"/>
        </w:rPr>
      </w:pPr>
      <w:r w:rsidRPr="00B27B06">
        <w:rPr>
          <w:rFonts w:ascii="Aceh" w:hAnsi="Aceh" w:cs="Arial"/>
          <w:bCs/>
          <w:sz w:val="21"/>
          <w:szCs w:val="21"/>
        </w:rPr>
        <w:t xml:space="preserve">35.8. </w:t>
      </w:r>
      <w:r w:rsidR="007629FC" w:rsidRPr="00B27B06">
        <w:rPr>
          <w:rFonts w:ascii="Aceh" w:hAnsi="Aceh" w:cs="Arial"/>
          <w:bCs/>
          <w:sz w:val="21"/>
          <w:szCs w:val="21"/>
        </w:rPr>
        <w:t xml:space="preserve">Counterparts: This Agreement may consist of </w:t>
      </w:r>
      <w:r w:rsidR="006934F5" w:rsidRPr="00B27B06">
        <w:rPr>
          <w:rFonts w:ascii="Aceh" w:hAnsi="Aceh" w:cs="Arial"/>
          <w:bCs/>
          <w:sz w:val="21"/>
          <w:szCs w:val="21"/>
        </w:rPr>
        <w:t>several</w:t>
      </w:r>
      <w:r w:rsidR="007629FC" w:rsidRPr="00B27B06">
        <w:rPr>
          <w:rFonts w:ascii="Aceh" w:hAnsi="Aceh" w:cs="Arial"/>
          <w:bCs/>
          <w:sz w:val="21"/>
          <w:szCs w:val="21"/>
        </w:rPr>
        <w:t xml:space="preserve"> counterparts and, if so, the counterparts taken together constitute </w:t>
      </w:r>
      <w:r w:rsidR="006934F5" w:rsidRPr="00B27B06">
        <w:rPr>
          <w:rFonts w:ascii="Aceh" w:hAnsi="Aceh" w:cs="Arial"/>
          <w:bCs/>
          <w:sz w:val="21"/>
          <w:szCs w:val="21"/>
        </w:rPr>
        <w:t>the same</w:t>
      </w:r>
      <w:r w:rsidR="007629FC" w:rsidRPr="00B27B06">
        <w:rPr>
          <w:rFonts w:ascii="Aceh" w:hAnsi="Aceh" w:cs="Arial"/>
          <w:bCs/>
          <w:sz w:val="21"/>
          <w:szCs w:val="21"/>
        </w:rPr>
        <w:t xml:space="preserve"> instrument.</w:t>
      </w:r>
    </w:p>
    <w:p w14:paraId="4C833289" w14:textId="77777777" w:rsidR="007629FC" w:rsidRPr="00B27B06" w:rsidRDefault="007629FC" w:rsidP="00323C54">
      <w:pPr>
        <w:spacing w:line="360" w:lineRule="auto"/>
        <w:jc w:val="both"/>
        <w:rPr>
          <w:rFonts w:ascii="Aceh" w:hAnsi="Aceh" w:cs="Arial"/>
          <w:sz w:val="20"/>
          <w:szCs w:val="20"/>
        </w:rPr>
      </w:pPr>
    </w:p>
    <w:p w14:paraId="60368038" w14:textId="77777777" w:rsidR="007629FC" w:rsidRPr="00B27B06" w:rsidRDefault="007629FC" w:rsidP="00323C54">
      <w:pPr>
        <w:spacing w:line="360" w:lineRule="auto"/>
        <w:jc w:val="both"/>
        <w:rPr>
          <w:rFonts w:ascii="Aceh" w:hAnsi="Aceh" w:cs="Arial"/>
          <w:sz w:val="21"/>
          <w:szCs w:val="21"/>
        </w:rPr>
      </w:pPr>
      <w:r w:rsidRPr="00B27B06">
        <w:rPr>
          <w:rFonts w:ascii="Aceh" w:hAnsi="Aceh" w:cs="Arial"/>
          <w:noProof/>
          <w:sz w:val="21"/>
          <w:szCs w:val="21"/>
          <w:lang w:val="en-ZA" w:eastAsia="en-ZA"/>
        </w:rPr>
        <mc:AlternateContent>
          <mc:Choice Requires="wps">
            <w:drawing>
              <wp:anchor distT="0" distB="0" distL="114300" distR="114300" simplePos="0" relativeHeight="251658246" behindDoc="0" locked="0" layoutInCell="1" allowOverlap="1" wp14:anchorId="1822759A" wp14:editId="7D06425A">
                <wp:simplePos x="0" y="0"/>
                <wp:positionH relativeFrom="column">
                  <wp:posOffset>-978535</wp:posOffset>
                </wp:positionH>
                <wp:positionV relativeFrom="paragraph">
                  <wp:posOffset>-222250</wp:posOffset>
                </wp:positionV>
                <wp:extent cx="76200" cy="8343900"/>
                <wp:effectExtent l="0" t="0" r="1905"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834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545C23" w14:textId="77777777" w:rsidR="007629FC" w:rsidRDefault="007629FC" w:rsidP="007629FC">
                            <w:r>
                              <w:t xml:space="preserve">             </w:t>
                            </w:r>
                          </w:p>
                          <w:p w14:paraId="285F9DBB" w14:textId="77777777" w:rsidR="007629FC" w:rsidRDefault="007629FC" w:rsidP="007629FC"/>
                          <w:p w14:paraId="7732E1E0" w14:textId="77777777" w:rsidR="007629FC" w:rsidRDefault="007629FC" w:rsidP="007629FC">
                            <w:r>
                              <w:rPr>
                                <w:b/>
                                <w:bCs/>
                              </w:rPr>
                              <w:t>© Copyright Biztree Inc. 2010. All rights reserved. Protected by the copyright laws of the United States and Canada and by international treaties. IT IS ILLEGAL AND STRICTLY PROHIBITED TO RESALE/LICENSE, PUBLISH, OFFER FOR SALE, LICENSE OR SUBLICENSE, GIVE OR DISCLOSE TO ANY OTHER PARTY, THIS PRODUCT IN HARD COPY OR DIGITAL FORM. ALL OFFENDERS WILL AUTOMATICALLY BE SUED IN A COURT OF LAW.</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22759A" id="Text Box 1" o:spid="_x0000_s1031" type="#_x0000_t202" style="position:absolute;left:0;text-align:left;margin-left:-77.05pt;margin-top:-17.5pt;width:6pt;height:657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SRg4wEAAKoDAAAOAAAAZHJzL2Uyb0RvYy54bWysU9tu2zAMfR+wfxD0vjhJ06Y14hRdiw4D&#10;ugvQ7QNkWbaF2aJGKrHz96PkNM22t2EvgkjKhzyHx5vbse/E3iBZcIVczOZSGKehsq4p5Pdvj++u&#10;paCgXKU6cKaQB0Pydvv2zWbwuVlCC11lUDCIo3zwhWxD8HmWkW5Nr2gG3jgu1oC9Chxik1WoBkbv&#10;u2w5n19lA2DlEbQh4uzDVJTbhF/XRocvdU0miK6QPFtIJ6azjGe23ai8QeVbq49jqH+YolfWcdMT&#10;1IMKSuzQ/gXVW41AUIeZhj6DurbaJA7MZjH/g81zq7xJXFgc8ieZ6P/B6s/7Z/8VRRjfw8gLTCTI&#10;P4H+QcLBfatcY+4QYWiNqrjxIkqWDZ7y46dRasopgpTDJ6h4yWoXIAGNNfZRFeYpGJ0XcDiJbsYg&#10;NCfXV7xHKTRXri9WFzccxA4qf/nYI4UPBnoRL4VE3mkCV/snCtPTlyexl4NH23Vpr537LcGYMZOG&#10;j/NOk4exHIWtCnkZ+0YuJVQHZoMwuYXdzZd4Ltc86MBmKST93Ck0UnQfHYtys1itortSsLpcLznA&#10;80p5XlFOt8AeDFJM1/swOXLn0TYtN5vW4OCOhaxtIvk62JEBGyLJdDRvdNx5nF69/mLbXwAAAP//&#10;AwBQSwMEFAAGAAgAAAAhALt1wlnkAAAADgEAAA8AAABkcnMvZG93bnJldi54bWxMj81OwzAQhO9I&#10;vIO1SNxSO2nLT4hTIRCVuKA2wIGbE5skwl6H2G3St2c5wW1359PsTLGZnWVHM4beo4R0IYAZbLzu&#10;sZXw9vqU3AALUaFW1qORcDIBNuX5WaFy7Sfcm2MVW0YmGHIloYtxyDkPTWecCgs/GCTt049ORVrH&#10;lutRTWTuLM+EuOJO9UgfOjWYh840X9XBSXivX052Pyw/RD897+bt96563LZSXl7M93fAopnjHwy/&#10;8Sk6lJSp9gfUgVkJSbpepcTStFxTK0KSdJXRqSY4u74VwMuC/69R/gAAAP//AwBQSwECLQAUAAYA&#10;CAAAACEAtoM4kv4AAADhAQAAEwAAAAAAAAAAAAAAAAAAAAAAW0NvbnRlbnRfVHlwZXNdLnhtbFBL&#10;AQItABQABgAIAAAAIQA4/SH/1gAAAJQBAAALAAAAAAAAAAAAAAAAAC8BAABfcmVscy8ucmVsc1BL&#10;AQItABQABgAIAAAAIQDJsSRg4wEAAKoDAAAOAAAAAAAAAAAAAAAAAC4CAABkcnMvZTJvRG9jLnht&#10;bFBLAQItABQABgAIAAAAIQC7dcJZ5AAAAA4BAAAPAAAAAAAAAAAAAAAAAD0EAABkcnMvZG93bnJl&#10;di54bWxQSwUGAAAAAAQABADzAAAATgUAAAAA&#10;" filled="f" stroked="f">
                <v:textbox style="layout-flow:vertical;mso-layout-flow-alt:bottom-to-top">
                  <w:txbxContent>
                    <w:p w14:paraId="7D545C23" w14:textId="77777777" w:rsidR="007629FC" w:rsidRDefault="007629FC" w:rsidP="007629FC">
                      <w:r>
                        <w:t xml:space="preserve">             </w:t>
                      </w:r>
                    </w:p>
                    <w:p w14:paraId="285F9DBB" w14:textId="77777777" w:rsidR="007629FC" w:rsidRDefault="007629FC" w:rsidP="007629FC"/>
                    <w:p w14:paraId="7732E1E0" w14:textId="77777777" w:rsidR="007629FC" w:rsidRDefault="007629FC" w:rsidP="007629FC">
                      <w:r>
                        <w:rPr>
                          <w:b/>
                          <w:bCs/>
                        </w:rPr>
                        <w:t>© Copyright Biztree Inc. 2010. All rights reserved. Protected by the copyright laws of the United States and Canada and by international treaties. IT IS ILLEGAL AND STRICTLY PROHIBITED TO RESALE/LICENSE, PUBLISH, OFFER FOR SALE, LICENSE OR SUBLICENSE, GIVE OR DISCLOSE TO ANY OTHER PARTY, THIS PRODUCT IN HARD COPY OR DIGITAL FORM. ALL OFFENDERS WILL AUTOMATICALLY BE SUED IN A COURT OF LAW.</w:t>
                      </w:r>
                    </w:p>
                  </w:txbxContent>
                </v:textbox>
              </v:shape>
            </w:pict>
          </mc:Fallback>
        </mc:AlternateContent>
      </w:r>
    </w:p>
    <w:p w14:paraId="6AADF433" w14:textId="327E07D0" w:rsidR="00493509" w:rsidRPr="00B27B06" w:rsidRDefault="0012291F" w:rsidP="00323C54">
      <w:pPr>
        <w:pStyle w:val="Heading1"/>
        <w:spacing w:line="360" w:lineRule="auto"/>
        <w:rPr>
          <w:rFonts w:ascii="Aceh" w:hAnsi="Aceh"/>
          <w:sz w:val="21"/>
          <w:szCs w:val="21"/>
        </w:rPr>
      </w:pPr>
      <w:r w:rsidRPr="009816EB">
        <w:rPr>
          <w:rFonts w:ascii="Aceh" w:hAnsi="Aceh"/>
          <w:sz w:val="21"/>
          <w:szCs w:val="21"/>
        </w:rPr>
        <w:t>SYNAQ</w:t>
      </w:r>
      <w:r w:rsidR="00493509" w:rsidRPr="00B27B06">
        <w:rPr>
          <w:rFonts w:ascii="Aceh" w:hAnsi="Aceh"/>
          <w:sz w:val="21"/>
          <w:szCs w:val="21"/>
        </w:rPr>
        <w:tab/>
        <w:t>(PTY) LIMITED</w:t>
      </w:r>
      <w:r w:rsidR="00493509" w:rsidRPr="00B27B06">
        <w:rPr>
          <w:rFonts w:ascii="Aceh" w:hAnsi="Aceh"/>
          <w:sz w:val="21"/>
          <w:szCs w:val="21"/>
        </w:rPr>
        <w:tab/>
      </w:r>
      <w:r w:rsidR="00493509" w:rsidRPr="00B27B06">
        <w:rPr>
          <w:rFonts w:ascii="Aceh" w:hAnsi="Aceh"/>
          <w:sz w:val="21"/>
          <w:szCs w:val="21"/>
        </w:rPr>
        <w:tab/>
      </w:r>
      <w:r w:rsidR="00493509" w:rsidRPr="00B27B06">
        <w:rPr>
          <w:rFonts w:ascii="Aceh" w:hAnsi="Aceh"/>
          <w:sz w:val="21"/>
          <w:szCs w:val="21"/>
        </w:rPr>
        <w:tab/>
      </w:r>
      <w:r w:rsidR="00493509" w:rsidRPr="00B27B06">
        <w:rPr>
          <w:rFonts w:ascii="Aceh" w:hAnsi="Aceh"/>
          <w:sz w:val="21"/>
          <w:szCs w:val="21"/>
        </w:rPr>
        <w:tab/>
      </w:r>
      <w:r w:rsidR="00493509" w:rsidRPr="00B27B06">
        <w:rPr>
          <w:rFonts w:ascii="Aceh" w:hAnsi="Aceh"/>
          <w:sz w:val="21"/>
          <w:szCs w:val="21"/>
        </w:rPr>
        <w:tab/>
      </w:r>
      <w:r w:rsidRPr="009816EB">
        <w:rPr>
          <w:rFonts w:ascii="Aceh" w:hAnsi="Aceh"/>
          <w:sz w:val="21"/>
          <w:szCs w:val="21"/>
        </w:rPr>
        <w:t>RESELLER</w:t>
      </w:r>
    </w:p>
    <w:p w14:paraId="3BD620CC" w14:textId="77777777" w:rsidR="00493509" w:rsidRPr="00B27B06" w:rsidRDefault="00493509" w:rsidP="00323C54">
      <w:pPr>
        <w:spacing w:line="360" w:lineRule="auto"/>
        <w:jc w:val="both"/>
        <w:rPr>
          <w:rFonts w:ascii="Aceh" w:hAnsi="Aceh" w:cs="Arial"/>
          <w:sz w:val="21"/>
          <w:szCs w:val="21"/>
        </w:rPr>
      </w:pPr>
    </w:p>
    <w:p w14:paraId="20B50548" w14:textId="77777777" w:rsidR="00493509" w:rsidRPr="00B27B06" w:rsidRDefault="00493509" w:rsidP="00323C54">
      <w:pPr>
        <w:spacing w:line="360" w:lineRule="auto"/>
        <w:jc w:val="both"/>
        <w:rPr>
          <w:rFonts w:ascii="Aceh" w:hAnsi="Aceh" w:cs="Arial"/>
          <w:sz w:val="21"/>
          <w:szCs w:val="21"/>
        </w:rPr>
      </w:pPr>
    </w:p>
    <w:p w14:paraId="5B986675" w14:textId="77777777" w:rsidR="00493509" w:rsidRPr="00B27B06" w:rsidRDefault="00493509" w:rsidP="00323C5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Aceh" w:hAnsi="Aceh" w:cs="Arial"/>
          <w:sz w:val="21"/>
          <w:szCs w:val="21"/>
          <w:u w:val="single"/>
        </w:rPr>
      </w:pPr>
      <w:r w:rsidRPr="00B27B06">
        <w:rPr>
          <w:rFonts w:ascii="Aceh" w:hAnsi="Aceh" w:cs="Arial"/>
          <w:sz w:val="21"/>
          <w:szCs w:val="21"/>
          <w:u w:val="single"/>
        </w:rPr>
        <w:tab/>
      </w:r>
      <w:r w:rsidRPr="00B27B06">
        <w:rPr>
          <w:rFonts w:ascii="Aceh" w:hAnsi="Aceh" w:cs="Arial"/>
          <w:sz w:val="21"/>
          <w:szCs w:val="21"/>
          <w:u w:val="single"/>
        </w:rPr>
        <w:tab/>
      </w:r>
      <w:r w:rsidRPr="00B27B06">
        <w:rPr>
          <w:rFonts w:ascii="Aceh" w:hAnsi="Aceh" w:cs="Arial"/>
          <w:sz w:val="21"/>
          <w:szCs w:val="21"/>
          <w:u w:val="single"/>
        </w:rPr>
        <w:tab/>
      </w:r>
      <w:r w:rsidRPr="00B27B06">
        <w:rPr>
          <w:rFonts w:ascii="Aceh" w:hAnsi="Aceh" w:cs="Arial"/>
          <w:sz w:val="21"/>
          <w:szCs w:val="21"/>
          <w:u w:val="single"/>
        </w:rPr>
        <w:tab/>
      </w:r>
      <w:r w:rsidRPr="00B27B06">
        <w:rPr>
          <w:rFonts w:ascii="Aceh" w:hAnsi="Aceh" w:cs="Arial"/>
          <w:sz w:val="21"/>
          <w:szCs w:val="21"/>
          <w:u w:val="single"/>
        </w:rPr>
        <w:tab/>
      </w:r>
      <w:r w:rsidRPr="00B27B06">
        <w:rPr>
          <w:rFonts w:ascii="Aceh" w:hAnsi="Aceh" w:cs="Arial"/>
          <w:sz w:val="21"/>
          <w:szCs w:val="21"/>
          <w:u w:val="single"/>
        </w:rPr>
        <w:tab/>
      </w:r>
      <w:r w:rsidRPr="00B27B06">
        <w:rPr>
          <w:rFonts w:ascii="Aceh" w:hAnsi="Aceh" w:cs="Arial"/>
          <w:sz w:val="21"/>
          <w:szCs w:val="21"/>
        </w:rPr>
        <w:tab/>
      </w:r>
      <w:r w:rsidRPr="00B27B06">
        <w:rPr>
          <w:rFonts w:ascii="Aceh" w:hAnsi="Aceh" w:cs="Arial"/>
          <w:sz w:val="21"/>
          <w:szCs w:val="21"/>
          <w:u w:val="single"/>
        </w:rPr>
        <w:tab/>
      </w:r>
      <w:r w:rsidRPr="00B27B06">
        <w:rPr>
          <w:rFonts w:ascii="Aceh" w:hAnsi="Aceh" w:cs="Arial"/>
          <w:sz w:val="21"/>
          <w:szCs w:val="21"/>
          <w:u w:val="single"/>
        </w:rPr>
        <w:tab/>
      </w:r>
      <w:r w:rsidRPr="00B27B06">
        <w:rPr>
          <w:rFonts w:ascii="Aceh" w:hAnsi="Aceh" w:cs="Arial"/>
          <w:sz w:val="21"/>
          <w:szCs w:val="21"/>
          <w:u w:val="single"/>
        </w:rPr>
        <w:tab/>
      </w:r>
      <w:r w:rsidRPr="00B27B06">
        <w:rPr>
          <w:rFonts w:ascii="Aceh" w:hAnsi="Aceh" w:cs="Arial"/>
          <w:sz w:val="21"/>
          <w:szCs w:val="21"/>
          <w:u w:val="single"/>
        </w:rPr>
        <w:tab/>
      </w:r>
      <w:r w:rsidRPr="00B27B06">
        <w:rPr>
          <w:rFonts w:ascii="Aceh" w:hAnsi="Aceh" w:cs="Arial"/>
          <w:sz w:val="21"/>
          <w:szCs w:val="21"/>
          <w:u w:val="single"/>
        </w:rPr>
        <w:tab/>
      </w:r>
      <w:r w:rsidRPr="00B27B06">
        <w:rPr>
          <w:rFonts w:ascii="Aceh" w:hAnsi="Aceh" w:cs="Arial"/>
          <w:sz w:val="21"/>
          <w:szCs w:val="21"/>
          <w:u w:val="single"/>
        </w:rPr>
        <w:tab/>
      </w:r>
    </w:p>
    <w:p w14:paraId="009F8567" w14:textId="77777777" w:rsidR="00493509" w:rsidRPr="00B27B06" w:rsidRDefault="00493509" w:rsidP="00323C54">
      <w:pPr>
        <w:spacing w:line="360" w:lineRule="auto"/>
        <w:jc w:val="both"/>
        <w:rPr>
          <w:rFonts w:ascii="Aceh" w:hAnsi="Aceh" w:cs="Arial"/>
          <w:snapToGrid w:val="0"/>
          <w:color w:val="000000"/>
          <w:sz w:val="21"/>
          <w:szCs w:val="21"/>
        </w:rPr>
      </w:pPr>
      <w:r w:rsidRPr="00B27B06">
        <w:rPr>
          <w:rFonts w:ascii="Aceh" w:hAnsi="Aceh" w:cs="Arial"/>
          <w:snapToGrid w:val="0"/>
          <w:color w:val="000000"/>
          <w:sz w:val="21"/>
          <w:szCs w:val="21"/>
        </w:rPr>
        <w:t>Authorised Signature</w:t>
      </w:r>
      <w:r w:rsidRPr="00B27B06">
        <w:rPr>
          <w:rFonts w:ascii="Aceh" w:hAnsi="Aceh" w:cs="Arial"/>
          <w:snapToGrid w:val="0"/>
          <w:color w:val="000000"/>
          <w:sz w:val="21"/>
          <w:szCs w:val="21"/>
        </w:rPr>
        <w:tab/>
      </w:r>
      <w:r w:rsidRPr="00B27B06">
        <w:rPr>
          <w:rFonts w:ascii="Aceh" w:hAnsi="Aceh" w:cs="Arial"/>
          <w:snapToGrid w:val="0"/>
          <w:color w:val="000000"/>
          <w:sz w:val="21"/>
          <w:szCs w:val="21"/>
        </w:rPr>
        <w:tab/>
      </w:r>
      <w:r w:rsidRPr="00B27B06">
        <w:rPr>
          <w:rFonts w:ascii="Aceh" w:hAnsi="Aceh" w:cs="Arial"/>
          <w:snapToGrid w:val="0"/>
          <w:color w:val="000000"/>
          <w:sz w:val="21"/>
          <w:szCs w:val="21"/>
        </w:rPr>
        <w:tab/>
      </w:r>
      <w:r w:rsidRPr="00B27B06">
        <w:rPr>
          <w:rFonts w:ascii="Aceh" w:hAnsi="Aceh" w:cs="Arial"/>
          <w:snapToGrid w:val="0"/>
          <w:color w:val="000000"/>
          <w:sz w:val="21"/>
          <w:szCs w:val="21"/>
        </w:rPr>
        <w:tab/>
      </w:r>
      <w:r w:rsidRPr="00B27B06">
        <w:rPr>
          <w:rFonts w:ascii="Aceh" w:hAnsi="Aceh" w:cs="Arial"/>
          <w:snapToGrid w:val="0"/>
          <w:color w:val="000000"/>
          <w:sz w:val="21"/>
          <w:szCs w:val="21"/>
        </w:rPr>
        <w:tab/>
        <w:t>Authorised Signature</w:t>
      </w:r>
    </w:p>
    <w:p w14:paraId="1DE6F53F" w14:textId="77777777" w:rsidR="00493509" w:rsidRPr="00B27B06" w:rsidRDefault="00493509" w:rsidP="00323C54">
      <w:pPr>
        <w:pStyle w:val="NormalWeb"/>
        <w:spacing w:before="0" w:beforeAutospacing="0" w:after="0" w:afterAutospacing="0" w:line="360" w:lineRule="auto"/>
        <w:jc w:val="both"/>
        <w:rPr>
          <w:rFonts w:ascii="Aceh" w:hAnsi="Aceh" w:cs="Arial"/>
          <w:sz w:val="21"/>
          <w:szCs w:val="21"/>
          <w:u w:val="single"/>
        </w:rPr>
      </w:pPr>
    </w:p>
    <w:p w14:paraId="405B41CC" w14:textId="77777777" w:rsidR="00493509" w:rsidRPr="00B27B06" w:rsidRDefault="00493509" w:rsidP="00323C54">
      <w:pPr>
        <w:pStyle w:val="NormalWeb"/>
        <w:spacing w:before="0" w:beforeAutospacing="0" w:after="0" w:afterAutospacing="0" w:line="360" w:lineRule="auto"/>
        <w:jc w:val="both"/>
        <w:rPr>
          <w:rFonts w:ascii="Aceh" w:hAnsi="Aceh" w:cs="Arial"/>
          <w:snapToGrid w:val="0"/>
          <w:sz w:val="21"/>
          <w:szCs w:val="21"/>
          <w:u w:val="single"/>
        </w:rPr>
      </w:pPr>
      <w:r w:rsidRPr="00B27B06">
        <w:rPr>
          <w:rFonts w:ascii="Aceh" w:hAnsi="Aceh" w:cs="Arial"/>
          <w:sz w:val="21"/>
          <w:szCs w:val="21"/>
          <w:u w:val="single"/>
        </w:rPr>
        <w:tab/>
      </w:r>
      <w:r w:rsidRPr="00B27B06">
        <w:rPr>
          <w:rFonts w:ascii="Aceh" w:hAnsi="Aceh" w:cs="Arial"/>
          <w:sz w:val="21"/>
          <w:szCs w:val="21"/>
          <w:u w:val="single"/>
        </w:rPr>
        <w:tab/>
      </w:r>
      <w:r w:rsidRPr="00B27B06">
        <w:rPr>
          <w:rFonts w:ascii="Aceh" w:hAnsi="Aceh" w:cs="Arial"/>
          <w:sz w:val="21"/>
          <w:szCs w:val="21"/>
          <w:u w:val="single"/>
        </w:rPr>
        <w:tab/>
      </w:r>
      <w:r w:rsidRPr="00B27B06">
        <w:rPr>
          <w:rFonts w:ascii="Aceh" w:hAnsi="Aceh" w:cs="Arial"/>
          <w:sz w:val="21"/>
          <w:szCs w:val="21"/>
          <w:u w:val="single"/>
        </w:rPr>
        <w:tab/>
      </w:r>
      <w:r w:rsidRPr="00B27B06">
        <w:rPr>
          <w:rFonts w:ascii="Aceh" w:hAnsi="Aceh" w:cs="Arial"/>
          <w:sz w:val="21"/>
          <w:szCs w:val="21"/>
          <w:u w:val="single"/>
        </w:rPr>
        <w:tab/>
      </w:r>
      <w:r w:rsidRPr="00B27B06">
        <w:rPr>
          <w:rFonts w:ascii="Aceh" w:hAnsi="Aceh" w:cs="Arial"/>
          <w:sz w:val="21"/>
          <w:szCs w:val="21"/>
          <w:u w:val="single"/>
        </w:rPr>
        <w:tab/>
      </w:r>
      <w:r w:rsidRPr="00B27B06">
        <w:rPr>
          <w:rFonts w:ascii="Aceh" w:hAnsi="Aceh" w:cs="Arial"/>
          <w:sz w:val="21"/>
          <w:szCs w:val="21"/>
        </w:rPr>
        <w:tab/>
      </w:r>
      <w:r w:rsidRPr="00B27B06">
        <w:rPr>
          <w:rFonts w:ascii="Aceh" w:hAnsi="Aceh" w:cs="Arial"/>
          <w:sz w:val="21"/>
          <w:szCs w:val="21"/>
          <w:u w:val="single"/>
        </w:rPr>
        <w:tab/>
      </w:r>
      <w:r w:rsidRPr="00B27B06">
        <w:rPr>
          <w:rFonts w:ascii="Aceh" w:hAnsi="Aceh" w:cs="Arial"/>
          <w:sz w:val="21"/>
          <w:szCs w:val="21"/>
          <w:u w:val="single"/>
        </w:rPr>
        <w:tab/>
      </w:r>
      <w:r w:rsidRPr="00B27B06">
        <w:rPr>
          <w:rFonts w:ascii="Aceh" w:hAnsi="Aceh" w:cs="Arial"/>
          <w:sz w:val="21"/>
          <w:szCs w:val="21"/>
          <w:u w:val="single"/>
        </w:rPr>
        <w:tab/>
      </w:r>
      <w:r w:rsidRPr="00B27B06">
        <w:rPr>
          <w:rFonts w:ascii="Aceh" w:hAnsi="Aceh" w:cs="Arial"/>
          <w:sz w:val="21"/>
          <w:szCs w:val="21"/>
          <w:u w:val="single"/>
        </w:rPr>
        <w:tab/>
      </w:r>
      <w:r w:rsidRPr="00B27B06">
        <w:rPr>
          <w:rFonts w:ascii="Aceh" w:hAnsi="Aceh" w:cs="Arial"/>
          <w:sz w:val="21"/>
          <w:szCs w:val="21"/>
          <w:u w:val="single"/>
        </w:rPr>
        <w:tab/>
      </w:r>
      <w:r w:rsidRPr="00B27B06">
        <w:rPr>
          <w:rFonts w:ascii="Aceh" w:hAnsi="Aceh" w:cs="Arial"/>
          <w:sz w:val="21"/>
          <w:szCs w:val="21"/>
          <w:u w:val="single"/>
        </w:rPr>
        <w:tab/>
      </w:r>
    </w:p>
    <w:p w14:paraId="07F7FA61" w14:textId="77777777" w:rsidR="00493509" w:rsidRPr="00B27B06" w:rsidRDefault="00493509" w:rsidP="00323C54">
      <w:pPr>
        <w:widowControl w:val="0"/>
        <w:spacing w:line="360" w:lineRule="auto"/>
        <w:jc w:val="both"/>
        <w:rPr>
          <w:rFonts w:ascii="Aceh" w:hAnsi="Aceh" w:cs="Arial"/>
          <w:snapToGrid w:val="0"/>
          <w:color w:val="000000"/>
          <w:sz w:val="21"/>
          <w:szCs w:val="21"/>
        </w:rPr>
      </w:pPr>
      <w:r w:rsidRPr="00B27B06">
        <w:rPr>
          <w:rFonts w:ascii="Aceh" w:hAnsi="Aceh" w:cs="Arial"/>
          <w:snapToGrid w:val="0"/>
          <w:color w:val="000000"/>
          <w:sz w:val="21"/>
          <w:szCs w:val="21"/>
        </w:rPr>
        <w:t>Print Name and Title</w:t>
      </w:r>
      <w:r w:rsidRPr="00B27B06">
        <w:rPr>
          <w:rFonts w:ascii="Aceh" w:hAnsi="Aceh" w:cs="Arial"/>
          <w:snapToGrid w:val="0"/>
          <w:color w:val="000000"/>
          <w:sz w:val="21"/>
          <w:szCs w:val="21"/>
        </w:rPr>
        <w:tab/>
      </w:r>
      <w:r w:rsidRPr="00B27B06">
        <w:rPr>
          <w:rFonts w:ascii="Aceh" w:hAnsi="Aceh" w:cs="Arial"/>
          <w:snapToGrid w:val="0"/>
          <w:color w:val="000000"/>
          <w:sz w:val="21"/>
          <w:szCs w:val="21"/>
        </w:rPr>
        <w:tab/>
      </w:r>
      <w:r w:rsidRPr="00B27B06">
        <w:rPr>
          <w:rFonts w:ascii="Aceh" w:hAnsi="Aceh" w:cs="Arial"/>
          <w:snapToGrid w:val="0"/>
          <w:color w:val="000000"/>
          <w:sz w:val="21"/>
          <w:szCs w:val="21"/>
        </w:rPr>
        <w:tab/>
      </w:r>
      <w:r w:rsidRPr="00B27B06">
        <w:rPr>
          <w:rFonts w:ascii="Aceh" w:hAnsi="Aceh" w:cs="Arial"/>
          <w:snapToGrid w:val="0"/>
          <w:color w:val="000000"/>
          <w:sz w:val="21"/>
          <w:szCs w:val="21"/>
        </w:rPr>
        <w:tab/>
      </w:r>
      <w:r w:rsidRPr="00B27B06">
        <w:rPr>
          <w:rFonts w:ascii="Aceh" w:hAnsi="Aceh" w:cs="Arial"/>
          <w:snapToGrid w:val="0"/>
          <w:color w:val="000000"/>
          <w:sz w:val="21"/>
          <w:szCs w:val="21"/>
        </w:rPr>
        <w:tab/>
        <w:t>Print Name and Title</w:t>
      </w:r>
    </w:p>
    <w:p w14:paraId="59FDF6DE" w14:textId="77777777" w:rsidR="00493509" w:rsidRPr="00B27B06" w:rsidRDefault="00493509" w:rsidP="00323C54">
      <w:pPr>
        <w:widowControl w:val="0"/>
        <w:spacing w:line="360" w:lineRule="auto"/>
        <w:jc w:val="both"/>
        <w:rPr>
          <w:rFonts w:ascii="Aceh" w:hAnsi="Aceh" w:cs="Arial"/>
          <w:snapToGrid w:val="0"/>
          <w:color w:val="000000"/>
          <w:sz w:val="21"/>
          <w:szCs w:val="21"/>
        </w:rPr>
      </w:pPr>
    </w:p>
    <w:p w14:paraId="7EF485DA" w14:textId="77777777" w:rsidR="00493509" w:rsidRPr="00B27B06" w:rsidRDefault="00493509" w:rsidP="00323C54">
      <w:pPr>
        <w:pStyle w:val="NormalWeb"/>
        <w:spacing w:before="0" w:beforeAutospacing="0" w:after="0" w:afterAutospacing="0" w:line="360" w:lineRule="auto"/>
        <w:jc w:val="both"/>
        <w:rPr>
          <w:rFonts w:ascii="Aceh" w:hAnsi="Aceh" w:cs="Arial"/>
          <w:snapToGrid w:val="0"/>
          <w:sz w:val="21"/>
          <w:szCs w:val="21"/>
          <w:u w:val="single"/>
        </w:rPr>
      </w:pPr>
      <w:r w:rsidRPr="00B27B06">
        <w:rPr>
          <w:rFonts w:ascii="Aceh" w:hAnsi="Aceh" w:cs="Arial"/>
          <w:sz w:val="21"/>
          <w:szCs w:val="21"/>
          <w:u w:val="single"/>
        </w:rPr>
        <w:tab/>
      </w:r>
      <w:r w:rsidRPr="00B27B06">
        <w:rPr>
          <w:rFonts w:ascii="Aceh" w:hAnsi="Aceh" w:cs="Arial"/>
          <w:sz w:val="21"/>
          <w:szCs w:val="21"/>
          <w:u w:val="single"/>
        </w:rPr>
        <w:tab/>
      </w:r>
      <w:r w:rsidRPr="00B27B06">
        <w:rPr>
          <w:rFonts w:ascii="Aceh" w:hAnsi="Aceh" w:cs="Arial"/>
          <w:sz w:val="21"/>
          <w:szCs w:val="21"/>
          <w:u w:val="single"/>
        </w:rPr>
        <w:tab/>
      </w:r>
      <w:r w:rsidRPr="00B27B06">
        <w:rPr>
          <w:rFonts w:ascii="Aceh" w:hAnsi="Aceh" w:cs="Arial"/>
          <w:sz w:val="21"/>
          <w:szCs w:val="21"/>
          <w:u w:val="single"/>
        </w:rPr>
        <w:tab/>
      </w:r>
      <w:r w:rsidRPr="00B27B06">
        <w:rPr>
          <w:rFonts w:ascii="Aceh" w:hAnsi="Aceh" w:cs="Arial"/>
          <w:sz w:val="21"/>
          <w:szCs w:val="21"/>
          <w:u w:val="single"/>
        </w:rPr>
        <w:tab/>
      </w:r>
      <w:r w:rsidRPr="00B27B06">
        <w:rPr>
          <w:rFonts w:ascii="Aceh" w:hAnsi="Aceh" w:cs="Arial"/>
          <w:sz w:val="21"/>
          <w:szCs w:val="21"/>
          <w:u w:val="single"/>
        </w:rPr>
        <w:tab/>
      </w:r>
      <w:r w:rsidRPr="00B27B06">
        <w:rPr>
          <w:rFonts w:ascii="Aceh" w:hAnsi="Aceh" w:cs="Arial"/>
          <w:sz w:val="21"/>
          <w:szCs w:val="21"/>
        </w:rPr>
        <w:tab/>
      </w:r>
      <w:r w:rsidRPr="00B27B06">
        <w:rPr>
          <w:rFonts w:ascii="Aceh" w:hAnsi="Aceh" w:cs="Arial"/>
          <w:sz w:val="21"/>
          <w:szCs w:val="21"/>
          <w:u w:val="single"/>
        </w:rPr>
        <w:tab/>
      </w:r>
      <w:r w:rsidRPr="00B27B06">
        <w:rPr>
          <w:rFonts w:ascii="Aceh" w:hAnsi="Aceh" w:cs="Arial"/>
          <w:sz w:val="21"/>
          <w:szCs w:val="21"/>
          <w:u w:val="single"/>
        </w:rPr>
        <w:tab/>
      </w:r>
      <w:r w:rsidRPr="00B27B06">
        <w:rPr>
          <w:rFonts w:ascii="Aceh" w:hAnsi="Aceh" w:cs="Arial"/>
          <w:sz w:val="21"/>
          <w:szCs w:val="21"/>
          <w:u w:val="single"/>
        </w:rPr>
        <w:tab/>
      </w:r>
      <w:r w:rsidRPr="00B27B06">
        <w:rPr>
          <w:rFonts w:ascii="Aceh" w:hAnsi="Aceh" w:cs="Arial"/>
          <w:sz w:val="21"/>
          <w:szCs w:val="21"/>
          <w:u w:val="single"/>
        </w:rPr>
        <w:tab/>
      </w:r>
      <w:r w:rsidRPr="00B27B06">
        <w:rPr>
          <w:rFonts w:ascii="Aceh" w:hAnsi="Aceh" w:cs="Arial"/>
          <w:sz w:val="21"/>
          <w:szCs w:val="21"/>
          <w:u w:val="single"/>
        </w:rPr>
        <w:tab/>
      </w:r>
      <w:r w:rsidRPr="00B27B06">
        <w:rPr>
          <w:rFonts w:ascii="Aceh" w:hAnsi="Aceh" w:cs="Arial"/>
          <w:sz w:val="21"/>
          <w:szCs w:val="21"/>
          <w:u w:val="single"/>
        </w:rPr>
        <w:tab/>
      </w:r>
    </w:p>
    <w:p w14:paraId="05BFE8EC" w14:textId="77777777" w:rsidR="00493509" w:rsidRPr="00B27B06" w:rsidRDefault="00493509" w:rsidP="00323C54">
      <w:pPr>
        <w:widowControl w:val="0"/>
        <w:spacing w:line="360" w:lineRule="auto"/>
        <w:jc w:val="both"/>
        <w:rPr>
          <w:rFonts w:ascii="Aceh" w:hAnsi="Aceh" w:cs="Arial"/>
          <w:snapToGrid w:val="0"/>
          <w:color w:val="000000"/>
          <w:sz w:val="21"/>
          <w:szCs w:val="21"/>
        </w:rPr>
      </w:pPr>
      <w:r w:rsidRPr="00B27B06">
        <w:rPr>
          <w:rFonts w:ascii="Aceh" w:hAnsi="Aceh" w:cs="Arial"/>
          <w:snapToGrid w:val="0"/>
          <w:color w:val="000000"/>
          <w:sz w:val="21"/>
          <w:szCs w:val="21"/>
        </w:rPr>
        <w:t>Date signed</w:t>
      </w:r>
      <w:r w:rsidRPr="00B27B06">
        <w:rPr>
          <w:rFonts w:ascii="Aceh" w:hAnsi="Aceh" w:cs="Arial"/>
          <w:snapToGrid w:val="0"/>
          <w:color w:val="000000"/>
          <w:sz w:val="21"/>
          <w:szCs w:val="21"/>
        </w:rPr>
        <w:tab/>
      </w:r>
      <w:r w:rsidRPr="00B27B06">
        <w:rPr>
          <w:rFonts w:ascii="Aceh" w:hAnsi="Aceh" w:cs="Arial"/>
          <w:snapToGrid w:val="0"/>
          <w:color w:val="000000"/>
          <w:sz w:val="21"/>
          <w:szCs w:val="21"/>
        </w:rPr>
        <w:tab/>
      </w:r>
      <w:r w:rsidRPr="00B27B06">
        <w:rPr>
          <w:rFonts w:ascii="Aceh" w:hAnsi="Aceh" w:cs="Arial"/>
          <w:snapToGrid w:val="0"/>
          <w:color w:val="000000"/>
          <w:sz w:val="21"/>
          <w:szCs w:val="21"/>
        </w:rPr>
        <w:tab/>
      </w:r>
      <w:r w:rsidRPr="00B27B06">
        <w:rPr>
          <w:rFonts w:ascii="Aceh" w:hAnsi="Aceh" w:cs="Arial"/>
          <w:snapToGrid w:val="0"/>
          <w:color w:val="000000"/>
          <w:sz w:val="21"/>
          <w:szCs w:val="21"/>
        </w:rPr>
        <w:tab/>
      </w:r>
      <w:r w:rsidRPr="00B27B06">
        <w:rPr>
          <w:rFonts w:ascii="Aceh" w:hAnsi="Aceh" w:cs="Arial"/>
          <w:snapToGrid w:val="0"/>
          <w:color w:val="000000"/>
          <w:sz w:val="21"/>
          <w:szCs w:val="21"/>
        </w:rPr>
        <w:tab/>
      </w:r>
      <w:r w:rsidRPr="00B27B06">
        <w:rPr>
          <w:rFonts w:ascii="Aceh" w:hAnsi="Aceh" w:cs="Arial"/>
          <w:snapToGrid w:val="0"/>
          <w:color w:val="000000"/>
          <w:sz w:val="21"/>
          <w:szCs w:val="21"/>
        </w:rPr>
        <w:tab/>
        <w:t>Date signed</w:t>
      </w:r>
    </w:p>
    <w:p w14:paraId="4D0478F9" w14:textId="77777777" w:rsidR="008C0806" w:rsidRPr="00B27B06" w:rsidRDefault="008C0806" w:rsidP="00323C54">
      <w:pPr>
        <w:widowControl w:val="0"/>
        <w:spacing w:line="360" w:lineRule="auto"/>
        <w:jc w:val="both"/>
        <w:rPr>
          <w:rFonts w:ascii="Aceh" w:hAnsi="Aceh" w:cs="Arial"/>
          <w:snapToGrid w:val="0"/>
          <w:color w:val="000000"/>
          <w:sz w:val="21"/>
          <w:szCs w:val="21"/>
        </w:rPr>
      </w:pPr>
    </w:p>
    <w:p w14:paraId="41F75970" w14:textId="77777777" w:rsidR="0028684D" w:rsidRPr="00B27B06" w:rsidRDefault="0028684D" w:rsidP="00323C54">
      <w:pPr>
        <w:spacing w:line="360" w:lineRule="auto"/>
        <w:rPr>
          <w:rFonts w:ascii="Aceh" w:hAnsi="Aceh" w:cs="Arial"/>
          <w:b/>
          <w:sz w:val="20"/>
          <w:szCs w:val="20"/>
        </w:rPr>
      </w:pPr>
      <w:bookmarkStart w:id="89" w:name="_Hlk209187045"/>
      <w:r w:rsidRPr="00B27B06">
        <w:rPr>
          <w:rFonts w:ascii="Aceh" w:hAnsi="Aceh" w:cs="Arial"/>
          <w:b/>
          <w:sz w:val="20"/>
          <w:szCs w:val="20"/>
        </w:rPr>
        <w:br w:type="page"/>
      </w:r>
    </w:p>
    <w:p w14:paraId="5D39AC51" w14:textId="77777777" w:rsidR="00A10B1A" w:rsidRPr="00B27B06" w:rsidRDefault="00A10B1A" w:rsidP="00323C54">
      <w:pPr>
        <w:spacing w:line="360" w:lineRule="auto"/>
        <w:jc w:val="both"/>
        <w:rPr>
          <w:rFonts w:ascii="Aceh" w:hAnsi="Aceh" w:cs="Arial"/>
          <w:b/>
          <w:sz w:val="20"/>
          <w:szCs w:val="20"/>
        </w:rPr>
      </w:pPr>
      <w:r w:rsidRPr="00B27B06">
        <w:rPr>
          <w:rFonts w:ascii="Aceh" w:hAnsi="Aceh" w:cs="Arial"/>
          <w:b/>
          <w:sz w:val="20"/>
          <w:szCs w:val="20"/>
        </w:rPr>
        <w:lastRenderedPageBreak/>
        <w:t>ANNEXURE A</w:t>
      </w:r>
    </w:p>
    <w:p w14:paraId="044B6F1A" w14:textId="77777777" w:rsidR="00A10B1A" w:rsidRPr="00B27B06" w:rsidRDefault="00A10B1A" w:rsidP="00323C54">
      <w:pPr>
        <w:spacing w:line="360" w:lineRule="auto"/>
        <w:jc w:val="both"/>
        <w:rPr>
          <w:rFonts w:ascii="Aceh" w:hAnsi="Aceh" w:cs="Arial"/>
          <w:b/>
          <w:sz w:val="20"/>
          <w:szCs w:val="20"/>
        </w:rPr>
      </w:pPr>
    </w:p>
    <w:p w14:paraId="73C9730B" w14:textId="27FE8E75" w:rsidR="008C0806" w:rsidRPr="00B27B06" w:rsidRDefault="008C0806" w:rsidP="00323C54">
      <w:pPr>
        <w:spacing w:line="360" w:lineRule="auto"/>
        <w:jc w:val="both"/>
        <w:rPr>
          <w:rFonts w:ascii="Aceh" w:hAnsi="Aceh" w:cs="Arial"/>
          <w:b/>
          <w:sz w:val="20"/>
          <w:szCs w:val="20"/>
        </w:rPr>
      </w:pPr>
      <w:r w:rsidRPr="00B27B06">
        <w:rPr>
          <w:rFonts w:ascii="Aceh" w:hAnsi="Aceh" w:cs="Arial"/>
          <w:b/>
          <w:sz w:val="20"/>
          <w:szCs w:val="20"/>
        </w:rPr>
        <w:t xml:space="preserve">SCHEDULE OF </w:t>
      </w:r>
      <w:r w:rsidR="006934F5">
        <w:rPr>
          <w:rFonts w:ascii="Aceh" w:hAnsi="Aceh" w:cs="Arial"/>
          <w:b/>
          <w:sz w:val="20"/>
          <w:szCs w:val="20"/>
        </w:rPr>
        <w:t>PARTICULARS</w:t>
      </w:r>
    </w:p>
    <w:p w14:paraId="0C2B6E8E" w14:textId="77777777" w:rsidR="008C0806" w:rsidRPr="00B27B06" w:rsidRDefault="008C0806" w:rsidP="00323C54">
      <w:pPr>
        <w:spacing w:line="360" w:lineRule="auto"/>
        <w:jc w:val="both"/>
        <w:rPr>
          <w:rFonts w:ascii="Aceh" w:hAnsi="Aceh" w:cs="Arial"/>
          <w:b/>
          <w:sz w:val="20"/>
          <w:szCs w:val="20"/>
        </w:rPr>
      </w:pPr>
    </w:p>
    <w:p w14:paraId="793D025E" w14:textId="6BABD473" w:rsidR="008C0806" w:rsidRPr="00B27B06" w:rsidRDefault="008C0806" w:rsidP="00323C54">
      <w:pPr>
        <w:spacing w:line="360" w:lineRule="auto"/>
        <w:jc w:val="both"/>
        <w:rPr>
          <w:rFonts w:ascii="Aceh" w:hAnsi="Aceh" w:cs="Arial"/>
          <w:b/>
          <w:sz w:val="20"/>
          <w:szCs w:val="20"/>
        </w:rPr>
      </w:pPr>
      <w:proofErr w:type="gramStart"/>
      <w:r w:rsidRPr="00B27B06">
        <w:rPr>
          <w:rFonts w:ascii="Aceh" w:hAnsi="Aceh" w:cs="Arial"/>
          <w:b/>
          <w:sz w:val="20"/>
          <w:szCs w:val="20"/>
        </w:rPr>
        <w:t>Particulars of</w:t>
      </w:r>
      <w:proofErr w:type="gramEnd"/>
      <w:r w:rsidRPr="00B27B06">
        <w:rPr>
          <w:rFonts w:ascii="Aceh" w:hAnsi="Aceh" w:cs="Arial"/>
          <w:b/>
          <w:sz w:val="20"/>
          <w:szCs w:val="20"/>
        </w:rPr>
        <w:t xml:space="preserve"> </w:t>
      </w:r>
      <w:r w:rsidR="0012291F">
        <w:rPr>
          <w:rFonts w:ascii="Aceh" w:hAnsi="Aceh" w:cs="Arial"/>
          <w:b/>
          <w:sz w:val="20"/>
          <w:szCs w:val="20"/>
        </w:rPr>
        <w:t>Reseller</w:t>
      </w:r>
    </w:p>
    <w:p w14:paraId="3490C69C" w14:textId="77777777" w:rsidR="008C0806" w:rsidRPr="00B27B06" w:rsidRDefault="008C0806" w:rsidP="00323C54">
      <w:pPr>
        <w:spacing w:line="360" w:lineRule="auto"/>
        <w:jc w:val="both"/>
        <w:rPr>
          <w:rFonts w:ascii="Aceh" w:hAnsi="Aceh" w:cs="Arial"/>
          <w:b/>
          <w:sz w:val="20"/>
          <w:szCs w:val="20"/>
        </w:rPr>
      </w:pPr>
    </w:p>
    <w:tbl>
      <w:tblPr>
        <w:tblStyle w:val="TableGrid"/>
        <w:tblW w:w="0" w:type="auto"/>
        <w:tblLook w:val="04A0" w:firstRow="1" w:lastRow="0" w:firstColumn="1" w:lastColumn="0" w:noHBand="0" w:noVBand="1"/>
      </w:tblPr>
      <w:tblGrid>
        <w:gridCol w:w="4697"/>
        <w:gridCol w:w="4697"/>
      </w:tblGrid>
      <w:tr w:rsidR="008C0806" w:rsidRPr="00B83059" w14:paraId="337B4CE4" w14:textId="77777777" w:rsidTr="00CE522E">
        <w:tc>
          <w:tcPr>
            <w:tcW w:w="4697" w:type="dxa"/>
          </w:tcPr>
          <w:p w14:paraId="31202F41" w14:textId="77777777" w:rsidR="008C0806" w:rsidRPr="00B27B06" w:rsidRDefault="008C0806" w:rsidP="00323C54">
            <w:pPr>
              <w:spacing w:line="360" w:lineRule="auto"/>
              <w:jc w:val="both"/>
              <w:rPr>
                <w:rFonts w:ascii="Aceh" w:hAnsi="Aceh" w:cs="Arial"/>
                <w:b/>
              </w:rPr>
            </w:pPr>
            <w:r w:rsidRPr="00B27B06">
              <w:rPr>
                <w:rFonts w:ascii="Aceh" w:hAnsi="Aceh" w:cs="Arial"/>
                <w:b/>
                <w:sz w:val="24"/>
                <w:szCs w:val="24"/>
              </w:rPr>
              <w:t>Name</w:t>
            </w:r>
          </w:p>
        </w:tc>
        <w:tc>
          <w:tcPr>
            <w:tcW w:w="4697" w:type="dxa"/>
          </w:tcPr>
          <w:p w14:paraId="3AC1AF9F" w14:textId="77777777" w:rsidR="008C0806" w:rsidRPr="00B27B06" w:rsidRDefault="008C0806" w:rsidP="00323C54">
            <w:pPr>
              <w:spacing w:line="360" w:lineRule="auto"/>
              <w:jc w:val="both"/>
              <w:rPr>
                <w:rFonts w:ascii="Aceh" w:hAnsi="Aceh" w:cs="Arial"/>
                <w:bCs/>
              </w:rPr>
            </w:pPr>
            <w:r w:rsidRPr="00B27B06">
              <w:rPr>
                <w:rFonts w:ascii="Aceh" w:hAnsi="Aceh" w:cs="Arial"/>
                <w:bCs/>
                <w:sz w:val="24"/>
                <w:szCs w:val="24"/>
              </w:rPr>
              <w:t>[ADD NAME]</w:t>
            </w:r>
          </w:p>
        </w:tc>
      </w:tr>
      <w:tr w:rsidR="008C0806" w:rsidRPr="00B83059" w14:paraId="35DF2FDD" w14:textId="77777777" w:rsidTr="00CE522E">
        <w:tc>
          <w:tcPr>
            <w:tcW w:w="4697" w:type="dxa"/>
          </w:tcPr>
          <w:p w14:paraId="1C419069" w14:textId="77777777" w:rsidR="008C0806" w:rsidRPr="00B27B06" w:rsidRDefault="008C0806" w:rsidP="00323C54">
            <w:pPr>
              <w:spacing w:line="360" w:lineRule="auto"/>
              <w:jc w:val="both"/>
              <w:rPr>
                <w:rFonts w:ascii="Aceh" w:hAnsi="Aceh" w:cs="Arial"/>
                <w:b/>
              </w:rPr>
            </w:pPr>
            <w:r w:rsidRPr="00B27B06">
              <w:rPr>
                <w:rFonts w:ascii="Aceh" w:hAnsi="Aceh" w:cs="Arial"/>
                <w:b/>
                <w:sz w:val="24"/>
                <w:szCs w:val="24"/>
              </w:rPr>
              <w:t>Registration Number / ID Number</w:t>
            </w:r>
          </w:p>
        </w:tc>
        <w:tc>
          <w:tcPr>
            <w:tcW w:w="4697" w:type="dxa"/>
          </w:tcPr>
          <w:p w14:paraId="1A4DCDDC" w14:textId="77777777" w:rsidR="008C0806" w:rsidRPr="00B27B06" w:rsidRDefault="008C0806" w:rsidP="00323C54">
            <w:pPr>
              <w:spacing w:line="360" w:lineRule="auto"/>
              <w:jc w:val="both"/>
              <w:rPr>
                <w:rFonts w:ascii="Aceh" w:hAnsi="Aceh" w:cs="Arial"/>
                <w:bCs/>
              </w:rPr>
            </w:pPr>
            <w:r w:rsidRPr="00B27B06">
              <w:rPr>
                <w:rFonts w:ascii="Aceh" w:hAnsi="Aceh" w:cs="Arial"/>
                <w:bCs/>
                <w:sz w:val="24"/>
                <w:szCs w:val="24"/>
              </w:rPr>
              <w:t>[ADD REGISTRATION NR.]</w:t>
            </w:r>
          </w:p>
        </w:tc>
      </w:tr>
      <w:tr w:rsidR="008C0806" w:rsidRPr="00B83059" w14:paraId="78A6909D" w14:textId="77777777" w:rsidTr="00CE522E">
        <w:tc>
          <w:tcPr>
            <w:tcW w:w="4697" w:type="dxa"/>
          </w:tcPr>
          <w:p w14:paraId="4E3BFAF0" w14:textId="77777777" w:rsidR="008C0806" w:rsidRPr="00B27B06" w:rsidRDefault="008C0806" w:rsidP="00323C54">
            <w:pPr>
              <w:spacing w:line="360" w:lineRule="auto"/>
              <w:jc w:val="both"/>
              <w:rPr>
                <w:rFonts w:ascii="Aceh" w:hAnsi="Aceh" w:cs="Arial"/>
                <w:b/>
              </w:rPr>
            </w:pPr>
            <w:r w:rsidRPr="00B27B06">
              <w:rPr>
                <w:rFonts w:ascii="Aceh" w:hAnsi="Aceh" w:cs="Arial"/>
                <w:b/>
                <w:sz w:val="24"/>
                <w:szCs w:val="24"/>
              </w:rPr>
              <w:t xml:space="preserve">Business Address: </w:t>
            </w:r>
            <w:proofErr w:type="spellStart"/>
            <w:r w:rsidRPr="00B27B06">
              <w:rPr>
                <w:rFonts w:ascii="Aceh" w:hAnsi="Aceh" w:cs="Arial"/>
                <w:b/>
                <w:sz w:val="24"/>
                <w:szCs w:val="24"/>
              </w:rPr>
              <w:t>Domicilium</w:t>
            </w:r>
            <w:proofErr w:type="spellEnd"/>
          </w:p>
        </w:tc>
        <w:tc>
          <w:tcPr>
            <w:tcW w:w="4697" w:type="dxa"/>
          </w:tcPr>
          <w:p w14:paraId="6E16B83B" w14:textId="77777777" w:rsidR="008C0806" w:rsidRPr="00B27B06" w:rsidRDefault="008C0806" w:rsidP="00323C54">
            <w:pPr>
              <w:spacing w:line="360" w:lineRule="auto"/>
              <w:jc w:val="both"/>
              <w:rPr>
                <w:rFonts w:ascii="Aceh" w:hAnsi="Aceh" w:cs="Arial"/>
                <w:bCs/>
              </w:rPr>
            </w:pPr>
            <w:r w:rsidRPr="00B27B06">
              <w:rPr>
                <w:rFonts w:ascii="Aceh" w:hAnsi="Aceh" w:cs="Arial"/>
                <w:bCs/>
                <w:sz w:val="24"/>
                <w:szCs w:val="24"/>
              </w:rPr>
              <w:t>[ADD ADDRESS]</w:t>
            </w:r>
          </w:p>
        </w:tc>
      </w:tr>
      <w:tr w:rsidR="008C0806" w:rsidRPr="00B83059" w14:paraId="6ADE9799" w14:textId="77777777" w:rsidTr="00CE522E">
        <w:tc>
          <w:tcPr>
            <w:tcW w:w="4697" w:type="dxa"/>
          </w:tcPr>
          <w:p w14:paraId="2906C781" w14:textId="77777777" w:rsidR="008C0806" w:rsidRPr="00B27B06" w:rsidRDefault="008C0806" w:rsidP="00323C54">
            <w:pPr>
              <w:spacing w:line="360" w:lineRule="auto"/>
              <w:jc w:val="both"/>
              <w:rPr>
                <w:rFonts w:ascii="Aceh" w:hAnsi="Aceh" w:cs="Arial"/>
                <w:b/>
              </w:rPr>
            </w:pPr>
            <w:r w:rsidRPr="00B27B06">
              <w:rPr>
                <w:rFonts w:ascii="Aceh" w:hAnsi="Aceh" w:cs="Arial"/>
                <w:b/>
                <w:sz w:val="24"/>
                <w:szCs w:val="24"/>
              </w:rPr>
              <w:t>Postal Address</w:t>
            </w:r>
          </w:p>
        </w:tc>
        <w:tc>
          <w:tcPr>
            <w:tcW w:w="4697" w:type="dxa"/>
          </w:tcPr>
          <w:p w14:paraId="04206C12" w14:textId="77777777" w:rsidR="008C0806" w:rsidRPr="00B27B06" w:rsidRDefault="008C0806" w:rsidP="00323C54">
            <w:pPr>
              <w:spacing w:line="360" w:lineRule="auto"/>
              <w:jc w:val="both"/>
              <w:rPr>
                <w:rFonts w:ascii="Aceh" w:hAnsi="Aceh" w:cs="Arial"/>
                <w:b/>
              </w:rPr>
            </w:pPr>
          </w:p>
        </w:tc>
      </w:tr>
      <w:tr w:rsidR="008C0806" w:rsidRPr="00B83059" w14:paraId="49F8D970" w14:textId="77777777" w:rsidTr="00CE522E">
        <w:tc>
          <w:tcPr>
            <w:tcW w:w="4697" w:type="dxa"/>
          </w:tcPr>
          <w:p w14:paraId="786AB719" w14:textId="77777777" w:rsidR="008C0806" w:rsidRPr="00B27B06" w:rsidRDefault="008C0806" w:rsidP="00323C54">
            <w:pPr>
              <w:spacing w:line="360" w:lineRule="auto"/>
              <w:jc w:val="both"/>
              <w:rPr>
                <w:rFonts w:ascii="Aceh" w:hAnsi="Aceh" w:cs="Arial"/>
                <w:b/>
              </w:rPr>
            </w:pPr>
            <w:r w:rsidRPr="00B27B06">
              <w:rPr>
                <w:rFonts w:ascii="Aceh" w:hAnsi="Aceh" w:cs="Arial"/>
                <w:b/>
                <w:sz w:val="24"/>
                <w:szCs w:val="24"/>
              </w:rPr>
              <w:t>Tel. nr.</w:t>
            </w:r>
          </w:p>
        </w:tc>
        <w:tc>
          <w:tcPr>
            <w:tcW w:w="4697" w:type="dxa"/>
          </w:tcPr>
          <w:p w14:paraId="30FF374A" w14:textId="77777777" w:rsidR="008C0806" w:rsidRPr="00B27B06" w:rsidRDefault="008C0806" w:rsidP="00323C54">
            <w:pPr>
              <w:spacing w:line="360" w:lineRule="auto"/>
              <w:jc w:val="both"/>
              <w:rPr>
                <w:rFonts w:ascii="Aceh" w:hAnsi="Aceh" w:cs="Arial"/>
                <w:b/>
              </w:rPr>
            </w:pPr>
          </w:p>
        </w:tc>
      </w:tr>
      <w:tr w:rsidR="008C0806" w:rsidRPr="00B83059" w14:paraId="10F0ECBE" w14:textId="77777777" w:rsidTr="00CE522E">
        <w:tc>
          <w:tcPr>
            <w:tcW w:w="4697" w:type="dxa"/>
          </w:tcPr>
          <w:p w14:paraId="6ABA896F" w14:textId="77777777" w:rsidR="008C0806" w:rsidRPr="00B27B06" w:rsidRDefault="008C0806" w:rsidP="00323C54">
            <w:pPr>
              <w:spacing w:line="360" w:lineRule="auto"/>
              <w:jc w:val="both"/>
              <w:rPr>
                <w:rFonts w:ascii="Aceh" w:hAnsi="Aceh" w:cs="Arial"/>
                <w:b/>
              </w:rPr>
            </w:pPr>
            <w:r w:rsidRPr="00B27B06">
              <w:rPr>
                <w:rFonts w:ascii="Aceh" w:hAnsi="Aceh" w:cs="Arial"/>
                <w:b/>
                <w:sz w:val="24"/>
                <w:szCs w:val="24"/>
              </w:rPr>
              <w:t>Email address:</w:t>
            </w:r>
          </w:p>
        </w:tc>
        <w:tc>
          <w:tcPr>
            <w:tcW w:w="4697" w:type="dxa"/>
          </w:tcPr>
          <w:p w14:paraId="113748CF" w14:textId="77777777" w:rsidR="008C0806" w:rsidRPr="00B27B06" w:rsidRDefault="008C0806" w:rsidP="00323C54">
            <w:pPr>
              <w:spacing w:line="360" w:lineRule="auto"/>
              <w:jc w:val="both"/>
              <w:rPr>
                <w:rFonts w:ascii="Aceh" w:hAnsi="Aceh" w:cs="Arial"/>
                <w:bCs/>
              </w:rPr>
            </w:pPr>
            <w:r w:rsidRPr="00B27B06">
              <w:rPr>
                <w:rStyle w:val="Hyperlink"/>
                <w:rFonts w:ascii="Aceh" w:hAnsi="Aceh" w:cs="Arial"/>
                <w:bCs/>
                <w:sz w:val="24"/>
                <w:szCs w:val="24"/>
                <w:lang w:val="en-US"/>
              </w:rPr>
              <w:t>[</w:t>
            </w:r>
            <w:r w:rsidRPr="00B27B06">
              <w:rPr>
                <w:rStyle w:val="Hyperlink"/>
                <w:rFonts w:ascii="Aceh" w:hAnsi="Aceh"/>
              </w:rPr>
              <w:t>ADD EMAIL]</w:t>
            </w:r>
          </w:p>
        </w:tc>
      </w:tr>
      <w:tr w:rsidR="008C0806" w:rsidRPr="00B83059" w14:paraId="37FE37A0" w14:textId="77777777" w:rsidTr="00CE522E">
        <w:tc>
          <w:tcPr>
            <w:tcW w:w="4697" w:type="dxa"/>
          </w:tcPr>
          <w:p w14:paraId="05B6E9B4" w14:textId="77777777" w:rsidR="008C0806" w:rsidRPr="00B27B06" w:rsidRDefault="008C0806" w:rsidP="00323C54">
            <w:pPr>
              <w:spacing w:line="360" w:lineRule="auto"/>
              <w:jc w:val="both"/>
              <w:rPr>
                <w:rFonts w:ascii="Aceh" w:hAnsi="Aceh" w:cs="Arial"/>
                <w:b/>
              </w:rPr>
            </w:pPr>
          </w:p>
        </w:tc>
        <w:tc>
          <w:tcPr>
            <w:tcW w:w="4697" w:type="dxa"/>
          </w:tcPr>
          <w:p w14:paraId="5530461A" w14:textId="77777777" w:rsidR="008C0806" w:rsidRPr="00B27B06" w:rsidRDefault="008C0806" w:rsidP="00323C54">
            <w:pPr>
              <w:spacing w:line="360" w:lineRule="auto"/>
              <w:jc w:val="both"/>
              <w:rPr>
                <w:rFonts w:ascii="Aceh" w:hAnsi="Aceh" w:cs="Arial"/>
                <w:b/>
              </w:rPr>
            </w:pPr>
          </w:p>
        </w:tc>
      </w:tr>
    </w:tbl>
    <w:p w14:paraId="2EA8C959" w14:textId="77777777" w:rsidR="008C0806" w:rsidRPr="00B27B06" w:rsidRDefault="008C0806" w:rsidP="00323C54">
      <w:pPr>
        <w:spacing w:line="360" w:lineRule="auto"/>
        <w:jc w:val="both"/>
        <w:rPr>
          <w:rFonts w:ascii="Aceh" w:hAnsi="Aceh" w:cs="Arial"/>
          <w:b/>
          <w:sz w:val="20"/>
          <w:szCs w:val="20"/>
        </w:rPr>
      </w:pPr>
    </w:p>
    <w:p w14:paraId="1C41151B" w14:textId="77777777" w:rsidR="008C0806" w:rsidRPr="00B27B06" w:rsidRDefault="008C0806" w:rsidP="00323C54">
      <w:pPr>
        <w:spacing w:line="360" w:lineRule="auto"/>
        <w:jc w:val="both"/>
        <w:rPr>
          <w:rFonts w:ascii="Aceh" w:hAnsi="Aceh" w:cs="Arial"/>
          <w:b/>
          <w:sz w:val="20"/>
          <w:szCs w:val="20"/>
        </w:rPr>
      </w:pPr>
    </w:p>
    <w:p w14:paraId="07D36203" w14:textId="3A023797" w:rsidR="008C0806" w:rsidRPr="00B27B06" w:rsidRDefault="008C0806" w:rsidP="00323C54">
      <w:pPr>
        <w:spacing w:line="360" w:lineRule="auto"/>
        <w:jc w:val="both"/>
        <w:rPr>
          <w:rFonts w:ascii="Aceh" w:hAnsi="Aceh" w:cs="Arial"/>
          <w:b/>
          <w:sz w:val="20"/>
          <w:szCs w:val="20"/>
        </w:rPr>
      </w:pPr>
      <w:r w:rsidRPr="00B27B06">
        <w:rPr>
          <w:rFonts w:ascii="Aceh" w:hAnsi="Aceh" w:cs="Arial"/>
          <w:b/>
          <w:sz w:val="20"/>
          <w:szCs w:val="20"/>
        </w:rPr>
        <w:t xml:space="preserve">Representative (where </w:t>
      </w:r>
      <w:r w:rsidR="006934F5">
        <w:rPr>
          <w:rFonts w:ascii="Aceh" w:hAnsi="Aceh" w:cs="Arial"/>
          <w:b/>
          <w:sz w:val="20"/>
          <w:szCs w:val="20"/>
        </w:rPr>
        <w:t xml:space="preserve">the </w:t>
      </w:r>
      <w:r w:rsidR="0012291F">
        <w:rPr>
          <w:rFonts w:ascii="Aceh" w:hAnsi="Aceh" w:cs="Arial"/>
          <w:b/>
          <w:sz w:val="20"/>
          <w:szCs w:val="20"/>
        </w:rPr>
        <w:t>Reseller</w:t>
      </w:r>
      <w:r w:rsidRPr="00B27B06">
        <w:rPr>
          <w:rFonts w:ascii="Aceh" w:hAnsi="Aceh" w:cs="Arial"/>
          <w:b/>
          <w:sz w:val="20"/>
          <w:szCs w:val="20"/>
        </w:rPr>
        <w:t xml:space="preserve"> is </w:t>
      </w:r>
      <w:r w:rsidR="006934F5">
        <w:rPr>
          <w:rFonts w:ascii="Aceh" w:hAnsi="Aceh" w:cs="Arial"/>
          <w:b/>
          <w:sz w:val="20"/>
          <w:szCs w:val="20"/>
        </w:rPr>
        <w:t xml:space="preserve">a </w:t>
      </w:r>
      <w:r w:rsidRPr="00B27B06">
        <w:rPr>
          <w:rFonts w:ascii="Aceh" w:hAnsi="Aceh" w:cs="Arial"/>
          <w:b/>
          <w:sz w:val="20"/>
          <w:szCs w:val="20"/>
        </w:rPr>
        <w:t>juristic person)</w:t>
      </w:r>
    </w:p>
    <w:p w14:paraId="5363BF37" w14:textId="77777777" w:rsidR="008C0806" w:rsidRPr="00B27B06" w:rsidRDefault="008C0806" w:rsidP="00323C54">
      <w:pPr>
        <w:spacing w:line="360" w:lineRule="auto"/>
        <w:jc w:val="both"/>
        <w:rPr>
          <w:rFonts w:ascii="Aceh" w:hAnsi="Aceh" w:cs="Arial"/>
          <w:b/>
          <w:sz w:val="20"/>
          <w:szCs w:val="20"/>
        </w:rPr>
      </w:pPr>
    </w:p>
    <w:tbl>
      <w:tblPr>
        <w:tblStyle w:val="TableGrid"/>
        <w:tblW w:w="0" w:type="auto"/>
        <w:tblLook w:val="04A0" w:firstRow="1" w:lastRow="0" w:firstColumn="1" w:lastColumn="0" w:noHBand="0" w:noVBand="1"/>
      </w:tblPr>
      <w:tblGrid>
        <w:gridCol w:w="4697"/>
        <w:gridCol w:w="4697"/>
      </w:tblGrid>
      <w:tr w:rsidR="008C0806" w:rsidRPr="00B83059" w14:paraId="2DB6A2C9" w14:textId="77777777" w:rsidTr="00CE522E">
        <w:tc>
          <w:tcPr>
            <w:tcW w:w="4697" w:type="dxa"/>
          </w:tcPr>
          <w:p w14:paraId="34AB8EAD" w14:textId="77777777" w:rsidR="008C0806" w:rsidRPr="00B27B06" w:rsidRDefault="008C0806" w:rsidP="00323C54">
            <w:pPr>
              <w:spacing w:line="360" w:lineRule="auto"/>
              <w:jc w:val="both"/>
              <w:rPr>
                <w:rFonts w:ascii="Aceh" w:hAnsi="Aceh" w:cs="Arial"/>
                <w:b/>
              </w:rPr>
            </w:pPr>
            <w:r w:rsidRPr="00B27B06">
              <w:rPr>
                <w:rFonts w:ascii="Aceh" w:hAnsi="Aceh" w:cs="Arial"/>
                <w:b/>
                <w:sz w:val="24"/>
                <w:szCs w:val="24"/>
              </w:rPr>
              <w:t>Name</w:t>
            </w:r>
          </w:p>
        </w:tc>
        <w:tc>
          <w:tcPr>
            <w:tcW w:w="4697" w:type="dxa"/>
          </w:tcPr>
          <w:p w14:paraId="348D59B1" w14:textId="77777777" w:rsidR="008C0806" w:rsidRPr="00B27B06" w:rsidRDefault="008C0806" w:rsidP="00323C54">
            <w:pPr>
              <w:spacing w:line="360" w:lineRule="auto"/>
              <w:jc w:val="both"/>
              <w:rPr>
                <w:rFonts w:ascii="Aceh" w:hAnsi="Aceh" w:cs="Arial"/>
                <w:b/>
              </w:rPr>
            </w:pPr>
          </w:p>
        </w:tc>
      </w:tr>
      <w:tr w:rsidR="008C0806" w:rsidRPr="00B83059" w14:paraId="4CE623A0" w14:textId="77777777" w:rsidTr="00CE522E">
        <w:tc>
          <w:tcPr>
            <w:tcW w:w="4697" w:type="dxa"/>
          </w:tcPr>
          <w:p w14:paraId="528FB76F" w14:textId="77777777" w:rsidR="008C0806" w:rsidRPr="00B27B06" w:rsidRDefault="008C0806" w:rsidP="00323C54">
            <w:pPr>
              <w:spacing w:line="360" w:lineRule="auto"/>
              <w:jc w:val="both"/>
              <w:rPr>
                <w:rFonts w:ascii="Aceh" w:hAnsi="Aceh" w:cs="Arial"/>
                <w:b/>
              </w:rPr>
            </w:pPr>
            <w:r w:rsidRPr="00B27B06">
              <w:rPr>
                <w:rFonts w:ascii="Aceh" w:hAnsi="Aceh" w:cs="Arial"/>
                <w:b/>
                <w:sz w:val="24"/>
                <w:szCs w:val="24"/>
              </w:rPr>
              <w:t>Registration Number</w:t>
            </w:r>
          </w:p>
        </w:tc>
        <w:tc>
          <w:tcPr>
            <w:tcW w:w="4697" w:type="dxa"/>
          </w:tcPr>
          <w:p w14:paraId="6E7D02ED" w14:textId="77777777" w:rsidR="008C0806" w:rsidRPr="00B27B06" w:rsidRDefault="008C0806" w:rsidP="00323C54">
            <w:pPr>
              <w:spacing w:line="360" w:lineRule="auto"/>
              <w:jc w:val="both"/>
              <w:rPr>
                <w:rFonts w:ascii="Aceh" w:hAnsi="Aceh" w:cs="Arial"/>
                <w:b/>
              </w:rPr>
            </w:pPr>
          </w:p>
        </w:tc>
      </w:tr>
      <w:tr w:rsidR="008C0806" w:rsidRPr="00B83059" w14:paraId="04F67CD0" w14:textId="77777777" w:rsidTr="00CE522E">
        <w:tc>
          <w:tcPr>
            <w:tcW w:w="4697" w:type="dxa"/>
          </w:tcPr>
          <w:p w14:paraId="33F18FC3" w14:textId="77777777" w:rsidR="008C0806" w:rsidRPr="00B27B06" w:rsidRDefault="008C0806" w:rsidP="00323C54">
            <w:pPr>
              <w:spacing w:line="360" w:lineRule="auto"/>
              <w:jc w:val="both"/>
              <w:rPr>
                <w:rFonts w:ascii="Aceh" w:hAnsi="Aceh" w:cs="Arial"/>
                <w:b/>
              </w:rPr>
            </w:pPr>
            <w:r w:rsidRPr="00B27B06">
              <w:rPr>
                <w:rFonts w:ascii="Aceh" w:hAnsi="Aceh" w:cs="Arial"/>
                <w:b/>
                <w:sz w:val="24"/>
                <w:szCs w:val="24"/>
              </w:rPr>
              <w:t xml:space="preserve">Business Address: </w:t>
            </w:r>
            <w:proofErr w:type="spellStart"/>
            <w:r w:rsidRPr="00B27B06">
              <w:rPr>
                <w:rFonts w:ascii="Aceh" w:hAnsi="Aceh" w:cs="Arial"/>
                <w:b/>
                <w:sz w:val="24"/>
                <w:szCs w:val="24"/>
              </w:rPr>
              <w:t>Domicilium</w:t>
            </w:r>
            <w:proofErr w:type="spellEnd"/>
          </w:p>
        </w:tc>
        <w:tc>
          <w:tcPr>
            <w:tcW w:w="4697" w:type="dxa"/>
          </w:tcPr>
          <w:p w14:paraId="5524EF20" w14:textId="77777777" w:rsidR="008C0806" w:rsidRPr="00B27B06" w:rsidRDefault="008C0806" w:rsidP="00323C54">
            <w:pPr>
              <w:spacing w:line="360" w:lineRule="auto"/>
              <w:jc w:val="both"/>
              <w:rPr>
                <w:rFonts w:ascii="Aceh" w:hAnsi="Aceh" w:cs="Arial"/>
                <w:b/>
              </w:rPr>
            </w:pPr>
          </w:p>
        </w:tc>
      </w:tr>
      <w:tr w:rsidR="008C0806" w:rsidRPr="00B83059" w14:paraId="1A79B9C3" w14:textId="77777777" w:rsidTr="00CE522E">
        <w:tc>
          <w:tcPr>
            <w:tcW w:w="4697" w:type="dxa"/>
          </w:tcPr>
          <w:p w14:paraId="7F1EF766" w14:textId="77777777" w:rsidR="008C0806" w:rsidRPr="00B27B06" w:rsidRDefault="008C0806" w:rsidP="00323C54">
            <w:pPr>
              <w:spacing w:line="360" w:lineRule="auto"/>
              <w:jc w:val="both"/>
              <w:rPr>
                <w:rFonts w:ascii="Aceh" w:hAnsi="Aceh" w:cs="Arial"/>
                <w:b/>
              </w:rPr>
            </w:pPr>
            <w:r w:rsidRPr="00B27B06">
              <w:rPr>
                <w:rFonts w:ascii="Aceh" w:hAnsi="Aceh" w:cs="Arial"/>
                <w:b/>
                <w:sz w:val="24"/>
                <w:szCs w:val="24"/>
              </w:rPr>
              <w:t>Postal Address</w:t>
            </w:r>
          </w:p>
        </w:tc>
        <w:tc>
          <w:tcPr>
            <w:tcW w:w="4697" w:type="dxa"/>
          </w:tcPr>
          <w:p w14:paraId="6205FAF7" w14:textId="77777777" w:rsidR="008C0806" w:rsidRPr="00B27B06" w:rsidRDefault="008C0806" w:rsidP="00323C54">
            <w:pPr>
              <w:spacing w:line="360" w:lineRule="auto"/>
              <w:jc w:val="both"/>
              <w:rPr>
                <w:rFonts w:ascii="Aceh" w:hAnsi="Aceh" w:cs="Arial"/>
                <w:b/>
              </w:rPr>
            </w:pPr>
          </w:p>
        </w:tc>
      </w:tr>
      <w:tr w:rsidR="008C0806" w:rsidRPr="00B83059" w14:paraId="39985507" w14:textId="77777777" w:rsidTr="00CE522E">
        <w:tc>
          <w:tcPr>
            <w:tcW w:w="4697" w:type="dxa"/>
          </w:tcPr>
          <w:p w14:paraId="4AD8341F" w14:textId="77777777" w:rsidR="008C0806" w:rsidRPr="00B27B06" w:rsidRDefault="008C0806" w:rsidP="00323C54">
            <w:pPr>
              <w:spacing w:line="360" w:lineRule="auto"/>
              <w:jc w:val="both"/>
              <w:rPr>
                <w:rFonts w:ascii="Aceh" w:hAnsi="Aceh" w:cs="Arial"/>
                <w:b/>
              </w:rPr>
            </w:pPr>
            <w:r w:rsidRPr="00B27B06">
              <w:rPr>
                <w:rFonts w:ascii="Aceh" w:hAnsi="Aceh" w:cs="Arial"/>
                <w:b/>
                <w:sz w:val="24"/>
                <w:szCs w:val="24"/>
              </w:rPr>
              <w:t>Tel. nr.</w:t>
            </w:r>
          </w:p>
        </w:tc>
        <w:tc>
          <w:tcPr>
            <w:tcW w:w="4697" w:type="dxa"/>
          </w:tcPr>
          <w:p w14:paraId="635471A3" w14:textId="77777777" w:rsidR="008C0806" w:rsidRPr="00B27B06" w:rsidRDefault="008C0806" w:rsidP="00323C54">
            <w:pPr>
              <w:spacing w:line="360" w:lineRule="auto"/>
              <w:jc w:val="both"/>
              <w:rPr>
                <w:rFonts w:ascii="Aceh" w:hAnsi="Aceh" w:cs="Arial"/>
                <w:b/>
              </w:rPr>
            </w:pPr>
          </w:p>
        </w:tc>
      </w:tr>
      <w:tr w:rsidR="008C0806" w:rsidRPr="00B83059" w14:paraId="123BE283" w14:textId="77777777" w:rsidTr="00CE522E">
        <w:tc>
          <w:tcPr>
            <w:tcW w:w="4697" w:type="dxa"/>
          </w:tcPr>
          <w:p w14:paraId="2402CD14" w14:textId="77777777" w:rsidR="008C0806" w:rsidRPr="00B27B06" w:rsidRDefault="008C0806" w:rsidP="00323C54">
            <w:pPr>
              <w:spacing w:line="360" w:lineRule="auto"/>
              <w:jc w:val="both"/>
              <w:rPr>
                <w:rFonts w:ascii="Aceh" w:hAnsi="Aceh" w:cs="Arial"/>
                <w:b/>
              </w:rPr>
            </w:pPr>
            <w:r w:rsidRPr="00B27B06">
              <w:rPr>
                <w:rFonts w:ascii="Aceh" w:hAnsi="Aceh" w:cs="Arial"/>
                <w:b/>
                <w:sz w:val="24"/>
                <w:szCs w:val="24"/>
              </w:rPr>
              <w:t>Email address:</w:t>
            </w:r>
          </w:p>
        </w:tc>
        <w:tc>
          <w:tcPr>
            <w:tcW w:w="4697" w:type="dxa"/>
          </w:tcPr>
          <w:p w14:paraId="1A824272" w14:textId="77777777" w:rsidR="008C0806" w:rsidRPr="00B27B06" w:rsidRDefault="008C0806" w:rsidP="00323C54">
            <w:pPr>
              <w:spacing w:line="360" w:lineRule="auto"/>
              <w:jc w:val="both"/>
              <w:rPr>
                <w:rFonts w:ascii="Aceh" w:hAnsi="Aceh" w:cs="Arial"/>
                <w:b/>
              </w:rPr>
            </w:pPr>
          </w:p>
        </w:tc>
      </w:tr>
      <w:tr w:rsidR="008C0806" w:rsidRPr="00B83059" w14:paraId="23525F9F" w14:textId="77777777" w:rsidTr="00CE522E">
        <w:tc>
          <w:tcPr>
            <w:tcW w:w="4697" w:type="dxa"/>
          </w:tcPr>
          <w:p w14:paraId="1E6D7FED" w14:textId="77777777" w:rsidR="008C0806" w:rsidRPr="00B27B06" w:rsidRDefault="008C0806" w:rsidP="00323C54">
            <w:pPr>
              <w:spacing w:line="360" w:lineRule="auto"/>
              <w:jc w:val="both"/>
              <w:rPr>
                <w:rFonts w:ascii="Aceh" w:hAnsi="Aceh" w:cs="Arial"/>
                <w:b/>
              </w:rPr>
            </w:pPr>
          </w:p>
        </w:tc>
        <w:tc>
          <w:tcPr>
            <w:tcW w:w="4697" w:type="dxa"/>
          </w:tcPr>
          <w:p w14:paraId="69D173BF" w14:textId="77777777" w:rsidR="008C0806" w:rsidRPr="00B27B06" w:rsidRDefault="008C0806" w:rsidP="00323C54">
            <w:pPr>
              <w:spacing w:line="360" w:lineRule="auto"/>
              <w:jc w:val="both"/>
              <w:rPr>
                <w:rFonts w:ascii="Aceh" w:hAnsi="Aceh" w:cs="Arial"/>
                <w:b/>
              </w:rPr>
            </w:pPr>
          </w:p>
        </w:tc>
      </w:tr>
    </w:tbl>
    <w:p w14:paraId="2A2B2C8E" w14:textId="77777777" w:rsidR="008C0806" w:rsidRPr="00B27B06" w:rsidRDefault="008C0806" w:rsidP="00323C54">
      <w:pPr>
        <w:spacing w:line="360" w:lineRule="auto"/>
        <w:jc w:val="both"/>
        <w:rPr>
          <w:rFonts w:ascii="Aceh" w:hAnsi="Aceh" w:cs="Arial"/>
          <w:b/>
          <w:sz w:val="20"/>
          <w:szCs w:val="20"/>
        </w:rPr>
      </w:pPr>
    </w:p>
    <w:p w14:paraId="55591C9A" w14:textId="77777777" w:rsidR="008C0806" w:rsidRPr="00B27B06" w:rsidRDefault="008C0806" w:rsidP="00323C54">
      <w:pPr>
        <w:spacing w:line="360" w:lineRule="auto"/>
        <w:jc w:val="both"/>
        <w:rPr>
          <w:rFonts w:ascii="Aceh" w:hAnsi="Aceh" w:cs="Arial"/>
          <w:b/>
          <w:sz w:val="20"/>
          <w:szCs w:val="20"/>
        </w:rPr>
      </w:pPr>
    </w:p>
    <w:p w14:paraId="56AB11B1" w14:textId="77777777" w:rsidR="008C0806" w:rsidRPr="00B27B06" w:rsidRDefault="008C0806" w:rsidP="00323C54">
      <w:pPr>
        <w:spacing w:line="360" w:lineRule="auto"/>
        <w:jc w:val="both"/>
        <w:rPr>
          <w:rFonts w:ascii="Aceh" w:hAnsi="Aceh" w:cs="Arial"/>
          <w:b/>
          <w:sz w:val="20"/>
          <w:szCs w:val="20"/>
        </w:rPr>
      </w:pPr>
      <w:r w:rsidRPr="00B27B06">
        <w:rPr>
          <w:rFonts w:ascii="Aceh" w:hAnsi="Aceh" w:cs="Arial"/>
          <w:b/>
          <w:sz w:val="20"/>
          <w:szCs w:val="20"/>
        </w:rPr>
        <w:t>AGREEMENT DETAILS</w:t>
      </w:r>
    </w:p>
    <w:p w14:paraId="7BD293A8" w14:textId="77777777" w:rsidR="008C0806" w:rsidRPr="00B27B06" w:rsidRDefault="008C0806" w:rsidP="00323C54">
      <w:pPr>
        <w:spacing w:line="360" w:lineRule="auto"/>
        <w:jc w:val="both"/>
        <w:rPr>
          <w:rFonts w:ascii="Aceh" w:hAnsi="Aceh" w:cs="Arial"/>
          <w:b/>
          <w:sz w:val="20"/>
          <w:szCs w:val="20"/>
        </w:rPr>
      </w:pPr>
    </w:p>
    <w:tbl>
      <w:tblPr>
        <w:tblStyle w:val="TableGrid"/>
        <w:tblW w:w="0" w:type="auto"/>
        <w:tblLook w:val="04A0" w:firstRow="1" w:lastRow="0" w:firstColumn="1" w:lastColumn="0" w:noHBand="0" w:noVBand="1"/>
      </w:tblPr>
      <w:tblGrid>
        <w:gridCol w:w="4697"/>
        <w:gridCol w:w="4697"/>
      </w:tblGrid>
      <w:tr w:rsidR="008C0806" w:rsidRPr="00B83059" w14:paraId="632C3ED0" w14:textId="77777777" w:rsidTr="00CE522E">
        <w:tc>
          <w:tcPr>
            <w:tcW w:w="4697" w:type="dxa"/>
          </w:tcPr>
          <w:p w14:paraId="5877847F" w14:textId="77777777" w:rsidR="008C0806" w:rsidRPr="00B27B06" w:rsidRDefault="008C0806" w:rsidP="00323C54">
            <w:pPr>
              <w:spacing w:line="360" w:lineRule="auto"/>
              <w:jc w:val="both"/>
              <w:rPr>
                <w:rFonts w:ascii="Aceh" w:hAnsi="Aceh" w:cs="Arial"/>
                <w:b/>
              </w:rPr>
            </w:pPr>
            <w:r w:rsidRPr="00B27B06">
              <w:rPr>
                <w:rFonts w:ascii="Aceh" w:hAnsi="Aceh" w:cs="Arial"/>
                <w:b/>
                <w:sz w:val="24"/>
                <w:szCs w:val="24"/>
              </w:rPr>
              <w:t>Commencement Date</w:t>
            </w:r>
          </w:p>
        </w:tc>
        <w:tc>
          <w:tcPr>
            <w:tcW w:w="4697" w:type="dxa"/>
          </w:tcPr>
          <w:p w14:paraId="7C22EEB3" w14:textId="77777777" w:rsidR="008C0806" w:rsidRPr="00B27B06" w:rsidRDefault="008C0806" w:rsidP="00323C54">
            <w:pPr>
              <w:spacing w:line="360" w:lineRule="auto"/>
              <w:jc w:val="both"/>
              <w:rPr>
                <w:rFonts w:ascii="Aceh" w:hAnsi="Aceh" w:cs="Arial"/>
                <w:b/>
              </w:rPr>
            </w:pPr>
            <w:r w:rsidRPr="00B27B06">
              <w:rPr>
                <w:rFonts w:ascii="Aceh" w:hAnsi="Aceh" w:cs="Arial"/>
                <w:b/>
                <w:sz w:val="24"/>
                <w:szCs w:val="24"/>
              </w:rPr>
              <w:t>[ADD DATE]</w:t>
            </w:r>
          </w:p>
        </w:tc>
      </w:tr>
      <w:tr w:rsidR="002E351C" w:rsidRPr="00B83059" w14:paraId="64B55070" w14:textId="77777777" w:rsidTr="00CE522E">
        <w:tc>
          <w:tcPr>
            <w:tcW w:w="4697" w:type="dxa"/>
          </w:tcPr>
          <w:p w14:paraId="30A4167D" w14:textId="655178BD" w:rsidR="002E351C" w:rsidRPr="00B27B06" w:rsidRDefault="002E351C" w:rsidP="00323C54">
            <w:pPr>
              <w:spacing w:line="360" w:lineRule="auto"/>
              <w:jc w:val="both"/>
              <w:rPr>
                <w:rFonts w:ascii="Aceh" w:hAnsi="Aceh" w:cs="Arial"/>
                <w:b/>
              </w:rPr>
            </w:pPr>
            <w:r w:rsidRPr="00B27B06">
              <w:rPr>
                <w:rFonts w:ascii="Aceh" w:hAnsi="Aceh" w:cs="Arial"/>
                <w:b/>
                <w:sz w:val="24"/>
                <w:szCs w:val="24"/>
              </w:rPr>
              <w:t>Initial term</w:t>
            </w:r>
          </w:p>
        </w:tc>
        <w:tc>
          <w:tcPr>
            <w:tcW w:w="4697" w:type="dxa"/>
          </w:tcPr>
          <w:p w14:paraId="21FF92F4" w14:textId="1A36F5A3" w:rsidR="002E351C" w:rsidRPr="00B27B06" w:rsidRDefault="002E351C" w:rsidP="00323C54">
            <w:pPr>
              <w:spacing w:line="360" w:lineRule="auto"/>
              <w:jc w:val="both"/>
              <w:rPr>
                <w:rFonts w:ascii="Aceh" w:hAnsi="Aceh" w:cs="Arial"/>
                <w:b/>
              </w:rPr>
            </w:pPr>
            <w:r w:rsidRPr="00B27B06">
              <w:rPr>
                <w:rFonts w:ascii="Aceh" w:hAnsi="Aceh" w:cs="Arial"/>
                <w:b/>
                <w:sz w:val="24"/>
                <w:szCs w:val="24"/>
              </w:rPr>
              <w:t>24 months</w:t>
            </w:r>
          </w:p>
        </w:tc>
      </w:tr>
      <w:tr w:rsidR="008C0806" w:rsidRPr="00B83059" w14:paraId="1C7DE494" w14:textId="77777777" w:rsidTr="00CE522E">
        <w:tc>
          <w:tcPr>
            <w:tcW w:w="4697" w:type="dxa"/>
          </w:tcPr>
          <w:p w14:paraId="3372A015" w14:textId="77777777" w:rsidR="008C0806" w:rsidRPr="00B27B06" w:rsidRDefault="008C0806" w:rsidP="00323C54">
            <w:pPr>
              <w:spacing w:line="360" w:lineRule="auto"/>
              <w:jc w:val="both"/>
              <w:rPr>
                <w:rFonts w:ascii="Aceh" w:hAnsi="Aceh" w:cs="Arial"/>
                <w:b/>
              </w:rPr>
            </w:pPr>
            <w:r w:rsidRPr="00B27B06">
              <w:rPr>
                <w:rFonts w:ascii="Aceh" w:hAnsi="Aceh" w:cs="Arial"/>
                <w:b/>
                <w:sz w:val="24"/>
                <w:szCs w:val="24"/>
              </w:rPr>
              <w:t>Commission and Discounts:</w:t>
            </w:r>
          </w:p>
        </w:tc>
        <w:tc>
          <w:tcPr>
            <w:tcW w:w="4697" w:type="dxa"/>
          </w:tcPr>
          <w:p w14:paraId="4F741C65" w14:textId="021B606B" w:rsidR="008C0806" w:rsidRPr="00B27B06" w:rsidRDefault="008C0806" w:rsidP="00323C54">
            <w:pPr>
              <w:spacing w:line="360" w:lineRule="auto"/>
              <w:jc w:val="both"/>
              <w:rPr>
                <w:rFonts w:ascii="Aceh" w:hAnsi="Aceh" w:cs="Arial"/>
                <w:b/>
              </w:rPr>
            </w:pPr>
            <w:r w:rsidRPr="00B27B06">
              <w:rPr>
                <w:rFonts w:ascii="Aceh" w:hAnsi="Aceh" w:cs="Arial"/>
                <w:b/>
                <w:sz w:val="24"/>
                <w:szCs w:val="24"/>
              </w:rPr>
              <w:t xml:space="preserve">Click here to view </w:t>
            </w:r>
            <w:r w:rsidR="0012291F">
              <w:rPr>
                <w:rFonts w:ascii="Aceh" w:hAnsi="Aceh" w:cs="Arial"/>
                <w:b/>
              </w:rPr>
              <w:t>Reseller</w:t>
            </w:r>
            <w:r w:rsidRPr="00B27B06">
              <w:rPr>
                <w:rFonts w:ascii="Aceh" w:hAnsi="Aceh" w:cs="Arial"/>
                <w:b/>
                <w:sz w:val="24"/>
                <w:szCs w:val="24"/>
              </w:rPr>
              <w:t xml:space="preserve"> Tier Groups:</w:t>
            </w:r>
          </w:p>
          <w:p w14:paraId="46E0EA5B" w14:textId="5F817485" w:rsidR="008C0806" w:rsidRPr="00B27B06" w:rsidRDefault="008C0806" w:rsidP="00323C54">
            <w:pPr>
              <w:spacing w:line="360" w:lineRule="auto"/>
              <w:jc w:val="both"/>
              <w:rPr>
                <w:rFonts w:ascii="Aceh" w:hAnsi="Aceh" w:cs="Arial"/>
                <w:b/>
              </w:rPr>
            </w:pPr>
            <w:r w:rsidRPr="00B27B06">
              <w:rPr>
                <w:rFonts w:ascii="Aceh" w:hAnsi="Aceh" w:cs="Arial"/>
                <w:b/>
                <w:sz w:val="24"/>
                <w:szCs w:val="24"/>
              </w:rPr>
              <w:t xml:space="preserve">Click here to view the </w:t>
            </w:r>
            <w:r w:rsidR="00B81883" w:rsidRPr="00B27B06">
              <w:rPr>
                <w:rFonts w:ascii="Aceh" w:hAnsi="Aceh" w:cs="Arial"/>
                <w:b/>
                <w:sz w:val="24"/>
                <w:szCs w:val="24"/>
              </w:rPr>
              <w:t>P</w:t>
            </w:r>
            <w:r w:rsidRPr="00B27B06">
              <w:rPr>
                <w:rFonts w:ascii="Aceh" w:hAnsi="Aceh" w:cs="Arial"/>
                <w:b/>
                <w:sz w:val="24"/>
                <w:szCs w:val="24"/>
              </w:rPr>
              <w:t xml:space="preserve">ayment </w:t>
            </w:r>
            <w:r w:rsidR="00B81883" w:rsidRPr="00B27B06">
              <w:rPr>
                <w:rFonts w:ascii="Aceh" w:hAnsi="Aceh" w:cs="Arial"/>
                <w:b/>
                <w:sz w:val="24"/>
                <w:szCs w:val="24"/>
              </w:rPr>
              <w:t>T</w:t>
            </w:r>
            <w:r w:rsidRPr="00B27B06">
              <w:rPr>
                <w:rFonts w:ascii="Aceh" w:hAnsi="Aceh" w:cs="Arial"/>
                <w:b/>
                <w:sz w:val="24"/>
                <w:szCs w:val="24"/>
              </w:rPr>
              <w:t>erms:</w:t>
            </w:r>
          </w:p>
          <w:p w14:paraId="34723592" w14:textId="64370452" w:rsidR="008C0806" w:rsidRPr="00B27B06" w:rsidRDefault="008C0806" w:rsidP="00323C54">
            <w:pPr>
              <w:spacing w:line="360" w:lineRule="auto"/>
              <w:jc w:val="both"/>
              <w:rPr>
                <w:rFonts w:ascii="Aceh" w:hAnsi="Aceh" w:cs="Arial"/>
                <w:b/>
              </w:rPr>
            </w:pPr>
            <w:r w:rsidRPr="00B27B06">
              <w:rPr>
                <w:rFonts w:ascii="Aceh" w:hAnsi="Aceh" w:cs="Arial"/>
                <w:b/>
                <w:sz w:val="24"/>
                <w:szCs w:val="24"/>
              </w:rPr>
              <w:t>Click here to view Products and Services:</w:t>
            </w:r>
          </w:p>
        </w:tc>
      </w:tr>
      <w:tr w:rsidR="008C0806" w:rsidRPr="00B83059" w14:paraId="76287FEE" w14:textId="77777777" w:rsidTr="00CE522E">
        <w:tc>
          <w:tcPr>
            <w:tcW w:w="4697" w:type="dxa"/>
          </w:tcPr>
          <w:p w14:paraId="24B6C0A2" w14:textId="243005E9" w:rsidR="008C0806" w:rsidRPr="00B27B06" w:rsidRDefault="0028684D" w:rsidP="00323C54">
            <w:pPr>
              <w:spacing w:line="360" w:lineRule="auto"/>
              <w:jc w:val="both"/>
              <w:rPr>
                <w:rFonts w:ascii="Aceh" w:hAnsi="Aceh" w:cs="Arial"/>
                <w:b/>
              </w:rPr>
            </w:pPr>
            <w:r w:rsidRPr="00B27B06">
              <w:rPr>
                <w:rFonts w:ascii="Aceh" w:hAnsi="Aceh" w:cs="Arial"/>
                <w:b/>
                <w:sz w:val="24"/>
                <w:szCs w:val="24"/>
              </w:rPr>
              <w:t>Territory</w:t>
            </w:r>
          </w:p>
        </w:tc>
        <w:tc>
          <w:tcPr>
            <w:tcW w:w="4697" w:type="dxa"/>
          </w:tcPr>
          <w:p w14:paraId="1208C98A" w14:textId="6F4EA410" w:rsidR="008C0806" w:rsidRPr="00B27B06" w:rsidRDefault="0028684D" w:rsidP="00323C54">
            <w:pPr>
              <w:spacing w:line="360" w:lineRule="auto"/>
              <w:jc w:val="both"/>
              <w:rPr>
                <w:rFonts w:ascii="Aceh" w:hAnsi="Aceh" w:cs="Arial"/>
                <w:b/>
              </w:rPr>
            </w:pPr>
            <w:r w:rsidRPr="00B27B06">
              <w:rPr>
                <w:rFonts w:ascii="Aceh" w:hAnsi="Aceh" w:cs="Arial"/>
                <w:b/>
                <w:sz w:val="24"/>
                <w:szCs w:val="24"/>
              </w:rPr>
              <w:t xml:space="preserve">[ADD </w:t>
            </w:r>
            <w:r w:rsidR="00A66A98">
              <w:rPr>
                <w:rFonts w:ascii="Aceh" w:hAnsi="Aceh" w:cs="Arial"/>
                <w:b/>
              </w:rPr>
              <w:t>DETAILS</w:t>
            </w:r>
            <w:r w:rsidRPr="00B27B06">
              <w:rPr>
                <w:rFonts w:ascii="Aceh" w:hAnsi="Aceh" w:cs="Arial"/>
                <w:b/>
                <w:sz w:val="24"/>
                <w:szCs w:val="24"/>
              </w:rPr>
              <w:t>]</w:t>
            </w:r>
          </w:p>
        </w:tc>
      </w:tr>
      <w:tr w:rsidR="008C0806" w:rsidRPr="00B83059" w14:paraId="7277012E" w14:textId="77777777" w:rsidTr="00CE522E">
        <w:tc>
          <w:tcPr>
            <w:tcW w:w="4697" w:type="dxa"/>
          </w:tcPr>
          <w:p w14:paraId="0AC0D4A3" w14:textId="77777777" w:rsidR="008C0806" w:rsidRPr="00B27B06" w:rsidRDefault="008C0806" w:rsidP="00323C54">
            <w:pPr>
              <w:spacing w:line="360" w:lineRule="auto"/>
              <w:jc w:val="both"/>
              <w:rPr>
                <w:rFonts w:ascii="Aceh" w:hAnsi="Aceh" w:cs="Arial"/>
                <w:b/>
              </w:rPr>
            </w:pPr>
          </w:p>
        </w:tc>
        <w:tc>
          <w:tcPr>
            <w:tcW w:w="4697" w:type="dxa"/>
          </w:tcPr>
          <w:p w14:paraId="22AA1868" w14:textId="77777777" w:rsidR="008C0806" w:rsidRPr="00B27B06" w:rsidRDefault="008C0806" w:rsidP="00323C54">
            <w:pPr>
              <w:spacing w:line="360" w:lineRule="auto"/>
              <w:jc w:val="both"/>
              <w:rPr>
                <w:rFonts w:ascii="Aceh" w:hAnsi="Aceh" w:cs="Arial"/>
                <w:b/>
              </w:rPr>
            </w:pPr>
          </w:p>
        </w:tc>
      </w:tr>
    </w:tbl>
    <w:p w14:paraId="3C03AB25" w14:textId="77777777" w:rsidR="008C0806" w:rsidRPr="00B27B06" w:rsidRDefault="008C0806" w:rsidP="00323C54">
      <w:pPr>
        <w:widowControl w:val="0"/>
        <w:spacing w:line="360" w:lineRule="auto"/>
        <w:jc w:val="both"/>
        <w:rPr>
          <w:rFonts w:ascii="Aceh" w:hAnsi="Aceh" w:cs="Arial"/>
          <w:snapToGrid w:val="0"/>
          <w:color w:val="000000"/>
          <w:sz w:val="20"/>
          <w:szCs w:val="20"/>
        </w:rPr>
      </w:pPr>
    </w:p>
    <w:p w14:paraId="48A05A7C" w14:textId="77777777" w:rsidR="008C0806" w:rsidRPr="00B27B06" w:rsidRDefault="008C0806" w:rsidP="00323C54">
      <w:pPr>
        <w:widowControl w:val="0"/>
        <w:spacing w:line="360" w:lineRule="auto"/>
        <w:jc w:val="both"/>
        <w:rPr>
          <w:rFonts w:ascii="Aceh" w:hAnsi="Aceh" w:cs="Arial"/>
          <w:snapToGrid w:val="0"/>
          <w:color w:val="000000"/>
          <w:sz w:val="20"/>
          <w:szCs w:val="20"/>
        </w:rPr>
      </w:pPr>
    </w:p>
    <w:bookmarkEnd w:id="89"/>
    <w:p w14:paraId="481981DC" w14:textId="77777777" w:rsidR="005E6ADE" w:rsidRPr="00B27B06" w:rsidRDefault="005E6ADE" w:rsidP="00323C54">
      <w:pPr>
        <w:spacing w:line="360" w:lineRule="auto"/>
        <w:rPr>
          <w:rFonts w:ascii="Aceh" w:hAnsi="Aceh" w:cs="Arial"/>
          <w:sz w:val="20"/>
          <w:szCs w:val="20"/>
        </w:rPr>
      </w:pPr>
    </w:p>
    <w:sectPr w:rsidR="005E6ADE" w:rsidRPr="00B27B06" w:rsidSect="00021190">
      <w:type w:val="continuous"/>
      <w:pgSz w:w="12240" w:h="15840"/>
      <w:pgMar w:top="1418" w:right="1183" w:bottom="1418" w:left="1134" w:header="720" w:footer="56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98EE0" w14:textId="77777777" w:rsidR="00CC5E2B" w:rsidRDefault="00CC5E2B">
      <w:r>
        <w:separator/>
      </w:r>
    </w:p>
  </w:endnote>
  <w:endnote w:type="continuationSeparator" w:id="0">
    <w:p w14:paraId="5794DE92" w14:textId="77777777" w:rsidR="00CC5E2B" w:rsidRDefault="00CC5E2B">
      <w:r>
        <w:continuationSeparator/>
      </w:r>
    </w:p>
  </w:endnote>
  <w:endnote w:type="continuationNotice" w:id="1">
    <w:p w14:paraId="6ECB4B67" w14:textId="77777777" w:rsidR="00CC5E2B" w:rsidRDefault="00CC5E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ceh">
    <w:panose1 w:val="020B0604020202020204"/>
    <w:charset w:val="4D"/>
    <w:family w:val="auto"/>
    <w:notTrueType/>
    <w:pitch w:val="variable"/>
    <w:sig w:usb0="A00000EF" w:usb1="5000206B" w:usb2="00000000" w:usb3="00000000" w:csb0="00000093" w:csb1="00000000"/>
  </w:font>
  <w:font w:name="Arial (W1)">
    <w:altName w:val="Arial"/>
    <w:panose1 w:val="020B0604020202020204"/>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DejaVu Sans">
    <w:altName w:val="Sylfaen"/>
    <w:panose1 w:val="020B0604020202020204"/>
    <w:charset w:val="00"/>
    <w:family w:val="swiss"/>
    <w:pitch w:val="variable"/>
    <w:sig w:usb0="E7002EFF" w:usb1="D200FDFF" w:usb2="0A24602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A1608" w14:textId="4CE34939" w:rsidR="000D60EA" w:rsidRDefault="00DF5504">
    <w:pPr>
      <w:pStyle w:val="Footer"/>
    </w:pPr>
    <w:r>
      <w:rPr>
        <w:noProof/>
      </w:rPr>
      <mc:AlternateContent>
        <mc:Choice Requires="wps">
          <w:drawing>
            <wp:anchor distT="0" distB="0" distL="0" distR="0" simplePos="0" relativeHeight="251658243" behindDoc="0" locked="0" layoutInCell="1" allowOverlap="1" wp14:anchorId="467CF6BC" wp14:editId="09FF0A37">
              <wp:simplePos x="635" y="635"/>
              <wp:positionH relativeFrom="page">
                <wp:align>center</wp:align>
              </wp:positionH>
              <wp:positionV relativeFrom="page">
                <wp:align>bottom</wp:align>
              </wp:positionV>
              <wp:extent cx="443865" cy="443865"/>
              <wp:effectExtent l="0" t="0" r="4445" b="0"/>
              <wp:wrapNone/>
              <wp:docPr id="1384539364" name="Text Box 2" descr="Sensitivity Label: Confidential - Recipients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EE4F06" w14:textId="145A5EF1" w:rsidR="00DF5504" w:rsidRPr="00DF5504" w:rsidRDefault="00DF5504" w:rsidP="00DF5504">
                          <w:pPr>
                            <w:rPr>
                              <w:rFonts w:ascii="Arial" w:eastAsia="Arial" w:hAnsi="Arial" w:cs="Arial"/>
                              <w:noProof/>
                              <w:color w:val="000000"/>
                              <w:sz w:val="16"/>
                              <w:szCs w:val="16"/>
                            </w:rPr>
                          </w:pPr>
                          <w:r w:rsidRPr="00DF5504">
                            <w:rPr>
                              <w:rFonts w:ascii="Arial" w:eastAsia="Arial" w:hAnsi="Arial" w:cs="Arial"/>
                              <w:noProof/>
                              <w:color w:val="000000"/>
                              <w:sz w:val="16"/>
                              <w:szCs w:val="16"/>
                            </w:rPr>
                            <w:t>Sensitivity Label: Confidential - Recipients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7CF6BC" id="_x0000_t202" coordsize="21600,21600" o:spt="202" path="m,l,21600r21600,l21600,xe">
              <v:stroke joinstyle="miter"/>
              <v:path gradientshapeok="t" o:connecttype="rect"/>
            </v:shapetype>
            <v:shape id="_x0000_s1032" type="#_x0000_t202" alt="Sensitivity Label: Confidential - Recipients Only" style="position:absolute;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1FEE4F06" w14:textId="145A5EF1" w:rsidR="00DF5504" w:rsidRPr="00DF5504" w:rsidRDefault="00DF5504" w:rsidP="00DF5504">
                    <w:pPr>
                      <w:rPr>
                        <w:rFonts w:ascii="Arial" w:eastAsia="Arial" w:hAnsi="Arial" w:cs="Arial"/>
                        <w:noProof/>
                        <w:color w:val="000000"/>
                        <w:sz w:val="16"/>
                        <w:szCs w:val="16"/>
                      </w:rPr>
                    </w:pPr>
                    <w:r w:rsidRPr="00DF5504">
                      <w:rPr>
                        <w:rFonts w:ascii="Arial" w:eastAsia="Arial" w:hAnsi="Arial" w:cs="Arial"/>
                        <w:noProof/>
                        <w:color w:val="000000"/>
                        <w:sz w:val="16"/>
                        <w:szCs w:val="16"/>
                      </w:rPr>
                      <w:t>Sensitivity Label: Confidential - Recipients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32EEF" w14:textId="30463700" w:rsidR="00F0345F" w:rsidRPr="00F93772" w:rsidRDefault="004457EF">
    <w:pPr>
      <w:pStyle w:val="Footer"/>
      <w:tabs>
        <w:tab w:val="clear" w:pos="4320"/>
        <w:tab w:val="clear" w:pos="8640"/>
        <w:tab w:val="right" w:pos="9360"/>
      </w:tabs>
      <w:rPr>
        <w:rFonts w:ascii="Arial" w:hAnsi="Arial" w:cs="Arial"/>
        <w:sz w:val="16"/>
        <w:szCs w:val="16"/>
      </w:rPr>
    </w:pPr>
    <w:r>
      <w:rPr>
        <w:rFonts w:ascii="Arial" w:hAnsi="Arial" w:cs="Arial"/>
        <w:noProof/>
        <w:sz w:val="16"/>
        <w:szCs w:val="16"/>
        <w:lang w:val="en-ZA" w:eastAsia="en-ZA"/>
      </w:rPr>
      <mc:AlternateContent>
        <mc:Choice Requires="wps">
          <w:drawing>
            <wp:anchor distT="0" distB="0" distL="0" distR="0" simplePos="0" relativeHeight="251658244" behindDoc="0" locked="0" layoutInCell="1" allowOverlap="1" wp14:anchorId="21113E14" wp14:editId="16996D0C">
              <wp:simplePos x="0" y="0"/>
              <wp:positionH relativeFrom="page">
                <wp:posOffset>2819400</wp:posOffset>
              </wp:positionH>
              <wp:positionV relativeFrom="page">
                <wp:posOffset>9233267</wp:posOffset>
              </wp:positionV>
              <wp:extent cx="2129155" cy="342900"/>
              <wp:effectExtent l="0" t="0" r="4445" b="0"/>
              <wp:wrapNone/>
              <wp:docPr id="651497038" name="Text Box 3" descr="Sensitivity Label: Confidential - Recipients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129155" cy="342900"/>
                      </a:xfrm>
                      <a:prstGeom prst="rect">
                        <a:avLst/>
                      </a:prstGeom>
                      <a:noFill/>
                      <a:ln>
                        <a:noFill/>
                      </a:ln>
                    </wps:spPr>
                    <wps:txbx>
                      <w:txbxContent>
                        <w:p w14:paraId="06E381BD" w14:textId="60F4EBD3" w:rsidR="00DF5504" w:rsidRPr="00DF5504" w:rsidRDefault="00DF5504" w:rsidP="00DF5504">
                          <w:pPr>
                            <w:rPr>
                              <w:rFonts w:ascii="Arial" w:eastAsia="Arial" w:hAnsi="Arial" w:cs="Arial"/>
                              <w:noProof/>
                              <w:color w:val="000000"/>
                              <w:sz w:val="16"/>
                              <w:szCs w:val="16"/>
                            </w:rPr>
                          </w:pPr>
                          <w:r w:rsidRPr="00DF5504">
                            <w:rPr>
                              <w:rFonts w:ascii="Arial" w:eastAsia="Arial" w:hAnsi="Arial" w:cs="Arial"/>
                              <w:noProof/>
                              <w:color w:val="000000"/>
                              <w:sz w:val="16"/>
                              <w:szCs w:val="16"/>
                            </w:rPr>
                            <w:t>Sensitivity Label: Confidential - Recipients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113E14" id="_x0000_t202" coordsize="21600,21600" o:spt="202" path="m,l,21600r21600,l21600,xe">
              <v:stroke joinstyle="miter"/>
              <v:path gradientshapeok="t" o:connecttype="rect"/>
            </v:shapetype>
            <v:shape id="Text Box 3" o:spid="_x0000_s1033" type="#_x0000_t202" alt="Sensitivity Label: Confidential - Recipients Only" style="position:absolute;margin-left:222pt;margin-top:727.05pt;width:167.65pt;height:27pt;z-index:251658244;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OcNDgIAAB0EAAAOAAAAZHJzL2Uyb0RvYy54bWysU01v2zAMvQ/YfxB0X2xny7AYcYqsRYYB&#10;RVsgHXpWZCk2IIsCpcTOfv0oJU66bqdhF5kmKX6897S4GTrDDgp9C7bixSTnTFkJdWt3Ff/xvP7w&#10;hTMfhK2FAasqflSe3yzfv1v0rlRTaMDUChkVsb7sXcWbEFyZZV42qhN+Ak5ZCmrATgT6xV1Wo+ip&#10;emeyaZ5/znrA2iFI5T15705Bvkz1tVYyPGrtVWCm4jRbSCemcxvPbLkQ5Q6Fa1p5HkP8wxSdaC01&#10;vZS6E0GwPbZ/lOpaieBBh4mELgOtW6nSDrRNkb/ZZtMIp9IuBI53F5j8/ysrHw4b94QsDF9hIAIj&#10;IL3zpSdn3GfQ2MUvTcooThAeL7CpITBJzmkxnRezGWeSYh8/Ted5wjW73nbowzcFHYtGxZFoSWiJ&#10;w70P1JFSx5TYzMK6NSZRY+xvDkqMnuw6YrTCsB1YW78afwv1kbZCOBHunVy31Ppe+PAkkBimRUi1&#10;4ZEObaCvOJwtzhrAn3/zx3wCnqKc9aSYiluSNGfmuyVCorhGA0djm4xins8IEmb33S2QDgt6Ek4m&#10;k7wYzGhqhO6F9LyKjSgkrKR2Fd+O5m04SZfeg1SrVUoiHTkR7u3GyVg6whWxfB5eBLoz4IGoeoBR&#10;TqJ8g/spN970brUPhH4iJUJ7AvKMOGkwcXV+L1Hkr/9T1vVVL38BAAD//wMAUEsDBBQABgAIAAAA&#10;IQBcQPGl4gAAAA0BAAAPAAAAZHJzL2Rvd25yZXYueG1sTI/BTsMwEETvSPyDtUjcqJPGoW0ap0KV&#10;OBUhteXCzbXdJBCvo9hp079nOcFxZ0azb8rN5Dp2sUNoPUpIZwkwi9qbFmsJH8fXpyWwEBUa1Xm0&#10;Em42wKa6vytVYfwV9/ZyiDWjEgyFktDE2BecB91Yp8LM9xbJO/vBqUjnUHMzqCuVu47Pk+SZO9Ui&#10;fWhUb7eN1d+H0UnI9/FtfMdj9jnNb1+7fquz805L+fgwvayBRTvFvzD84hM6VMR08iOawDoJQgja&#10;EskQuUiBUWSxWGXATiTlyTIFXpX8/4rqBwAA//8DAFBLAQItABQABgAIAAAAIQC2gziS/gAAAOEB&#10;AAATAAAAAAAAAAAAAAAAAAAAAABbQ29udGVudF9UeXBlc10ueG1sUEsBAi0AFAAGAAgAAAAhADj9&#10;If/WAAAAlAEAAAsAAAAAAAAAAAAAAAAALwEAAF9yZWxzLy5yZWxzUEsBAi0AFAAGAAgAAAAhAK9w&#10;5w0OAgAAHQQAAA4AAAAAAAAAAAAAAAAALgIAAGRycy9lMm9Eb2MueG1sUEsBAi0AFAAGAAgAAAAh&#10;AFxA8aXiAAAADQEAAA8AAAAAAAAAAAAAAAAAaAQAAGRycy9kb3ducmV2LnhtbFBLBQYAAAAABAAE&#10;APMAAAB3BQAAAAA=&#10;" filled="f" stroked="f">
              <v:textbox style="mso-fit-shape-to-text:t" inset="0,0,0,15pt">
                <w:txbxContent>
                  <w:p w14:paraId="06E381BD" w14:textId="60F4EBD3" w:rsidR="00DF5504" w:rsidRPr="00DF5504" w:rsidRDefault="00DF5504" w:rsidP="00DF5504">
                    <w:pPr>
                      <w:rPr>
                        <w:rFonts w:ascii="Arial" w:eastAsia="Arial" w:hAnsi="Arial" w:cs="Arial"/>
                        <w:noProof/>
                        <w:color w:val="000000"/>
                        <w:sz w:val="16"/>
                        <w:szCs w:val="16"/>
                      </w:rPr>
                    </w:pPr>
                    <w:r w:rsidRPr="00DF5504">
                      <w:rPr>
                        <w:rFonts w:ascii="Arial" w:eastAsia="Arial" w:hAnsi="Arial" w:cs="Arial"/>
                        <w:noProof/>
                        <w:color w:val="000000"/>
                        <w:sz w:val="16"/>
                        <w:szCs w:val="16"/>
                      </w:rPr>
                      <w:t>Sensitivity Label: Confidential - Recipients Only</w:t>
                    </w:r>
                  </w:p>
                </w:txbxContent>
              </v:textbox>
              <w10:wrap anchorx="page" anchory="page"/>
            </v:shape>
          </w:pict>
        </mc:Fallback>
      </mc:AlternateContent>
    </w:r>
    <w:r w:rsidR="00DF5504" w:rsidRPr="00F93772">
      <w:rPr>
        <w:rFonts w:ascii="Arial" w:hAnsi="Arial" w:cs="Arial"/>
        <w:noProof/>
        <w:sz w:val="16"/>
        <w:szCs w:val="16"/>
        <w:lang w:val="en-ZA" w:eastAsia="en-ZA"/>
      </w:rPr>
      <mc:AlternateContent>
        <mc:Choice Requires="wps">
          <w:drawing>
            <wp:anchor distT="0" distB="0" distL="114300" distR="114300" simplePos="0" relativeHeight="251658240" behindDoc="0" locked="0" layoutInCell="1" allowOverlap="1" wp14:anchorId="2C1DA53F" wp14:editId="628A8CA4">
              <wp:simplePos x="0" y="0"/>
              <wp:positionH relativeFrom="column">
                <wp:posOffset>0</wp:posOffset>
              </wp:positionH>
              <wp:positionV relativeFrom="paragraph">
                <wp:posOffset>-28575</wp:posOffset>
              </wp:positionV>
              <wp:extent cx="5943600" cy="0"/>
              <wp:effectExtent l="14605" t="12065" r="13970" b="698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5F16AD" id="Straight Connector 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46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yiurgEAAEkDAAAOAAAAZHJzL2Uyb0RvYy54bWysU8GS0zAMvTPDP3h8p0kLLJBpuocuy2WB&#10;zuzyAartJB4cyyO5Tfr32N62MMuNIQePZEnPT0/K+nYenTgaYou+lctFLYXxCrX1fSt/PN2/+SgF&#10;R/AaHHrTypNhebt5/Wo9hcascECnDYkE4rmZQiuHGENTVawGMwIvMBifgh3SCDG51FeaYEroo6tW&#10;dX1TTUg6ECrDnG7vnoNyU/C7zqj4vevYROFambjFclI59/msNmtoeoIwWHWmAf/AYgTr06NXqDuI&#10;IA5k/4IarSJk7OJC4Vhh11llSg+pm2X9opvHAYIpvSRxOFxl4v8Hq74dt35Hmbqa/WN4QPWThcft&#10;AL43hcDTKaTBLbNU1RS4uZZkh8OOxH76ijrlwCFiUWHuaMyQqT8xF7FPV7HNHIVKl+8/vXt7U6eZ&#10;qEusguZSGIjjF4OjyEYrnfVZB2jg+MAxE4HmkpKvPd5b58osnRdTYrv6kKBziNFZnaPFoX6/dSSO&#10;kNehfKWtF2mEB68L2mBAfz7bEax7ttPrzp/VyALkbeNmj/q0o4tKaV6F5nm38kL86Zfq33/A5hcA&#10;AAD//wMAUEsDBBQABgAIAAAAIQDOqHiP4AAAAAsBAAAPAAAAZHJzL2Rvd25yZXYueG1sTI9BT8Mw&#10;DIXvSPyHyEjctpQBo3RNJ8Q0TSAu25C4eq1pCo3TNdlW/j1GHOBiye/Jz+/L54Nr1ZH60Hg2cDVO&#10;QBGXvmq4NvC6XY5SUCEiV9h6JgNfFGBenJ/lmFX+xGs6bmKtJIRDhgZsjF2mdSgtOQxj3xGL9+57&#10;h1HWvtZVjycJd62eJMlUO2xYPljs6NFS+bk5OAO4WK3jWzp5vmue7MvHdrlf2XRvzOXFsJjJeJiB&#10;ijTEvwv4YZD+UEixnT9wFVRrQGiigdHNLShx76+nIux+BV3k+j9D8Q0AAP//AwBQSwECLQAUAAYA&#10;CAAAACEAtoM4kv4AAADhAQAAEwAAAAAAAAAAAAAAAAAAAAAAW0NvbnRlbnRfVHlwZXNdLnhtbFBL&#10;AQItABQABgAIAAAAIQA4/SH/1gAAAJQBAAALAAAAAAAAAAAAAAAAAC8BAABfcmVscy8ucmVsc1BL&#10;AQItABQABgAIAAAAIQBEuyiurgEAAEkDAAAOAAAAAAAAAAAAAAAAAC4CAABkcnMvZTJvRG9jLnht&#10;bFBLAQItABQABgAIAAAAIQDOqHiP4AAAAAsBAAAPAAAAAAAAAAAAAAAAAAgEAABkcnMvZG93bnJl&#10;di54bWxQSwUGAAAAAAQABADzAAAAFQUAAAAA&#10;" strokeweight="1pt"/>
          </w:pict>
        </mc:Fallback>
      </mc:AlternateContent>
    </w:r>
    <w:r w:rsidR="00DF5504" w:rsidRPr="00F93772">
      <w:rPr>
        <w:rFonts w:ascii="Arial" w:hAnsi="Arial" w:cs="Arial"/>
        <w:sz w:val="16"/>
        <w:szCs w:val="16"/>
      </w:rPr>
      <w:tab/>
      <w:t xml:space="preserve">Page </w:t>
    </w:r>
    <w:r w:rsidR="00DF5504" w:rsidRPr="00F93772">
      <w:rPr>
        <w:rStyle w:val="PageNumber"/>
        <w:rFonts w:ascii="Arial" w:hAnsi="Arial" w:cs="Arial"/>
        <w:sz w:val="16"/>
        <w:szCs w:val="16"/>
      </w:rPr>
      <w:fldChar w:fldCharType="begin"/>
    </w:r>
    <w:r w:rsidR="00DF5504" w:rsidRPr="00F93772">
      <w:rPr>
        <w:rStyle w:val="PageNumber"/>
        <w:rFonts w:ascii="Arial" w:hAnsi="Arial" w:cs="Arial"/>
        <w:sz w:val="16"/>
        <w:szCs w:val="16"/>
      </w:rPr>
      <w:instrText xml:space="preserve"> PAGE </w:instrText>
    </w:r>
    <w:r w:rsidR="00DF5504" w:rsidRPr="00F93772">
      <w:rPr>
        <w:rStyle w:val="PageNumber"/>
        <w:rFonts w:ascii="Arial" w:hAnsi="Arial" w:cs="Arial"/>
        <w:sz w:val="16"/>
        <w:szCs w:val="16"/>
      </w:rPr>
      <w:fldChar w:fldCharType="separate"/>
    </w:r>
    <w:r w:rsidR="00DF5504">
      <w:rPr>
        <w:rStyle w:val="PageNumber"/>
        <w:rFonts w:ascii="Arial" w:hAnsi="Arial" w:cs="Arial"/>
        <w:noProof/>
        <w:sz w:val="16"/>
        <w:szCs w:val="16"/>
      </w:rPr>
      <w:t>8</w:t>
    </w:r>
    <w:r w:rsidR="00DF5504" w:rsidRPr="00F93772">
      <w:rPr>
        <w:rStyle w:val="PageNumber"/>
        <w:rFonts w:ascii="Arial" w:hAnsi="Arial" w:cs="Arial"/>
        <w:sz w:val="16"/>
        <w:szCs w:val="16"/>
      </w:rPr>
      <w:fldChar w:fldCharType="end"/>
    </w:r>
    <w:r w:rsidR="00DF5504" w:rsidRPr="00F93772">
      <w:rPr>
        <w:rStyle w:val="PageNumber"/>
        <w:rFonts w:ascii="Arial" w:hAnsi="Arial" w:cs="Arial"/>
        <w:sz w:val="16"/>
        <w:szCs w:val="16"/>
      </w:rPr>
      <w:t xml:space="preserve"> of </w:t>
    </w:r>
    <w:r w:rsidR="00DF5504" w:rsidRPr="00F93772">
      <w:rPr>
        <w:rStyle w:val="PageNumber"/>
        <w:rFonts w:ascii="Arial" w:hAnsi="Arial" w:cs="Arial"/>
        <w:sz w:val="16"/>
        <w:szCs w:val="16"/>
      </w:rPr>
      <w:fldChar w:fldCharType="begin"/>
    </w:r>
    <w:r w:rsidR="00DF5504" w:rsidRPr="00F93772">
      <w:rPr>
        <w:rStyle w:val="PageNumber"/>
        <w:rFonts w:ascii="Arial" w:hAnsi="Arial" w:cs="Arial"/>
        <w:sz w:val="16"/>
        <w:szCs w:val="16"/>
      </w:rPr>
      <w:instrText xml:space="preserve"> NUMPAGES </w:instrText>
    </w:r>
    <w:r w:rsidR="00DF5504" w:rsidRPr="00F93772">
      <w:rPr>
        <w:rStyle w:val="PageNumber"/>
        <w:rFonts w:ascii="Arial" w:hAnsi="Arial" w:cs="Arial"/>
        <w:sz w:val="16"/>
        <w:szCs w:val="16"/>
      </w:rPr>
      <w:fldChar w:fldCharType="separate"/>
    </w:r>
    <w:r w:rsidR="00DF5504">
      <w:rPr>
        <w:rStyle w:val="PageNumber"/>
        <w:rFonts w:ascii="Arial" w:hAnsi="Arial" w:cs="Arial"/>
        <w:noProof/>
        <w:sz w:val="16"/>
        <w:szCs w:val="16"/>
      </w:rPr>
      <w:t>27</w:t>
    </w:r>
    <w:r w:rsidR="00DF5504" w:rsidRPr="00F93772">
      <w:rPr>
        <w:rStyle w:val="PageNumber"/>
        <w:rFonts w:ascii="Arial" w:hAnsi="Arial" w:cs="Arial"/>
        <w:sz w:val="16"/>
        <w:szCs w:val="16"/>
      </w:rPr>
      <w:fldChar w:fldCharType="end"/>
    </w:r>
  </w:p>
  <w:p w14:paraId="2B2C4D8F" w14:textId="5CD69CB2" w:rsidR="00F0345F" w:rsidRDefault="00F0345F">
    <w:pPr>
      <w:pStyle w:val="Footer"/>
    </w:pPr>
  </w:p>
  <w:p w14:paraId="5DA82C68" w14:textId="349F4CCD" w:rsidR="00F0345F" w:rsidRDefault="00F0345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D34AF" w14:textId="5EB7227D" w:rsidR="000D60EA" w:rsidRDefault="00DF5504">
    <w:pPr>
      <w:pStyle w:val="Footer"/>
    </w:pPr>
    <w:r>
      <w:rPr>
        <w:noProof/>
      </w:rPr>
      <mc:AlternateContent>
        <mc:Choice Requires="wps">
          <w:drawing>
            <wp:anchor distT="0" distB="0" distL="0" distR="0" simplePos="0" relativeHeight="251658242" behindDoc="0" locked="0" layoutInCell="1" allowOverlap="1" wp14:anchorId="32B2F40C" wp14:editId="1BF76C7B">
              <wp:simplePos x="635" y="635"/>
              <wp:positionH relativeFrom="page">
                <wp:align>center</wp:align>
              </wp:positionH>
              <wp:positionV relativeFrom="page">
                <wp:align>bottom</wp:align>
              </wp:positionV>
              <wp:extent cx="443865" cy="443865"/>
              <wp:effectExtent l="0" t="0" r="4445" b="0"/>
              <wp:wrapNone/>
              <wp:docPr id="294422583" name="Text Box 1" descr="Sensitivity Label: Confidential - Recipients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69F4D4" w14:textId="32E23991" w:rsidR="00DF5504" w:rsidRPr="00DF5504" w:rsidRDefault="00DF5504" w:rsidP="00DF5504">
                          <w:pPr>
                            <w:rPr>
                              <w:rFonts w:ascii="Arial" w:eastAsia="Arial" w:hAnsi="Arial" w:cs="Arial"/>
                              <w:noProof/>
                              <w:color w:val="000000"/>
                              <w:sz w:val="16"/>
                              <w:szCs w:val="16"/>
                            </w:rPr>
                          </w:pPr>
                          <w:r w:rsidRPr="00DF5504">
                            <w:rPr>
                              <w:rFonts w:ascii="Arial" w:eastAsia="Arial" w:hAnsi="Arial" w:cs="Arial"/>
                              <w:noProof/>
                              <w:color w:val="000000"/>
                              <w:sz w:val="16"/>
                              <w:szCs w:val="16"/>
                            </w:rPr>
                            <w:t>Sensitivity Label: Confidential - Recipients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B2F40C" id="_x0000_t202" coordsize="21600,21600" o:spt="202" path="m,l,21600r21600,l21600,xe">
              <v:stroke joinstyle="miter"/>
              <v:path gradientshapeok="t" o:connecttype="rect"/>
            </v:shapetype>
            <v:shape id="_x0000_s1034" type="#_x0000_t202" alt="Sensitivity Label: Confidential - Recipients Only" style="position:absolute;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2369F4D4" w14:textId="32E23991" w:rsidR="00DF5504" w:rsidRPr="00DF5504" w:rsidRDefault="00DF5504" w:rsidP="00DF5504">
                    <w:pPr>
                      <w:rPr>
                        <w:rFonts w:ascii="Arial" w:eastAsia="Arial" w:hAnsi="Arial" w:cs="Arial"/>
                        <w:noProof/>
                        <w:color w:val="000000"/>
                        <w:sz w:val="16"/>
                        <w:szCs w:val="16"/>
                      </w:rPr>
                    </w:pPr>
                    <w:r w:rsidRPr="00DF5504">
                      <w:rPr>
                        <w:rFonts w:ascii="Arial" w:eastAsia="Arial" w:hAnsi="Arial" w:cs="Arial"/>
                        <w:noProof/>
                        <w:color w:val="000000"/>
                        <w:sz w:val="16"/>
                        <w:szCs w:val="16"/>
                      </w:rPr>
                      <w:t>Sensitivity Label: Confidential - Recipients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BB217" w14:textId="77777777" w:rsidR="00CC5E2B" w:rsidRDefault="00CC5E2B">
      <w:r>
        <w:separator/>
      </w:r>
    </w:p>
  </w:footnote>
  <w:footnote w:type="continuationSeparator" w:id="0">
    <w:p w14:paraId="4360B83D" w14:textId="77777777" w:rsidR="00CC5E2B" w:rsidRDefault="00CC5E2B">
      <w:r>
        <w:continuationSeparator/>
      </w:r>
    </w:p>
  </w:footnote>
  <w:footnote w:type="continuationNotice" w:id="1">
    <w:p w14:paraId="4CD14C4F" w14:textId="77777777" w:rsidR="00CC5E2B" w:rsidRDefault="00CC5E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0E0C9" w14:textId="378F9173" w:rsidR="00F0345F" w:rsidRDefault="006623B2" w:rsidP="00E565D6">
    <w:pPr>
      <w:pStyle w:val="NormalWeb"/>
      <w:rPr>
        <w:rFonts w:ascii="Arial" w:hAnsi="Arial" w:cs="Arial"/>
        <w:color w:val="FFFFFF"/>
        <w:sz w:val="13"/>
        <w:szCs w:val="13"/>
      </w:rPr>
    </w:pPr>
    <w:r>
      <w:rPr>
        <w:noProof/>
      </w:rPr>
      <w:drawing>
        <wp:anchor distT="0" distB="0" distL="114300" distR="114300" simplePos="0" relativeHeight="251660292" behindDoc="1" locked="0" layoutInCell="1" allowOverlap="1" wp14:anchorId="19CBC312" wp14:editId="122BAC67">
          <wp:simplePos x="0" y="0"/>
          <wp:positionH relativeFrom="margin">
            <wp:posOffset>-352425</wp:posOffset>
          </wp:positionH>
          <wp:positionV relativeFrom="paragraph">
            <wp:posOffset>-419100</wp:posOffset>
          </wp:positionV>
          <wp:extent cx="2159000" cy="711614"/>
          <wp:effectExtent l="0" t="0" r="0" b="0"/>
          <wp:wrapTight wrapText="bothSides">
            <wp:wrapPolygon edited="0">
              <wp:start x="0" y="0"/>
              <wp:lineTo x="0" y="20829"/>
              <wp:lineTo x="21346" y="20829"/>
              <wp:lineTo x="21346" y="0"/>
              <wp:lineTo x="0" y="0"/>
            </wp:wrapPolygon>
          </wp:wrapTight>
          <wp:docPr id="7465887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588740" name="Picture 746588740"/>
                  <pic:cNvPicPr/>
                </pic:nvPicPr>
                <pic:blipFill>
                  <a:blip r:embed="rId1">
                    <a:extLst>
                      <a:ext uri="{28A0092B-C50C-407E-A947-70E740481C1C}">
                        <a14:useLocalDpi xmlns:a14="http://schemas.microsoft.com/office/drawing/2010/main" val="0"/>
                      </a:ext>
                    </a:extLst>
                  </a:blip>
                  <a:stretch>
                    <a:fillRect/>
                  </a:stretch>
                </pic:blipFill>
                <pic:spPr>
                  <a:xfrm>
                    <a:off x="0" y="0"/>
                    <a:ext cx="2159000" cy="711614"/>
                  </a:xfrm>
                  <a:prstGeom prst="rect">
                    <a:avLst/>
                  </a:prstGeom>
                </pic:spPr>
              </pic:pic>
            </a:graphicData>
          </a:graphic>
          <wp14:sizeRelH relativeFrom="page">
            <wp14:pctWidth>0</wp14:pctWidth>
          </wp14:sizeRelH>
          <wp14:sizeRelV relativeFrom="page">
            <wp14:pctHeight>0</wp14:pctHeight>
          </wp14:sizeRelV>
        </wp:anchor>
      </w:drawing>
    </w:r>
    <w:r w:rsidR="00DF5504">
      <w:rPr>
        <w:rFonts w:ascii="Arial" w:hAnsi="Arial" w:cs="Arial"/>
        <w:color w:val="FFFFFF"/>
        <w:sz w:val="13"/>
        <w:szCs w:val="13"/>
      </w:rPr>
      <w:t xml:space="preserve">STRICTLY PROHIBITED TO RESALE/LICENSE, PUBLISH, OFFER FOR SALE, LICENSE SUBLICENSE, GIVE OR DISCLOSE TO ANY OTHER </w:t>
    </w:r>
  </w:p>
  <w:p w14:paraId="04FC7363" w14:textId="6CC49DAC" w:rsidR="00F0345F" w:rsidRPr="00B27B06" w:rsidRDefault="00DF5504" w:rsidP="00CE460F">
    <w:pPr>
      <w:pBdr>
        <w:bottom w:val="single" w:sz="4" w:space="1" w:color="auto"/>
      </w:pBdr>
      <w:rPr>
        <w:rFonts w:ascii="Aceh" w:hAnsi="Aceh" w:cs="Arial"/>
        <w:color w:val="FFFFFF"/>
        <w:sz w:val="13"/>
        <w:szCs w:val="13"/>
      </w:rPr>
    </w:pPr>
    <w:r w:rsidRPr="00B27B06">
      <w:rPr>
        <w:rFonts w:ascii="Aceh" w:hAnsi="Aceh" w:cs="Arial"/>
        <w:sz w:val="16"/>
        <w:szCs w:val="16"/>
      </w:rPr>
      <w:t xml:space="preserve">Software as a Service </w:t>
    </w:r>
    <w:r w:rsidR="0012291F">
      <w:rPr>
        <w:rFonts w:ascii="Aceh" w:hAnsi="Aceh" w:cs="Arial"/>
        <w:sz w:val="16"/>
        <w:szCs w:val="16"/>
      </w:rPr>
      <w:t>Reseller</w:t>
    </w:r>
    <w:r w:rsidRPr="00B27B06">
      <w:rPr>
        <w:rFonts w:ascii="Aceh" w:hAnsi="Aceh" w:cs="Arial"/>
        <w:sz w:val="16"/>
        <w:szCs w:val="16"/>
      </w:rPr>
      <w:t xml:space="preserve"> Agreement</w:t>
    </w:r>
    <w:r w:rsidRPr="00B27B06">
      <w:rPr>
        <w:rFonts w:ascii="Aceh" w:hAnsi="Aceh" w:cs="Arial"/>
        <w:color w:val="FFFFFF"/>
        <w:sz w:val="13"/>
        <w:szCs w:val="13"/>
      </w:rPr>
      <w:t xml:space="preserve"> </w:t>
    </w:r>
  </w:p>
  <w:p w14:paraId="23132AE8" w14:textId="197AA8C0" w:rsidR="00F0345F" w:rsidRDefault="00F0345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A3D0DB06"/>
    <w:lvl w:ilvl="0">
      <w:start w:val="1"/>
      <w:numFmt w:val="decimal"/>
      <w:pStyle w:val="BDHMainAgreement1"/>
      <w:lvlText w:val="%1."/>
      <w:lvlJc w:val="left"/>
      <w:pPr>
        <w:tabs>
          <w:tab w:val="num" w:pos="720"/>
        </w:tabs>
        <w:ind w:left="720" w:hanging="720"/>
      </w:pPr>
      <w:rPr>
        <w:rFonts w:ascii="Arial" w:hAnsi="Arial" w:cs="Arial" w:hint="default"/>
        <w:sz w:val="18"/>
        <w:szCs w:val="18"/>
      </w:rPr>
    </w:lvl>
    <w:lvl w:ilvl="1">
      <w:start w:val="1"/>
      <w:numFmt w:val="decimal"/>
      <w:pStyle w:val="BDHMainAgreement2"/>
      <w:lvlText w:val="%1.%2"/>
      <w:lvlJc w:val="left"/>
      <w:pPr>
        <w:tabs>
          <w:tab w:val="num" w:pos="1440"/>
        </w:tabs>
        <w:ind w:left="1440" w:hanging="720"/>
      </w:pPr>
      <w:rPr>
        <w:rFonts w:ascii="Arial" w:hAnsi="Arial" w:hint="default"/>
        <w:b w:val="0"/>
        <w:i w:val="0"/>
        <w:sz w:val="18"/>
        <w:szCs w:val="18"/>
      </w:rPr>
    </w:lvl>
    <w:lvl w:ilvl="2">
      <w:start w:val="1"/>
      <w:numFmt w:val="decimal"/>
      <w:pStyle w:val="BDHMainAgreement3"/>
      <w:lvlText w:val="%1.%2.%3"/>
      <w:lvlJc w:val="left"/>
      <w:pPr>
        <w:tabs>
          <w:tab w:val="num" w:pos="2324"/>
        </w:tabs>
        <w:ind w:left="2324" w:hanging="884"/>
      </w:pPr>
      <w:rPr>
        <w:sz w:val="18"/>
        <w:szCs w:val="18"/>
      </w:rPr>
    </w:lvl>
    <w:lvl w:ilvl="3">
      <w:start w:val="1"/>
      <w:numFmt w:val="decimal"/>
      <w:pStyle w:val="BDHMainAgreement4"/>
      <w:lvlText w:val="%1.%2.%3.%4"/>
      <w:lvlJc w:val="left"/>
      <w:pPr>
        <w:tabs>
          <w:tab w:val="num" w:pos="3402"/>
        </w:tabs>
        <w:ind w:left="3402" w:hanging="1078"/>
      </w:pPr>
    </w:lvl>
    <w:lvl w:ilvl="4">
      <w:start w:val="1"/>
      <w:numFmt w:val="decimal"/>
      <w:pStyle w:val="BDHMainAgreement5"/>
      <w:lvlText w:val="%1.%2.%3.%4.%5"/>
      <w:lvlJc w:val="left"/>
      <w:pPr>
        <w:tabs>
          <w:tab w:val="num" w:pos="4535"/>
        </w:tabs>
        <w:ind w:left="4535" w:hanging="1133"/>
      </w:pPr>
    </w:lvl>
    <w:lvl w:ilvl="5">
      <w:start w:val="1"/>
      <w:numFmt w:val="decimal"/>
      <w:pStyle w:val="BDHMainAgreement6"/>
      <w:lvlText w:val="%1.%2.%3.%4.%5.%6"/>
      <w:lvlJc w:val="left"/>
      <w:pPr>
        <w:tabs>
          <w:tab w:val="num" w:pos="5811"/>
        </w:tabs>
        <w:ind w:left="5811" w:hanging="1276"/>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4320"/>
        </w:tabs>
        <w:ind w:left="3742" w:hanging="1225"/>
      </w:pPr>
    </w:lvl>
    <w:lvl w:ilvl="8">
      <w:start w:val="1"/>
      <w:numFmt w:val="decimal"/>
      <w:lvlText w:val="%1.%2.%3.%4.%5.%6.%7.%8.%9."/>
      <w:lvlJc w:val="left"/>
      <w:pPr>
        <w:tabs>
          <w:tab w:val="num" w:pos="4677"/>
        </w:tabs>
        <w:ind w:left="4320" w:hanging="1440"/>
      </w:pPr>
    </w:lvl>
  </w:abstractNum>
  <w:abstractNum w:abstractNumId="1" w15:restartNumberingAfterBreak="0">
    <w:nsid w:val="00000001"/>
    <w:multiLevelType w:val="multilevel"/>
    <w:tmpl w:val="A268F820"/>
    <w:lvl w:ilvl="0">
      <w:start w:val="1"/>
      <w:numFmt w:val="none"/>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pStyle w:val="berschrift10"/>
      <w:suff w:val="nothing"/>
      <w:lvlText w:val=""/>
      <w:lvlJc w:val="left"/>
      <w:pPr>
        <w:tabs>
          <w:tab w:val="num" w:pos="1584"/>
        </w:tabs>
        <w:ind w:left="1584" w:hanging="1584"/>
      </w:pPr>
    </w:lvl>
  </w:abstractNum>
  <w:abstractNum w:abstractNumId="2" w15:restartNumberingAfterBreak="0">
    <w:nsid w:val="02657B28"/>
    <w:multiLevelType w:val="multilevel"/>
    <w:tmpl w:val="1130AE76"/>
    <w:lvl w:ilvl="0">
      <w:start w:val="11"/>
      <w:numFmt w:val="decimal"/>
      <w:lvlText w:val="%1."/>
      <w:lvlJc w:val="left"/>
      <w:pPr>
        <w:tabs>
          <w:tab w:val="num" w:pos="360"/>
        </w:tabs>
        <w:ind w:left="360" w:hanging="360"/>
      </w:pPr>
      <w:rPr>
        <w:rFonts w:hint="default"/>
      </w:rPr>
    </w:lvl>
    <w:lvl w:ilvl="1">
      <w:start w:val="7"/>
      <w:numFmt w:val="decimal"/>
      <w:pStyle w:val="BDHMainAgreementAltT"/>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4293DE6"/>
    <w:multiLevelType w:val="multilevel"/>
    <w:tmpl w:val="ACD4D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EF7D36"/>
    <w:multiLevelType w:val="multilevel"/>
    <w:tmpl w:val="A6D0223E"/>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rPr>
        <w:rFonts w:ascii="Times New Roman" w:hAnsi="Times New Roman" w:cs="Times New Roman" w:hint="default"/>
        <w:b w:val="0"/>
        <w:bCs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9FC4A47"/>
    <w:multiLevelType w:val="multilevel"/>
    <w:tmpl w:val="97BA4C8C"/>
    <w:lvl w:ilvl="0">
      <w:start w:val="1"/>
      <w:numFmt w:val="decimal"/>
      <w:pStyle w:val="Level1Heading"/>
      <w:lvlText w:val="%1."/>
      <w:lvlJc w:val="left"/>
      <w:pPr>
        <w:ind w:left="1021" w:hanging="1021"/>
      </w:pPr>
      <w:rPr>
        <w:rFonts w:hint="default"/>
        <w:b w:val="0"/>
        <w:i w:val="0"/>
      </w:rPr>
    </w:lvl>
    <w:lvl w:ilvl="1">
      <w:start w:val="1"/>
      <w:numFmt w:val="decimal"/>
      <w:pStyle w:val="Level2Heading"/>
      <w:lvlText w:val="%1.%2"/>
      <w:lvlJc w:val="left"/>
      <w:pPr>
        <w:ind w:left="1021" w:hanging="1021"/>
      </w:pPr>
      <w:rPr>
        <w:rFonts w:hint="default"/>
        <w:b w:val="0"/>
        <w:i w:val="0"/>
      </w:rPr>
    </w:lvl>
    <w:lvl w:ilvl="2">
      <w:start w:val="1"/>
      <w:numFmt w:val="decimal"/>
      <w:pStyle w:val="Level3Heading"/>
      <w:lvlText w:val="%1.%2.%3"/>
      <w:lvlJc w:val="left"/>
      <w:pPr>
        <w:ind w:left="1021" w:hanging="1021"/>
      </w:pPr>
      <w:rPr>
        <w:rFonts w:hint="default"/>
        <w:b w:val="0"/>
        <w:i w:val="0"/>
      </w:rPr>
    </w:lvl>
    <w:lvl w:ilvl="3">
      <w:start w:val="1"/>
      <w:numFmt w:val="decimal"/>
      <w:pStyle w:val="Level4Number"/>
      <w:lvlText w:val="%1.%2.%3.%4"/>
      <w:lvlJc w:val="left"/>
      <w:pPr>
        <w:ind w:left="1021" w:hanging="1021"/>
      </w:pPr>
      <w:rPr>
        <w:rFonts w:hint="default"/>
      </w:rPr>
    </w:lvl>
    <w:lvl w:ilvl="4">
      <w:start w:val="1"/>
      <w:numFmt w:val="lowerLetter"/>
      <w:pStyle w:val="Level5Number"/>
      <w:lvlText w:val="(%5)"/>
      <w:lvlJc w:val="left"/>
      <w:pPr>
        <w:ind w:left="2041" w:hanging="1020"/>
      </w:pPr>
      <w:rPr>
        <w:rFonts w:hint="default"/>
      </w:rPr>
    </w:lvl>
    <w:lvl w:ilvl="5">
      <w:start w:val="1"/>
      <w:numFmt w:val="lowerRoman"/>
      <w:pStyle w:val="Level6Number"/>
      <w:lvlText w:val="(%6)"/>
      <w:lvlJc w:val="left"/>
      <w:pPr>
        <w:ind w:left="3062" w:hanging="1021"/>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 w15:restartNumberingAfterBreak="0">
    <w:nsid w:val="1E252BFD"/>
    <w:multiLevelType w:val="hybridMultilevel"/>
    <w:tmpl w:val="643013E4"/>
    <w:lvl w:ilvl="0" w:tplc="92AA1BB8">
      <w:start w:val="1"/>
      <w:numFmt w:val="bullet"/>
      <w:lvlText w:val=""/>
      <w:lvlJc w:val="left"/>
      <w:pPr>
        <w:ind w:left="720" w:hanging="360"/>
      </w:pPr>
      <w:rPr>
        <w:rFonts w:ascii="Symbol" w:hAnsi="Symbol"/>
      </w:rPr>
    </w:lvl>
    <w:lvl w:ilvl="1" w:tplc="AE34B716">
      <w:start w:val="1"/>
      <w:numFmt w:val="bullet"/>
      <w:lvlText w:val=""/>
      <w:lvlJc w:val="left"/>
      <w:pPr>
        <w:ind w:left="720" w:hanging="360"/>
      </w:pPr>
      <w:rPr>
        <w:rFonts w:ascii="Symbol" w:hAnsi="Symbol"/>
      </w:rPr>
    </w:lvl>
    <w:lvl w:ilvl="2" w:tplc="3FE235D0">
      <w:start w:val="1"/>
      <w:numFmt w:val="bullet"/>
      <w:lvlText w:val=""/>
      <w:lvlJc w:val="left"/>
      <w:pPr>
        <w:ind w:left="720" w:hanging="360"/>
      </w:pPr>
      <w:rPr>
        <w:rFonts w:ascii="Symbol" w:hAnsi="Symbol"/>
      </w:rPr>
    </w:lvl>
    <w:lvl w:ilvl="3" w:tplc="E94493D4">
      <w:start w:val="1"/>
      <w:numFmt w:val="bullet"/>
      <w:lvlText w:val=""/>
      <w:lvlJc w:val="left"/>
      <w:pPr>
        <w:ind w:left="720" w:hanging="360"/>
      </w:pPr>
      <w:rPr>
        <w:rFonts w:ascii="Symbol" w:hAnsi="Symbol"/>
      </w:rPr>
    </w:lvl>
    <w:lvl w:ilvl="4" w:tplc="9A5E718A">
      <w:start w:val="1"/>
      <w:numFmt w:val="bullet"/>
      <w:lvlText w:val=""/>
      <w:lvlJc w:val="left"/>
      <w:pPr>
        <w:ind w:left="720" w:hanging="360"/>
      </w:pPr>
      <w:rPr>
        <w:rFonts w:ascii="Symbol" w:hAnsi="Symbol"/>
      </w:rPr>
    </w:lvl>
    <w:lvl w:ilvl="5" w:tplc="2E0E1554">
      <w:start w:val="1"/>
      <w:numFmt w:val="bullet"/>
      <w:lvlText w:val=""/>
      <w:lvlJc w:val="left"/>
      <w:pPr>
        <w:ind w:left="720" w:hanging="360"/>
      </w:pPr>
      <w:rPr>
        <w:rFonts w:ascii="Symbol" w:hAnsi="Symbol"/>
      </w:rPr>
    </w:lvl>
    <w:lvl w:ilvl="6" w:tplc="9DA6928E">
      <w:start w:val="1"/>
      <w:numFmt w:val="bullet"/>
      <w:lvlText w:val=""/>
      <w:lvlJc w:val="left"/>
      <w:pPr>
        <w:ind w:left="720" w:hanging="360"/>
      </w:pPr>
      <w:rPr>
        <w:rFonts w:ascii="Symbol" w:hAnsi="Symbol"/>
      </w:rPr>
    </w:lvl>
    <w:lvl w:ilvl="7" w:tplc="B5F85ADC">
      <w:start w:val="1"/>
      <w:numFmt w:val="bullet"/>
      <w:lvlText w:val=""/>
      <w:lvlJc w:val="left"/>
      <w:pPr>
        <w:ind w:left="720" w:hanging="360"/>
      </w:pPr>
      <w:rPr>
        <w:rFonts w:ascii="Symbol" w:hAnsi="Symbol"/>
      </w:rPr>
    </w:lvl>
    <w:lvl w:ilvl="8" w:tplc="41667A32">
      <w:start w:val="1"/>
      <w:numFmt w:val="bullet"/>
      <w:lvlText w:val=""/>
      <w:lvlJc w:val="left"/>
      <w:pPr>
        <w:ind w:left="720" w:hanging="360"/>
      </w:pPr>
      <w:rPr>
        <w:rFonts w:ascii="Symbol" w:hAnsi="Symbol"/>
      </w:rPr>
    </w:lvl>
  </w:abstractNum>
  <w:abstractNum w:abstractNumId="7" w15:restartNumberingAfterBreak="0">
    <w:nsid w:val="20E8104B"/>
    <w:multiLevelType w:val="hybridMultilevel"/>
    <w:tmpl w:val="111CB1E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3EC594E"/>
    <w:multiLevelType w:val="multilevel"/>
    <w:tmpl w:val="A7CA6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9F16D9"/>
    <w:multiLevelType w:val="hybridMultilevel"/>
    <w:tmpl w:val="98A433B8"/>
    <w:lvl w:ilvl="0" w:tplc="8304BDD2">
      <w:start w:val="1"/>
      <w:numFmt w:val="lowerRoman"/>
      <w:lvlText w:val="%1)"/>
      <w:lvlJc w:val="left"/>
      <w:pPr>
        <w:ind w:left="1512" w:hanging="720"/>
      </w:pPr>
      <w:rPr>
        <w:rFonts w:hint="default"/>
      </w:rPr>
    </w:lvl>
    <w:lvl w:ilvl="1" w:tplc="08090019" w:tentative="1">
      <w:start w:val="1"/>
      <w:numFmt w:val="lowerLetter"/>
      <w:lvlText w:val="%2."/>
      <w:lvlJc w:val="left"/>
      <w:pPr>
        <w:ind w:left="1872" w:hanging="360"/>
      </w:pPr>
    </w:lvl>
    <w:lvl w:ilvl="2" w:tplc="0809001B" w:tentative="1">
      <w:start w:val="1"/>
      <w:numFmt w:val="lowerRoman"/>
      <w:lvlText w:val="%3."/>
      <w:lvlJc w:val="right"/>
      <w:pPr>
        <w:ind w:left="2592" w:hanging="180"/>
      </w:pPr>
    </w:lvl>
    <w:lvl w:ilvl="3" w:tplc="0809000F" w:tentative="1">
      <w:start w:val="1"/>
      <w:numFmt w:val="decimal"/>
      <w:lvlText w:val="%4."/>
      <w:lvlJc w:val="left"/>
      <w:pPr>
        <w:ind w:left="3312" w:hanging="360"/>
      </w:pPr>
    </w:lvl>
    <w:lvl w:ilvl="4" w:tplc="08090019" w:tentative="1">
      <w:start w:val="1"/>
      <w:numFmt w:val="lowerLetter"/>
      <w:lvlText w:val="%5."/>
      <w:lvlJc w:val="left"/>
      <w:pPr>
        <w:ind w:left="4032" w:hanging="360"/>
      </w:pPr>
    </w:lvl>
    <w:lvl w:ilvl="5" w:tplc="0809001B" w:tentative="1">
      <w:start w:val="1"/>
      <w:numFmt w:val="lowerRoman"/>
      <w:lvlText w:val="%6."/>
      <w:lvlJc w:val="right"/>
      <w:pPr>
        <w:ind w:left="4752" w:hanging="180"/>
      </w:pPr>
    </w:lvl>
    <w:lvl w:ilvl="6" w:tplc="0809000F" w:tentative="1">
      <w:start w:val="1"/>
      <w:numFmt w:val="decimal"/>
      <w:lvlText w:val="%7."/>
      <w:lvlJc w:val="left"/>
      <w:pPr>
        <w:ind w:left="5472" w:hanging="360"/>
      </w:pPr>
    </w:lvl>
    <w:lvl w:ilvl="7" w:tplc="08090019" w:tentative="1">
      <w:start w:val="1"/>
      <w:numFmt w:val="lowerLetter"/>
      <w:lvlText w:val="%8."/>
      <w:lvlJc w:val="left"/>
      <w:pPr>
        <w:ind w:left="6192" w:hanging="360"/>
      </w:pPr>
    </w:lvl>
    <w:lvl w:ilvl="8" w:tplc="0809001B" w:tentative="1">
      <w:start w:val="1"/>
      <w:numFmt w:val="lowerRoman"/>
      <w:lvlText w:val="%9."/>
      <w:lvlJc w:val="right"/>
      <w:pPr>
        <w:ind w:left="6912" w:hanging="180"/>
      </w:pPr>
    </w:lvl>
  </w:abstractNum>
  <w:abstractNum w:abstractNumId="10" w15:restartNumberingAfterBreak="0">
    <w:nsid w:val="253A6A7F"/>
    <w:multiLevelType w:val="hybridMultilevel"/>
    <w:tmpl w:val="6D9A14AE"/>
    <w:lvl w:ilvl="0" w:tplc="7EA05A16">
      <w:start w:val="22"/>
      <w:numFmt w:val="bullet"/>
      <w:lvlText w:val="-"/>
      <w:lvlJc w:val="left"/>
      <w:pPr>
        <w:ind w:left="720" w:hanging="360"/>
      </w:pPr>
      <w:rPr>
        <w:rFonts w:ascii="Calibri" w:eastAsia="SimSun"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F6B5EA9"/>
    <w:multiLevelType w:val="multilevel"/>
    <w:tmpl w:val="77080A38"/>
    <w:styleLink w:val="BulletList"/>
    <w:lvl w:ilvl="0">
      <w:start w:val="1"/>
      <w:numFmt w:val="bullet"/>
      <w:pStyle w:val="BBBulletatMargin"/>
      <w:lvlText w:val=""/>
      <w:lvlJc w:val="left"/>
      <w:pPr>
        <w:tabs>
          <w:tab w:val="num" w:pos="720"/>
        </w:tabs>
        <w:ind w:left="720" w:hanging="720"/>
      </w:pPr>
      <w:rPr>
        <w:rFonts w:ascii="Symbol" w:hAnsi="Symbol" w:hint="default"/>
      </w:rPr>
    </w:lvl>
    <w:lvl w:ilvl="1">
      <w:start w:val="1"/>
      <w:numFmt w:val="bullet"/>
      <w:pStyle w:val="BBBullet1"/>
      <w:lvlText w:val=""/>
      <w:lvlJc w:val="left"/>
      <w:pPr>
        <w:tabs>
          <w:tab w:val="num" w:pos="1622"/>
        </w:tabs>
        <w:ind w:left="1622" w:hanging="902"/>
      </w:pPr>
      <w:rPr>
        <w:rFonts w:ascii="Symbol" w:hAnsi="Symbol" w:hint="default"/>
      </w:rPr>
    </w:lvl>
    <w:lvl w:ilvl="2">
      <w:start w:val="1"/>
      <w:numFmt w:val="bullet"/>
      <w:pStyle w:val="BBBullet2"/>
      <w:lvlText w:val=""/>
      <w:lvlJc w:val="left"/>
      <w:pPr>
        <w:tabs>
          <w:tab w:val="num" w:pos="1622"/>
        </w:tabs>
        <w:ind w:left="1622" w:hanging="902"/>
      </w:pPr>
      <w:rPr>
        <w:rFonts w:ascii="Symbol" w:hAnsi="Symbol" w:hint="default"/>
      </w:rPr>
    </w:lvl>
    <w:lvl w:ilvl="3">
      <w:start w:val="1"/>
      <w:numFmt w:val="bullet"/>
      <w:pStyle w:val="BBBullet3"/>
      <w:lvlText w:val=""/>
      <w:lvlJc w:val="left"/>
      <w:pPr>
        <w:tabs>
          <w:tab w:val="num" w:pos="2699"/>
        </w:tabs>
        <w:ind w:left="2699" w:hanging="1077"/>
      </w:pPr>
      <w:rPr>
        <w:rFonts w:ascii="Symbol" w:hAnsi="Symbol" w:hint="default"/>
      </w:rPr>
    </w:lvl>
    <w:lvl w:ilvl="4">
      <w:start w:val="1"/>
      <w:numFmt w:val="bullet"/>
      <w:pStyle w:val="BBBullet4"/>
      <w:lvlText w:val=""/>
      <w:lvlJc w:val="left"/>
      <w:pPr>
        <w:tabs>
          <w:tab w:val="num" w:pos="3238"/>
        </w:tabs>
        <w:ind w:left="3238" w:hanging="539"/>
      </w:pPr>
      <w:rPr>
        <w:rFonts w:ascii="Symbol" w:hAnsi="Symbol" w:hint="default"/>
      </w:rPr>
    </w:lvl>
    <w:lvl w:ilvl="5">
      <w:start w:val="1"/>
      <w:numFmt w:val="bullet"/>
      <w:pStyle w:val="BBBullet5"/>
      <w:lvlText w:val=""/>
      <w:lvlJc w:val="left"/>
      <w:pPr>
        <w:tabs>
          <w:tab w:val="num" w:pos="3238"/>
        </w:tabs>
        <w:ind w:left="3238" w:hanging="539"/>
      </w:pPr>
      <w:rPr>
        <w:rFonts w:ascii="Symbol" w:hAnsi="Symbol" w:hint="default"/>
      </w:rPr>
    </w:lvl>
    <w:lvl w:ilvl="6">
      <w:start w:val="1"/>
      <w:numFmt w:val="bullet"/>
      <w:pStyle w:val="BBBullet6"/>
      <w:lvlText w:val=""/>
      <w:lvlJc w:val="left"/>
      <w:pPr>
        <w:tabs>
          <w:tab w:val="num" w:pos="3912"/>
        </w:tabs>
        <w:ind w:left="3912" w:hanging="674"/>
      </w:pPr>
      <w:rPr>
        <w:rFonts w:ascii="Symbol" w:hAnsi="Symbol" w:hint="default"/>
      </w:rPr>
    </w:lvl>
    <w:lvl w:ilvl="7">
      <w:start w:val="1"/>
      <w:numFmt w:val="bullet"/>
      <w:pStyle w:val="BBBullet7"/>
      <w:lvlText w:val=""/>
      <w:lvlJc w:val="left"/>
      <w:pPr>
        <w:tabs>
          <w:tab w:val="num" w:pos="4587"/>
        </w:tabs>
        <w:ind w:left="4587" w:hanging="675"/>
      </w:pPr>
      <w:rPr>
        <w:rFonts w:ascii="Symbol" w:hAnsi="Symbol" w:hint="default"/>
      </w:rPr>
    </w:lvl>
    <w:lvl w:ilvl="8">
      <w:start w:val="1"/>
      <w:numFmt w:val="bullet"/>
      <w:pStyle w:val="BBBullet8"/>
      <w:lvlText w:val=""/>
      <w:lvlJc w:val="left"/>
      <w:pPr>
        <w:tabs>
          <w:tab w:val="num" w:pos="5262"/>
        </w:tabs>
        <w:ind w:left="5262" w:hanging="675"/>
      </w:pPr>
      <w:rPr>
        <w:rFonts w:ascii="Symbol" w:hAnsi="Symbol" w:hint="default"/>
      </w:rPr>
    </w:lvl>
  </w:abstractNum>
  <w:abstractNum w:abstractNumId="12" w15:restartNumberingAfterBreak="0">
    <w:nsid w:val="32E52872"/>
    <w:multiLevelType w:val="multilevel"/>
    <w:tmpl w:val="CE681E4E"/>
    <w:lvl w:ilvl="0">
      <w:start w:val="1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3CC668D"/>
    <w:multiLevelType w:val="hybridMultilevel"/>
    <w:tmpl w:val="594C4DAE"/>
    <w:lvl w:ilvl="0" w:tplc="765C0CEE">
      <w:start w:val="1"/>
      <w:numFmt w:val="bullet"/>
      <w:pStyle w:val="Bullet4"/>
      <w:lvlText w:val=""/>
      <w:lvlJc w:val="left"/>
      <w:pPr>
        <w:tabs>
          <w:tab w:val="num" w:pos="2676"/>
        </w:tabs>
        <w:ind w:left="2676"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B652AD"/>
    <w:multiLevelType w:val="multilevel"/>
    <w:tmpl w:val="CE681E4E"/>
    <w:lvl w:ilvl="0">
      <w:start w:val="1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6150256"/>
    <w:multiLevelType w:val="hybridMultilevel"/>
    <w:tmpl w:val="A45C0D3C"/>
    <w:lvl w:ilvl="0" w:tplc="AC04A22A">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 w15:restartNumberingAfterBreak="0">
    <w:nsid w:val="366E5C98"/>
    <w:multiLevelType w:val="multilevel"/>
    <w:tmpl w:val="1CCC0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88A40B1"/>
    <w:multiLevelType w:val="multilevel"/>
    <w:tmpl w:val="196E1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C2A5A31"/>
    <w:multiLevelType w:val="hybridMultilevel"/>
    <w:tmpl w:val="9C68DD32"/>
    <w:lvl w:ilvl="0" w:tplc="4F12E14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C2C365B"/>
    <w:multiLevelType w:val="multilevel"/>
    <w:tmpl w:val="0F9412DA"/>
    <w:styleLink w:val="NumberingMain"/>
    <w:lvl w:ilvl="0">
      <w:start w:val="1"/>
      <w:numFmt w:val="decimal"/>
      <w:pStyle w:val="berschriftLeistungsbeschreibung"/>
      <w:lvlText w:val="%1."/>
      <w:lvlJc w:val="left"/>
      <w:pPr>
        <w:ind w:left="720" w:hanging="720"/>
      </w:pPr>
      <w:rPr>
        <w:rFonts w:hint="default"/>
      </w:rPr>
    </w:lvl>
    <w:lvl w:ilvl="1">
      <w:start w:val="1"/>
      <w:numFmt w:val="decimal"/>
      <w:pStyle w:val="BBClause2"/>
      <w:lvlText w:val="%1.%2"/>
      <w:lvlJc w:val="left"/>
      <w:pPr>
        <w:ind w:left="720" w:hanging="720"/>
      </w:pPr>
      <w:rPr>
        <w:rFonts w:hint="default"/>
      </w:rPr>
    </w:lvl>
    <w:lvl w:ilvl="2">
      <w:start w:val="1"/>
      <w:numFmt w:val="decimal"/>
      <w:pStyle w:val="BBClause3"/>
      <w:lvlText w:val="%1.%2.%3"/>
      <w:lvlJc w:val="left"/>
      <w:pPr>
        <w:tabs>
          <w:tab w:val="num" w:pos="1622"/>
        </w:tabs>
        <w:ind w:left="1622" w:hanging="902"/>
      </w:pPr>
      <w:rPr>
        <w:rFonts w:hint="default"/>
      </w:rPr>
    </w:lvl>
    <w:lvl w:ilvl="3">
      <w:start w:val="1"/>
      <w:numFmt w:val="decimal"/>
      <w:pStyle w:val="BBClause4"/>
      <w:lvlText w:val="%1.%2.%3.%4"/>
      <w:lvlJc w:val="left"/>
      <w:pPr>
        <w:tabs>
          <w:tab w:val="num" w:pos="2699"/>
        </w:tabs>
        <w:ind w:left="2699" w:hanging="1077"/>
      </w:pPr>
      <w:rPr>
        <w:rFonts w:hint="default"/>
      </w:rPr>
    </w:lvl>
    <w:lvl w:ilvl="4">
      <w:start w:val="1"/>
      <w:numFmt w:val="lowerLetter"/>
      <w:pStyle w:val="BBClause5"/>
      <w:lvlText w:val="(%5)"/>
      <w:lvlJc w:val="left"/>
      <w:pPr>
        <w:tabs>
          <w:tab w:val="num" w:pos="2699"/>
        </w:tabs>
        <w:ind w:left="2699" w:hanging="1077"/>
      </w:pPr>
      <w:rPr>
        <w:rFonts w:hint="default"/>
      </w:rPr>
    </w:lvl>
    <w:lvl w:ilvl="5">
      <w:start w:val="1"/>
      <w:numFmt w:val="lowerRoman"/>
      <w:pStyle w:val="BBClause6"/>
      <w:lvlText w:val="(%6)"/>
      <w:lvlJc w:val="left"/>
      <w:pPr>
        <w:tabs>
          <w:tab w:val="num" w:pos="3238"/>
        </w:tabs>
        <w:ind w:left="3238" w:hanging="539"/>
      </w:pPr>
      <w:rPr>
        <w:rFonts w:hint="default"/>
      </w:rPr>
    </w:lvl>
    <w:lvl w:ilvl="6">
      <w:start w:val="1"/>
      <w:numFmt w:val="upperLetter"/>
      <w:pStyle w:val="BBClause7"/>
      <w:lvlText w:val="(%7)"/>
      <w:lvlJc w:val="left"/>
      <w:pPr>
        <w:tabs>
          <w:tab w:val="num" w:pos="3912"/>
        </w:tabs>
        <w:ind w:left="3912" w:hanging="674"/>
      </w:pPr>
      <w:rPr>
        <w:rFonts w:hint="default"/>
      </w:rPr>
    </w:lvl>
    <w:lvl w:ilvl="7">
      <w:start w:val="1"/>
      <w:numFmt w:val="upperRoman"/>
      <w:pStyle w:val="BBClause8"/>
      <w:lvlText w:val="(%8)"/>
      <w:lvlJc w:val="left"/>
      <w:pPr>
        <w:tabs>
          <w:tab w:val="num" w:pos="4587"/>
        </w:tabs>
        <w:ind w:left="4587" w:hanging="675"/>
      </w:pPr>
      <w:rPr>
        <w:rFonts w:hint="default"/>
      </w:rPr>
    </w:lvl>
    <w:lvl w:ilvl="8">
      <w:start w:val="1"/>
      <w:numFmt w:val="lowerRoman"/>
      <w:pStyle w:val="BBClause9"/>
      <w:lvlText w:val="%9."/>
      <w:lvlJc w:val="left"/>
      <w:pPr>
        <w:tabs>
          <w:tab w:val="num" w:pos="5262"/>
        </w:tabs>
        <w:ind w:left="5262" w:hanging="675"/>
      </w:pPr>
      <w:rPr>
        <w:rFonts w:hint="default"/>
      </w:rPr>
    </w:lvl>
  </w:abstractNum>
  <w:abstractNum w:abstractNumId="20" w15:restartNumberingAfterBreak="0">
    <w:nsid w:val="3FAC5CD9"/>
    <w:multiLevelType w:val="hybridMultilevel"/>
    <w:tmpl w:val="44ACECE2"/>
    <w:lvl w:ilvl="0" w:tplc="10FE49D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FB0AC6"/>
    <w:multiLevelType w:val="multilevel"/>
    <w:tmpl w:val="DCA43580"/>
    <w:lvl w:ilvl="0">
      <w:start w:val="1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3" w15:restartNumberingAfterBreak="0">
    <w:nsid w:val="4B8312B0"/>
    <w:multiLevelType w:val="multilevel"/>
    <w:tmpl w:val="26922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DE337E1"/>
    <w:multiLevelType w:val="hybridMultilevel"/>
    <w:tmpl w:val="EF58960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51FE3E6A"/>
    <w:multiLevelType w:val="multilevel"/>
    <w:tmpl w:val="CE681E4E"/>
    <w:lvl w:ilvl="0">
      <w:start w:val="1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3EA7693"/>
    <w:multiLevelType w:val="multilevel"/>
    <w:tmpl w:val="67E05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4382CA2"/>
    <w:multiLevelType w:val="multilevel"/>
    <w:tmpl w:val="1150851E"/>
    <w:lvl w:ilvl="0">
      <w:start w:val="2"/>
      <w:numFmt w:val="decimal"/>
      <w:lvlText w:val="%1."/>
      <w:lvlJc w:val="left"/>
      <w:pPr>
        <w:ind w:left="1167" w:hanging="600"/>
      </w:pPr>
      <w:rPr>
        <w:rFonts w:hint="default"/>
      </w:rPr>
    </w:lvl>
    <w:lvl w:ilvl="1">
      <w:start w:val="3"/>
      <w:numFmt w:val="decimal"/>
      <w:lvlText w:val="%1.%2."/>
      <w:lvlJc w:val="left"/>
      <w:pPr>
        <w:ind w:left="1527" w:hanging="600"/>
      </w:pPr>
      <w:rPr>
        <w:rFonts w:hint="default"/>
      </w:rPr>
    </w:lvl>
    <w:lvl w:ilvl="2">
      <w:start w:val="3"/>
      <w:numFmt w:val="decimal"/>
      <w:lvlText w:val="%1.%2.%3."/>
      <w:lvlJc w:val="left"/>
      <w:pPr>
        <w:ind w:left="2007" w:hanging="720"/>
      </w:pPr>
      <w:rPr>
        <w:rFonts w:hint="default"/>
      </w:rPr>
    </w:lvl>
    <w:lvl w:ilvl="3">
      <w:start w:val="1"/>
      <w:numFmt w:val="decimal"/>
      <w:lvlText w:val="%1.%2.%3.%4."/>
      <w:lvlJc w:val="left"/>
      <w:pPr>
        <w:ind w:left="2367" w:hanging="720"/>
      </w:pPr>
      <w:rPr>
        <w:rFonts w:hint="default"/>
      </w:rPr>
    </w:lvl>
    <w:lvl w:ilvl="4">
      <w:start w:val="1"/>
      <w:numFmt w:val="decimal"/>
      <w:lvlText w:val="%1.%2.%3.%4.%5."/>
      <w:lvlJc w:val="left"/>
      <w:pPr>
        <w:ind w:left="3087" w:hanging="1080"/>
      </w:pPr>
      <w:rPr>
        <w:rFonts w:hint="default"/>
      </w:rPr>
    </w:lvl>
    <w:lvl w:ilvl="5">
      <w:start w:val="1"/>
      <w:numFmt w:val="decimal"/>
      <w:lvlText w:val="%1.%2.%3.%4.%5.%6."/>
      <w:lvlJc w:val="left"/>
      <w:pPr>
        <w:ind w:left="3447" w:hanging="1080"/>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527" w:hanging="1440"/>
      </w:pPr>
      <w:rPr>
        <w:rFonts w:hint="default"/>
      </w:rPr>
    </w:lvl>
    <w:lvl w:ilvl="8">
      <w:start w:val="1"/>
      <w:numFmt w:val="decimal"/>
      <w:lvlText w:val="%1.%2.%3.%4.%5.%6.%7.%8.%9."/>
      <w:lvlJc w:val="left"/>
      <w:pPr>
        <w:ind w:left="4887" w:hanging="1440"/>
      </w:pPr>
      <w:rPr>
        <w:rFonts w:hint="default"/>
      </w:rPr>
    </w:lvl>
  </w:abstractNum>
  <w:abstractNum w:abstractNumId="28" w15:restartNumberingAfterBreak="0">
    <w:nsid w:val="57DE1C49"/>
    <w:multiLevelType w:val="hybridMultilevel"/>
    <w:tmpl w:val="AE2EABEA"/>
    <w:lvl w:ilvl="0" w:tplc="3A10D4A0">
      <w:start w:val="1"/>
      <w:numFmt w:val="upperLetter"/>
      <w:lvlText w:val="(%1)"/>
      <w:lvlJc w:val="left"/>
      <w:pPr>
        <w:ind w:left="420" w:hanging="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59641856"/>
    <w:multiLevelType w:val="multilevel"/>
    <w:tmpl w:val="CE681E4E"/>
    <w:lvl w:ilvl="0">
      <w:start w:val="1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EE000A6"/>
    <w:multiLevelType w:val="multilevel"/>
    <w:tmpl w:val="CE681E4E"/>
    <w:lvl w:ilvl="0">
      <w:start w:val="1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0956E5A"/>
    <w:multiLevelType w:val="multilevel"/>
    <w:tmpl w:val="7DEAD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0E20A56"/>
    <w:multiLevelType w:val="multilevel"/>
    <w:tmpl w:val="64EE7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1176AC9"/>
    <w:multiLevelType w:val="multilevel"/>
    <w:tmpl w:val="C1CC52F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15:restartNumberingAfterBreak="0">
    <w:nsid w:val="67EB7664"/>
    <w:multiLevelType w:val="multilevel"/>
    <w:tmpl w:val="89565242"/>
    <w:lvl w:ilvl="0">
      <w:start w:val="1"/>
      <w:numFmt w:val="decimal"/>
      <w:lvlText w:val="%1."/>
      <w:lvlJc w:val="left"/>
      <w:pPr>
        <w:ind w:left="360" w:hanging="360"/>
      </w:pPr>
    </w:lvl>
    <w:lvl w:ilvl="1">
      <w:start w:val="1"/>
      <w:numFmt w:val="decimal"/>
      <w:lvlText w:val="%1.%2."/>
      <w:lvlJc w:val="left"/>
      <w:pPr>
        <w:ind w:left="1000" w:hanging="432"/>
      </w:pPr>
      <w:rPr>
        <w:rFonts w:ascii="Aceh" w:hAnsi="Aceh" w:cs="Arial" w:hint="default"/>
        <w:b w:val="0"/>
        <w:bCs w:val="0"/>
        <w:sz w:val="20"/>
        <w:szCs w:val="20"/>
      </w:rPr>
    </w:lvl>
    <w:lvl w:ilvl="2">
      <w:start w:val="1"/>
      <w:numFmt w:val="decimal"/>
      <w:lvlText w:val="%1.%2.%3."/>
      <w:lvlJc w:val="left"/>
      <w:pPr>
        <w:ind w:left="1224" w:hanging="504"/>
      </w:pPr>
      <w:rPr>
        <w:rFonts w:ascii="Aceh" w:hAnsi="Aceh"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88E4A7D"/>
    <w:multiLevelType w:val="multilevel"/>
    <w:tmpl w:val="65525556"/>
    <w:lvl w:ilvl="0">
      <w:start w:val="1"/>
      <w:numFmt w:val="decimal"/>
      <w:pStyle w:val="level1"/>
      <w:isLgl/>
      <w:lvlText w:val="%1"/>
      <w:lvlJc w:val="left"/>
      <w:pPr>
        <w:tabs>
          <w:tab w:val="num" w:pos="567"/>
        </w:tabs>
        <w:ind w:left="567" w:hanging="567"/>
      </w:pPr>
      <w:rPr>
        <w:rFonts w:ascii="Arial" w:hAnsi="Arial" w:hint="default"/>
        <w:b w:val="0"/>
        <w:i w:val="0"/>
        <w:color w:val="auto"/>
        <w:sz w:val="16"/>
        <w:szCs w:val="16"/>
        <w:u w:val="none"/>
      </w:rPr>
    </w:lvl>
    <w:lvl w:ilvl="1">
      <w:start w:val="1"/>
      <w:numFmt w:val="decimal"/>
      <w:pStyle w:val="level2"/>
      <w:isLgl/>
      <w:lvlText w:val="%1.%2"/>
      <w:lvlJc w:val="left"/>
      <w:pPr>
        <w:tabs>
          <w:tab w:val="num" w:pos="1135"/>
        </w:tabs>
        <w:ind w:left="1135" w:hanging="851"/>
      </w:pPr>
      <w:rPr>
        <w:rFonts w:ascii="Arial" w:hAnsi="Arial" w:cs="Arial" w:hint="default"/>
        <w:b w:val="0"/>
        <w:i w:val="0"/>
        <w:sz w:val="16"/>
        <w:szCs w:val="16"/>
      </w:rPr>
    </w:lvl>
    <w:lvl w:ilvl="2">
      <w:start w:val="1"/>
      <w:numFmt w:val="decimal"/>
      <w:pStyle w:val="level3"/>
      <w:isLgl/>
      <w:lvlText w:val="%1.%2.%3"/>
      <w:lvlJc w:val="left"/>
      <w:pPr>
        <w:tabs>
          <w:tab w:val="num" w:pos="1134"/>
        </w:tabs>
        <w:ind w:left="1134" w:hanging="1134"/>
      </w:pPr>
      <w:rPr>
        <w:rFonts w:ascii="Arial" w:hAnsi="Arial" w:cs="Arial" w:hint="default"/>
        <w:b w:val="0"/>
        <w:i w:val="0"/>
        <w:sz w:val="16"/>
        <w:szCs w:val="16"/>
      </w:rPr>
    </w:lvl>
    <w:lvl w:ilvl="3">
      <w:start w:val="1"/>
      <w:numFmt w:val="decimal"/>
      <w:pStyle w:val="level4"/>
      <w:isLgl/>
      <w:lvlText w:val="%1.%2.%3.%4"/>
      <w:lvlJc w:val="left"/>
      <w:pPr>
        <w:tabs>
          <w:tab w:val="num" w:pos="1418"/>
        </w:tabs>
        <w:ind w:left="1418" w:hanging="1418"/>
      </w:pPr>
      <w:rPr>
        <w:rFonts w:ascii="Arial" w:hAnsi="Arial" w:cs="Arial" w:hint="default"/>
        <w:b w:val="0"/>
        <w:i w:val="0"/>
        <w:sz w:val="16"/>
        <w:szCs w:val="16"/>
      </w:rPr>
    </w:lvl>
    <w:lvl w:ilvl="4">
      <w:start w:val="1"/>
      <w:numFmt w:val="decimal"/>
      <w:pStyle w:val="level5"/>
      <w:lvlText w:val="%1.%2.%3.%4.%5"/>
      <w:lvlJc w:val="left"/>
      <w:pPr>
        <w:tabs>
          <w:tab w:val="num" w:pos="1701"/>
        </w:tabs>
        <w:ind w:left="1701" w:hanging="1701"/>
      </w:pPr>
      <w:rPr>
        <w:rFonts w:ascii="Arial" w:hAnsi="Arial" w:cs="Arial" w:hint="default"/>
        <w:b w:val="0"/>
        <w:i w:val="0"/>
        <w:sz w:val="20"/>
        <w:szCs w:val="20"/>
      </w:rPr>
    </w:lvl>
    <w:lvl w:ilvl="5">
      <w:start w:val="1"/>
      <w:numFmt w:val="decimal"/>
      <w:pStyle w:val="level6"/>
      <w:lvlText w:val="%1.%2.%3.%4.%5.%6"/>
      <w:lvlJc w:val="left"/>
      <w:pPr>
        <w:tabs>
          <w:tab w:val="num" w:pos="1985"/>
        </w:tabs>
        <w:ind w:left="1985" w:hanging="1985"/>
      </w:pPr>
      <w:rPr>
        <w:rFonts w:ascii="Arial (W1)" w:hAnsi="Arial (W1)" w:hint="default"/>
        <w:b w:val="0"/>
        <w:i w:val="0"/>
        <w:sz w:val="22"/>
        <w:szCs w:val="22"/>
      </w:rPr>
    </w:lvl>
    <w:lvl w:ilvl="6">
      <w:start w:val="1"/>
      <w:numFmt w:val="decimal"/>
      <w:pStyle w:val="level7"/>
      <w:lvlText w:val="%1.%2.%3.%4.%5.%6.%7"/>
      <w:lvlJc w:val="left"/>
      <w:pPr>
        <w:tabs>
          <w:tab w:val="num" w:pos="2268"/>
        </w:tabs>
        <w:ind w:left="2268" w:hanging="2268"/>
      </w:pPr>
      <w:rPr>
        <w:rFonts w:ascii="Arial (W1)" w:hAnsi="Arial (W1)" w:hint="default"/>
        <w:b w:val="0"/>
        <w:i w:val="0"/>
        <w:sz w:val="22"/>
        <w:szCs w:val="22"/>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8E200E8"/>
    <w:multiLevelType w:val="multilevel"/>
    <w:tmpl w:val="CE681E4E"/>
    <w:lvl w:ilvl="0">
      <w:start w:val="1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AEE0B73"/>
    <w:multiLevelType w:val="multilevel"/>
    <w:tmpl w:val="FAF8C810"/>
    <w:lvl w:ilvl="0">
      <w:start w:val="1"/>
      <w:numFmt w:val="decimal"/>
      <w:pStyle w:val="BDHAppendix151"/>
      <w:lvlText w:val="%1."/>
      <w:lvlJc w:val="left"/>
      <w:pPr>
        <w:tabs>
          <w:tab w:val="num" w:pos="720"/>
        </w:tabs>
        <w:ind w:left="720" w:hanging="720"/>
      </w:pPr>
    </w:lvl>
    <w:lvl w:ilvl="1">
      <w:start w:val="1"/>
      <w:numFmt w:val="decimal"/>
      <w:pStyle w:val="BDHAppendix152"/>
      <w:lvlText w:val="%1.%2"/>
      <w:lvlJc w:val="left"/>
      <w:pPr>
        <w:tabs>
          <w:tab w:val="num" w:pos="1440"/>
        </w:tabs>
        <w:ind w:left="1440" w:hanging="720"/>
      </w:pPr>
      <w:rPr>
        <w:rFonts w:ascii="Arial" w:hAnsi="Arial" w:hint="default"/>
        <w:b w:val="0"/>
        <w:i w:val="0"/>
      </w:rPr>
    </w:lvl>
    <w:lvl w:ilvl="2">
      <w:start w:val="1"/>
      <w:numFmt w:val="decimal"/>
      <w:pStyle w:val="BDHAppendix153"/>
      <w:lvlText w:val="%1.%2.%3"/>
      <w:lvlJc w:val="left"/>
      <w:pPr>
        <w:tabs>
          <w:tab w:val="num" w:pos="2324"/>
        </w:tabs>
        <w:ind w:left="2324" w:hanging="884"/>
      </w:pPr>
    </w:lvl>
    <w:lvl w:ilvl="3">
      <w:start w:val="1"/>
      <w:numFmt w:val="decimal"/>
      <w:pStyle w:val="BDHAppendix154"/>
      <w:lvlText w:val="%1.%2.%3.%4"/>
      <w:lvlJc w:val="left"/>
      <w:pPr>
        <w:tabs>
          <w:tab w:val="num" w:pos="3402"/>
        </w:tabs>
        <w:ind w:left="3402" w:hanging="1078"/>
      </w:pPr>
    </w:lvl>
    <w:lvl w:ilvl="4">
      <w:start w:val="1"/>
      <w:numFmt w:val="decimal"/>
      <w:pStyle w:val="BDHAppendix155"/>
      <w:lvlText w:val="%1.%2.%3.%4.%5"/>
      <w:lvlJc w:val="left"/>
      <w:pPr>
        <w:tabs>
          <w:tab w:val="num" w:pos="4535"/>
        </w:tabs>
        <w:ind w:left="4535" w:hanging="1133"/>
      </w:pPr>
    </w:lvl>
    <w:lvl w:ilvl="5">
      <w:start w:val="1"/>
      <w:numFmt w:val="decimal"/>
      <w:pStyle w:val="BDHAppendix156"/>
      <w:lvlText w:val="%1.%2.%3.%4.%5.%6"/>
      <w:lvlJc w:val="left"/>
      <w:pPr>
        <w:tabs>
          <w:tab w:val="num" w:pos="5811"/>
        </w:tabs>
        <w:ind w:left="5811" w:hanging="1276"/>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4320"/>
        </w:tabs>
        <w:ind w:left="3742" w:hanging="1225"/>
      </w:pPr>
    </w:lvl>
    <w:lvl w:ilvl="8">
      <w:start w:val="1"/>
      <w:numFmt w:val="decimal"/>
      <w:lvlText w:val="%1.%2.%3.%4.%5.%6.%7.%8.%9."/>
      <w:lvlJc w:val="left"/>
      <w:pPr>
        <w:tabs>
          <w:tab w:val="num" w:pos="4677"/>
        </w:tabs>
        <w:ind w:left="4320" w:hanging="1440"/>
      </w:pPr>
    </w:lvl>
  </w:abstractNum>
  <w:abstractNum w:abstractNumId="38" w15:restartNumberingAfterBreak="0">
    <w:nsid w:val="6C73477E"/>
    <w:multiLevelType w:val="multilevel"/>
    <w:tmpl w:val="1D803966"/>
    <w:lvl w:ilvl="0">
      <w:start w:val="1"/>
      <w:numFmt w:val="decimal"/>
      <w:lvlText w:val="%1."/>
      <w:lvlJc w:val="left"/>
      <w:pPr>
        <w:ind w:left="360" w:hanging="360"/>
      </w:pPr>
      <w:rPr>
        <w:rFonts w:hint="default"/>
      </w:rPr>
    </w:lvl>
    <w:lvl w:ilvl="1">
      <w:start w:val="1"/>
      <w:numFmt w:val="decimal"/>
      <w:lvlText w:val="%1.%2."/>
      <w:lvlJc w:val="left"/>
      <w:pPr>
        <w:ind w:left="964" w:hanging="604"/>
      </w:pPr>
      <w:rPr>
        <w:rFonts w:hint="default"/>
        <w:b w:val="0"/>
        <w:bCs w:val="0"/>
      </w:rPr>
    </w:lvl>
    <w:lvl w:ilvl="2">
      <w:start w:val="1"/>
      <w:numFmt w:val="decimal"/>
      <w:lvlText w:val="%1.%2.%3."/>
      <w:lvlJc w:val="left"/>
      <w:pPr>
        <w:ind w:left="840" w:hanging="698"/>
      </w:pPr>
      <w:rPr>
        <w:rFonts w:ascii="Arial" w:hAnsi="Arial" w:cs="Arial" w:hint="default"/>
        <w:b w:val="0"/>
        <w:bCs/>
        <w:sz w:val="18"/>
        <w:szCs w:val="18"/>
      </w:rPr>
    </w:lvl>
    <w:lvl w:ilvl="3">
      <w:start w:val="1"/>
      <w:numFmt w:val="decimal"/>
      <w:lvlText w:val="%1.%2.%3.%4."/>
      <w:lvlJc w:val="left"/>
      <w:pPr>
        <w:ind w:left="1985" w:hanging="905"/>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40E03C7"/>
    <w:multiLevelType w:val="multilevel"/>
    <w:tmpl w:val="AE3223D0"/>
    <w:lvl w:ilvl="0">
      <w:start w:val="1"/>
      <w:numFmt w:val="decimal"/>
      <w:lvlText w:val="%1."/>
      <w:lvlJc w:val="left"/>
      <w:pPr>
        <w:ind w:left="360" w:hanging="360"/>
      </w:pPr>
    </w:lvl>
    <w:lvl w:ilvl="1">
      <w:start w:val="1"/>
      <w:numFmt w:val="decimal"/>
      <w:lvlText w:val="%1.%2."/>
      <w:lvlJc w:val="left"/>
      <w:pPr>
        <w:ind w:left="1142" w:hanging="432"/>
      </w:pPr>
      <w:rPr>
        <w:rFonts w:ascii="Arial" w:hAnsi="Arial" w:cs="Arial" w:hint="default"/>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5B57B99"/>
    <w:multiLevelType w:val="hybridMultilevel"/>
    <w:tmpl w:val="055296B2"/>
    <w:lvl w:ilvl="0" w:tplc="1DB40BDA">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41" w15:restartNumberingAfterBreak="0">
    <w:nsid w:val="768B1736"/>
    <w:multiLevelType w:val="multilevel"/>
    <w:tmpl w:val="57A25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8C32372"/>
    <w:multiLevelType w:val="multilevel"/>
    <w:tmpl w:val="1846986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B332548"/>
    <w:multiLevelType w:val="hybridMultilevel"/>
    <w:tmpl w:val="0240A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4072537">
    <w:abstractNumId w:val="2"/>
  </w:num>
  <w:num w:numId="2" w16cid:durableId="1750537987">
    <w:abstractNumId w:val="34"/>
  </w:num>
  <w:num w:numId="3" w16cid:durableId="2079087020">
    <w:abstractNumId w:val="35"/>
  </w:num>
  <w:num w:numId="4" w16cid:durableId="1499156704">
    <w:abstractNumId w:val="0"/>
  </w:num>
  <w:num w:numId="5" w16cid:durableId="1696930147">
    <w:abstractNumId w:val="1"/>
  </w:num>
  <w:num w:numId="6" w16cid:durableId="341006824">
    <w:abstractNumId w:val="22"/>
  </w:num>
  <w:num w:numId="7" w16cid:durableId="1560363339">
    <w:abstractNumId w:val="13"/>
  </w:num>
  <w:num w:numId="8" w16cid:durableId="515775296">
    <w:abstractNumId w:val="37"/>
  </w:num>
  <w:num w:numId="9" w16cid:durableId="703873487">
    <w:abstractNumId w:val="19"/>
  </w:num>
  <w:num w:numId="10" w16cid:durableId="1973365440">
    <w:abstractNumId w:val="11"/>
  </w:num>
  <w:num w:numId="11" w16cid:durableId="823742089">
    <w:abstractNumId w:val="15"/>
  </w:num>
  <w:num w:numId="12" w16cid:durableId="328219046">
    <w:abstractNumId w:val="9"/>
  </w:num>
  <w:num w:numId="13" w16cid:durableId="819464987">
    <w:abstractNumId w:val="6"/>
  </w:num>
  <w:num w:numId="14" w16cid:durableId="1912428625">
    <w:abstractNumId w:val="38"/>
  </w:num>
  <w:num w:numId="15" w16cid:durableId="104542188">
    <w:abstractNumId w:val="26"/>
  </w:num>
  <w:num w:numId="16" w16cid:durableId="255947449">
    <w:abstractNumId w:val="17"/>
  </w:num>
  <w:num w:numId="17" w16cid:durableId="45757957">
    <w:abstractNumId w:val="41"/>
  </w:num>
  <w:num w:numId="18" w16cid:durableId="1908952172">
    <w:abstractNumId w:val="31"/>
  </w:num>
  <w:num w:numId="19" w16cid:durableId="1064448912">
    <w:abstractNumId w:val="32"/>
  </w:num>
  <w:num w:numId="20" w16cid:durableId="1746996191">
    <w:abstractNumId w:val="8"/>
  </w:num>
  <w:num w:numId="21" w16cid:durableId="1734159567">
    <w:abstractNumId w:val="3"/>
  </w:num>
  <w:num w:numId="22" w16cid:durableId="1711763348">
    <w:abstractNumId w:val="5"/>
  </w:num>
  <w:num w:numId="23" w16cid:durableId="2114663930">
    <w:abstractNumId w:val="7"/>
  </w:num>
  <w:num w:numId="24" w16cid:durableId="1441415002">
    <w:abstractNumId w:val="18"/>
  </w:num>
  <w:num w:numId="25" w16cid:durableId="1203054978">
    <w:abstractNumId w:val="20"/>
  </w:num>
  <w:num w:numId="26" w16cid:durableId="1963223667">
    <w:abstractNumId w:val="43"/>
  </w:num>
  <w:num w:numId="27" w16cid:durableId="2130196772">
    <w:abstractNumId w:val="16"/>
  </w:num>
  <w:num w:numId="28" w16cid:durableId="529152139">
    <w:abstractNumId w:val="23"/>
  </w:num>
  <w:num w:numId="29" w16cid:durableId="154150800">
    <w:abstractNumId w:val="39"/>
  </w:num>
  <w:num w:numId="30" w16cid:durableId="195124948">
    <w:abstractNumId w:val="4"/>
  </w:num>
  <w:num w:numId="31" w16cid:durableId="1595162927">
    <w:abstractNumId w:val="10"/>
  </w:num>
  <w:num w:numId="32" w16cid:durableId="673723894">
    <w:abstractNumId w:val="42"/>
  </w:num>
  <w:num w:numId="33" w16cid:durableId="785780659">
    <w:abstractNumId w:val="33"/>
  </w:num>
  <w:num w:numId="34" w16cid:durableId="992638228">
    <w:abstractNumId w:val="24"/>
  </w:num>
  <w:num w:numId="35" w16cid:durableId="1671904583">
    <w:abstractNumId w:val="28"/>
  </w:num>
  <w:num w:numId="36" w16cid:durableId="702096098">
    <w:abstractNumId w:val="27"/>
  </w:num>
  <w:num w:numId="37" w16cid:durableId="1744258131">
    <w:abstractNumId w:val="21"/>
  </w:num>
  <w:num w:numId="38" w16cid:durableId="1814636500">
    <w:abstractNumId w:val="12"/>
  </w:num>
  <w:num w:numId="39" w16cid:durableId="1746147404">
    <w:abstractNumId w:val="29"/>
  </w:num>
  <w:num w:numId="40" w16cid:durableId="954747053">
    <w:abstractNumId w:val="30"/>
  </w:num>
  <w:num w:numId="41" w16cid:durableId="997997019">
    <w:abstractNumId w:val="25"/>
  </w:num>
  <w:num w:numId="42" w16cid:durableId="349987899">
    <w:abstractNumId w:val="36"/>
  </w:num>
  <w:num w:numId="43" w16cid:durableId="3939327">
    <w:abstractNumId w:val="14"/>
  </w:num>
  <w:num w:numId="44" w16cid:durableId="196893075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9FC"/>
    <w:rsid w:val="000012E8"/>
    <w:rsid w:val="000021C1"/>
    <w:rsid w:val="00002FD2"/>
    <w:rsid w:val="00005EBD"/>
    <w:rsid w:val="0000665A"/>
    <w:rsid w:val="00010523"/>
    <w:rsid w:val="000137D1"/>
    <w:rsid w:val="00013AA9"/>
    <w:rsid w:val="00021190"/>
    <w:rsid w:val="00022E3B"/>
    <w:rsid w:val="00031CE2"/>
    <w:rsid w:val="00035E66"/>
    <w:rsid w:val="0003703C"/>
    <w:rsid w:val="000401A3"/>
    <w:rsid w:val="00041D1A"/>
    <w:rsid w:val="0005097B"/>
    <w:rsid w:val="0005325C"/>
    <w:rsid w:val="0006631E"/>
    <w:rsid w:val="0006632D"/>
    <w:rsid w:val="00067622"/>
    <w:rsid w:val="00070FF7"/>
    <w:rsid w:val="000729DC"/>
    <w:rsid w:val="000732CB"/>
    <w:rsid w:val="00074871"/>
    <w:rsid w:val="00080952"/>
    <w:rsid w:val="000819FD"/>
    <w:rsid w:val="000948AB"/>
    <w:rsid w:val="000A1F4D"/>
    <w:rsid w:val="000A2846"/>
    <w:rsid w:val="000A3AA3"/>
    <w:rsid w:val="000A3EC8"/>
    <w:rsid w:val="000A52F7"/>
    <w:rsid w:val="000A78BD"/>
    <w:rsid w:val="000B33E6"/>
    <w:rsid w:val="000B605B"/>
    <w:rsid w:val="000C0469"/>
    <w:rsid w:val="000C152C"/>
    <w:rsid w:val="000C23AC"/>
    <w:rsid w:val="000C3072"/>
    <w:rsid w:val="000C4F97"/>
    <w:rsid w:val="000D0934"/>
    <w:rsid w:val="000D45D1"/>
    <w:rsid w:val="000D60EA"/>
    <w:rsid w:val="000D707A"/>
    <w:rsid w:val="000D75C0"/>
    <w:rsid w:val="000E4FA8"/>
    <w:rsid w:val="000E6C72"/>
    <w:rsid w:val="000F1741"/>
    <w:rsid w:val="000F6FEB"/>
    <w:rsid w:val="00100390"/>
    <w:rsid w:val="00102823"/>
    <w:rsid w:val="0010703B"/>
    <w:rsid w:val="0011216A"/>
    <w:rsid w:val="001144D8"/>
    <w:rsid w:val="00116D23"/>
    <w:rsid w:val="00120CCB"/>
    <w:rsid w:val="00120ECE"/>
    <w:rsid w:val="001218DB"/>
    <w:rsid w:val="0012291F"/>
    <w:rsid w:val="001248F4"/>
    <w:rsid w:val="00131C50"/>
    <w:rsid w:val="0013365A"/>
    <w:rsid w:val="00133DDF"/>
    <w:rsid w:val="00135163"/>
    <w:rsid w:val="00140007"/>
    <w:rsid w:val="001424CC"/>
    <w:rsid w:val="0014279E"/>
    <w:rsid w:val="00142E6E"/>
    <w:rsid w:val="001434E5"/>
    <w:rsid w:val="00146AE4"/>
    <w:rsid w:val="0015447E"/>
    <w:rsid w:val="00154CA2"/>
    <w:rsid w:val="00162B80"/>
    <w:rsid w:val="001661F5"/>
    <w:rsid w:val="001666CD"/>
    <w:rsid w:val="0017049A"/>
    <w:rsid w:val="00171187"/>
    <w:rsid w:val="0017383A"/>
    <w:rsid w:val="001740EB"/>
    <w:rsid w:val="001740F7"/>
    <w:rsid w:val="00180A23"/>
    <w:rsid w:val="00182F42"/>
    <w:rsid w:val="00182FB1"/>
    <w:rsid w:val="001867D2"/>
    <w:rsid w:val="001872C9"/>
    <w:rsid w:val="001910C2"/>
    <w:rsid w:val="0019139F"/>
    <w:rsid w:val="001919F5"/>
    <w:rsid w:val="00191FF7"/>
    <w:rsid w:val="0019428A"/>
    <w:rsid w:val="0019489B"/>
    <w:rsid w:val="00194DBD"/>
    <w:rsid w:val="00196746"/>
    <w:rsid w:val="001973E0"/>
    <w:rsid w:val="00197A04"/>
    <w:rsid w:val="001A0DC1"/>
    <w:rsid w:val="001A2630"/>
    <w:rsid w:val="001A2C8A"/>
    <w:rsid w:val="001A4B09"/>
    <w:rsid w:val="001A4B18"/>
    <w:rsid w:val="001B35F4"/>
    <w:rsid w:val="001B5E2E"/>
    <w:rsid w:val="001B707B"/>
    <w:rsid w:val="001C7A68"/>
    <w:rsid w:val="001D1E5C"/>
    <w:rsid w:val="001D3987"/>
    <w:rsid w:val="001D647C"/>
    <w:rsid w:val="001E1677"/>
    <w:rsid w:val="001E2D6D"/>
    <w:rsid w:val="001E66DF"/>
    <w:rsid w:val="001E6E40"/>
    <w:rsid w:val="001F2005"/>
    <w:rsid w:val="001F69B6"/>
    <w:rsid w:val="00200DB7"/>
    <w:rsid w:val="00201EF6"/>
    <w:rsid w:val="002023A8"/>
    <w:rsid w:val="00202E44"/>
    <w:rsid w:val="00210D58"/>
    <w:rsid w:val="00213861"/>
    <w:rsid w:val="00214F2A"/>
    <w:rsid w:val="00226677"/>
    <w:rsid w:val="00227657"/>
    <w:rsid w:val="002364C4"/>
    <w:rsid w:val="002444DD"/>
    <w:rsid w:val="0024597E"/>
    <w:rsid w:val="002476D2"/>
    <w:rsid w:val="00252BA5"/>
    <w:rsid w:val="002533D8"/>
    <w:rsid w:val="00260F8A"/>
    <w:rsid w:val="00263564"/>
    <w:rsid w:val="002646A3"/>
    <w:rsid w:val="00265091"/>
    <w:rsid w:val="002730E0"/>
    <w:rsid w:val="00275795"/>
    <w:rsid w:val="002809DC"/>
    <w:rsid w:val="002858DD"/>
    <w:rsid w:val="00286796"/>
    <w:rsid w:val="0028684D"/>
    <w:rsid w:val="002870B2"/>
    <w:rsid w:val="002908C4"/>
    <w:rsid w:val="002920C5"/>
    <w:rsid w:val="00292305"/>
    <w:rsid w:val="002929D6"/>
    <w:rsid w:val="002A1409"/>
    <w:rsid w:val="002A40EC"/>
    <w:rsid w:val="002A719F"/>
    <w:rsid w:val="002B0F0B"/>
    <w:rsid w:val="002B243E"/>
    <w:rsid w:val="002B4AC9"/>
    <w:rsid w:val="002B5744"/>
    <w:rsid w:val="002B68C2"/>
    <w:rsid w:val="002B6D0A"/>
    <w:rsid w:val="002C018F"/>
    <w:rsid w:val="002C4B01"/>
    <w:rsid w:val="002D0BC8"/>
    <w:rsid w:val="002D39A3"/>
    <w:rsid w:val="002D3DD8"/>
    <w:rsid w:val="002D4706"/>
    <w:rsid w:val="002D6223"/>
    <w:rsid w:val="002E0145"/>
    <w:rsid w:val="002E33D8"/>
    <w:rsid w:val="002E351C"/>
    <w:rsid w:val="002E5601"/>
    <w:rsid w:val="002E642A"/>
    <w:rsid w:val="002E71BC"/>
    <w:rsid w:val="002F090F"/>
    <w:rsid w:val="003005D2"/>
    <w:rsid w:val="003051C3"/>
    <w:rsid w:val="00311532"/>
    <w:rsid w:val="00315F9B"/>
    <w:rsid w:val="003213B7"/>
    <w:rsid w:val="00322F7B"/>
    <w:rsid w:val="00323C54"/>
    <w:rsid w:val="003265AB"/>
    <w:rsid w:val="00326F6A"/>
    <w:rsid w:val="00330918"/>
    <w:rsid w:val="0033245F"/>
    <w:rsid w:val="00340079"/>
    <w:rsid w:val="0034080C"/>
    <w:rsid w:val="00340941"/>
    <w:rsid w:val="003409A9"/>
    <w:rsid w:val="00342BEE"/>
    <w:rsid w:val="0034786B"/>
    <w:rsid w:val="00351FB2"/>
    <w:rsid w:val="0035422F"/>
    <w:rsid w:val="00356163"/>
    <w:rsid w:val="00366675"/>
    <w:rsid w:val="00370673"/>
    <w:rsid w:val="00377B23"/>
    <w:rsid w:val="00380B2B"/>
    <w:rsid w:val="00381E70"/>
    <w:rsid w:val="00381FDA"/>
    <w:rsid w:val="0038682E"/>
    <w:rsid w:val="003878DA"/>
    <w:rsid w:val="00391BCD"/>
    <w:rsid w:val="00395458"/>
    <w:rsid w:val="003A257C"/>
    <w:rsid w:val="003A5F54"/>
    <w:rsid w:val="003B070E"/>
    <w:rsid w:val="003B2CBE"/>
    <w:rsid w:val="003B32E0"/>
    <w:rsid w:val="003B4B31"/>
    <w:rsid w:val="003B6C5A"/>
    <w:rsid w:val="003C428D"/>
    <w:rsid w:val="003C577A"/>
    <w:rsid w:val="003C5EF5"/>
    <w:rsid w:val="003C6D02"/>
    <w:rsid w:val="003D46E2"/>
    <w:rsid w:val="003E04B1"/>
    <w:rsid w:val="003E289E"/>
    <w:rsid w:val="003E3DE2"/>
    <w:rsid w:val="003E7CE4"/>
    <w:rsid w:val="003E7F64"/>
    <w:rsid w:val="003F3965"/>
    <w:rsid w:val="003F6C0C"/>
    <w:rsid w:val="003F7455"/>
    <w:rsid w:val="003F7D8C"/>
    <w:rsid w:val="003F7DB0"/>
    <w:rsid w:val="0040023B"/>
    <w:rsid w:val="00404951"/>
    <w:rsid w:val="00412E43"/>
    <w:rsid w:val="00414A16"/>
    <w:rsid w:val="004164AA"/>
    <w:rsid w:val="004178EF"/>
    <w:rsid w:val="00417EC9"/>
    <w:rsid w:val="004202DC"/>
    <w:rsid w:val="00423C4A"/>
    <w:rsid w:val="00424A2C"/>
    <w:rsid w:val="004265CA"/>
    <w:rsid w:val="004270E7"/>
    <w:rsid w:val="00433EDB"/>
    <w:rsid w:val="00435373"/>
    <w:rsid w:val="0043672D"/>
    <w:rsid w:val="00441CD4"/>
    <w:rsid w:val="004457EF"/>
    <w:rsid w:val="004466D3"/>
    <w:rsid w:val="004527EA"/>
    <w:rsid w:val="00457471"/>
    <w:rsid w:val="00457C7C"/>
    <w:rsid w:val="00461376"/>
    <w:rsid w:val="004626AA"/>
    <w:rsid w:val="004675A8"/>
    <w:rsid w:val="00470AE6"/>
    <w:rsid w:val="00474890"/>
    <w:rsid w:val="004758B1"/>
    <w:rsid w:val="004807C9"/>
    <w:rsid w:val="00483633"/>
    <w:rsid w:val="004855B0"/>
    <w:rsid w:val="00487766"/>
    <w:rsid w:val="00492389"/>
    <w:rsid w:val="00492DE8"/>
    <w:rsid w:val="00493509"/>
    <w:rsid w:val="004A03E8"/>
    <w:rsid w:val="004A1E7D"/>
    <w:rsid w:val="004A4098"/>
    <w:rsid w:val="004A45D7"/>
    <w:rsid w:val="004A4700"/>
    <w:rsid w:val="004A4961"/>
    <w:rsid w:val="004A554E"/>
    <w:rsid w:val="004B021F"/>
    <w:rsid w:val="004B0EA6"/>
    <w:rsid w:val="004B1ECE"/>
    <w:rsid w:val="004B5871"/>
    <w:rsid w:val="004C24C4"/>
    <w:rsid w:val="004C27D8"/>
    <w:rsid w:val="004C2956"/>
    <w:rsid w:val="004C3F26"/>
    <w:rsid w:val="004C5786"/>
    <w:rsid w:val="004C68EE"/>
    <w:rsid w:val="004D00E2"/>
    <w:rsid w:val="004D2227"/>
    <w:rsid w:val="004D47EE"/>
    <w:rsid w:val="004D5060"/>
    <w:rsid w:val="004E65C5"/>
    <w:rsid w:val="004F025F"/>
    <w:rsid w:val="004F0CCC"/>
    <w:rsid w:val="004F4398"/>
    <w:rsid w:val="004F4DA6"/>
    <w:rsid w:val="00505631"/>
    <w:rsid w:val="00510C0C"/>
    <w:rsid w:val="0051105E"/>
    <w:rsid w:val="00511605"/>
    <w:rsid w:val="00512565"/>
    <w:rsid w:val="00513313"/>
    <w:rsid w:val="00514D5D"/>
    <w:rsid w:val="00515762"/>
    <w:rsid w:val="005257EB"/>
    <w:rsid w:val="00525902"/>
    <w:rsid w:val="00527FC6"/>
    <w:rsid w:val="00531ABB"/>
    <w:rsid w:val="005322A1"/>
    <w:rsid w:val="0053280E"/>
    <w:rsid w:val="0054117A"/>
    <w:rsid w:val="005413FA"/>
    <w:rsid w:val="00545EE9"/>
    <w:rsid w:val="005466B1"/>
    <w:rsid w:val="00547CF8"/>
    <w:rsid w:val="00547F10"/>
    <w:rsid w:val="00551C26"/>
    <w:rsid w:val="00556D05"/>
    <w:rsid w:val="00556F7C"/>
    <w:rsid w:val="00562339"/>
    <w:rsid w:val="00564764"/>
    <w:rsid w:val="00570425"/>
    <w:rsid w:val="00572CFE"/>
    <w:rsid w:val="00573F5A"/>
    <w:rsid w:val="00574A11"/>
    <w:rsid w:val="00580DC0"/>
    <w:rsid w:val="0058142B"/>
    <w:rsid w:val="00583C56"/>
    <w:rsid w:val="005846CD"/>
    <w:rsid w:val="00594CF2"/>
    <w:rsid w:val="005976EB"/>
    <w:rsid w:val="005A2796"/>
    <w:rsid w:val="005A6181"/>
    <w:rsid w:val="005B1311"/>
    <w:rsid w:val="005B2FD6"/>
    <w:rsid w:val="005C03DE"/>
    <w:rsid w:val="005D06C7"/>
    <w:rsid w:val="005D2E6C"/>
    <w:rsid w:val="005D4539"/>
    <w:rsid w:val="005E2CC8"/>
    <w:rsid w:val="005E3B1B"/>
    <w:rsid w:val="005E6ADE"/>
    <w:rsid w:val="005E7B6F"/>
    <w:rsid w:val="005F07FC"/>
    <w:rsid w:val="005F0A70"/>
    <w:rsid w:val="005F1A85"/>
    <w:rsid w:val="005F23A0"/>
    <w:rsid w:val="005F31E8"/>
    <w:rsid w:val="005F5E8F"/>
    <w:rsid w:val="005F6CA1"/>
    <w:rsid w:val="005F76FD"/>
    <w:rsid w:val="006047AE"/>
    <w:rsid w:val="00606809"/>
    <w:rsid w:val="00616358"/>
    <w:rsid w:val="00616FE8"/>
    <w:rsid w:val="00620D93"/>
    <w:rsid w:val="00622733"/>
    <w:rsid w:val="00624CEA"/>
    <w:rsid w:val="006254A6"/>
    <w:rsid w:val="006263B7"/>
    <w:rsid w:val="006266DE"/>
    <w:rsid w:val="00631741"/>
    <w:rsid w:val="006339D0"/>
    <w:rsid w:val="00634E77"/>
    <w:rsid w:val="00635AFD"/>
    <w:rsid w:val="0064028C"/>
    <w:rsid w:val="0064073D"/>
    <w:rsid w:val="00645FBB"/>
    <w:rsid w:val="0065339A"/>
    <w:rsid w:val="006551B6"/>
    <w:rsid w:val="006623B2"/>
    <w:rsid w:val="00662692"/>
    <w:rsid w:val="0066339D"/>
    <w:rsid w:val="00664555"/>
    <w:rsid w:val="00664982"/>
    <w:rsid w:val="006650EF"/>
    <w:rsid w:val="0066511B"/>
    <w:rsid w:val="00665792"/>
    <w:rsid w:val="00665F2E"/>
    <w:rsid w:val="00667CDC"/>
    <w:rsid w:val="006727A7"/>
    <w:rsid w:val="00672818"/>
    <w:rsid w:val="00674FDB"/>
    <w:rsid w:val="00676D64"/>
    <w:rsid w:val="00682733"/>
    <w:rsid w:val="00690473"/>
    <w:rsid w:val="00693023"/>
    <w:rsid w:val="006934F5"/>
    <w:rsid w:val="0069570D"/>
    <w:rsid w:val="00697306"/>
    <w:rsid w:val="006A049C"/>
    <w:rsid w:val="006A0B46"/>
    <w:rsid w:val="006A23C5"/>
    <w:rsid w:val="006A7CF7"/>
    <w:rsid w:val="006B3CAE"/>
    <w:rsid w:val="006C288F"/>
    <w:rsid w:val="006C2CE6"/>
    <w:rsid w:val="006C3B3C"/>
    <w:rsid w:val="006C3C2F"/>
    <w:rsid w:val="006C55EC"/>
    <w:rsid w:val="006D30FD"/>
    <w:rsid w:val="006D6A95"/>
    <w:rsid w:val="006E5B3E"/>
    <w:rsid w:val="006E63BA"/>
    <w:rsid w:val="006E6B06"/>
    <w:rsid w:val="006E6B91"/>
    <w:rsid w:val="006E760F"/>
    <w:rsid w:val="006F1483"/>
    <w:rsid w:val="006F5FE7"/>
    <w:rsid w:val="00701188"/>
    <w:rsid w:val="0070584C"/>
    <w:rsid w:val="00706305"/>
    <w:rsid w:val="00706ACF"/>
    <w:rsid w:val="00710E21"/>
    <w:rsid w:val="00726241"/>
    <w:rsid w:val="0073182A"/>
    <w:rsid w:val="00733C62"/>
    <w:rsid w:val="00735EE8"/>
    <w:rsid w:val="007414CB"/>
    <w:rsid w:val="00743A0D"/>
    <w:rsid w:val="00743F1A"/>
    <w:rsid w:val="007440FA"/>
    <w:rsid w:val="00744F04"/>
    <w:rsid w:val="00747532"/>
    <w:rsid w:val="007509FE"/>
    <w:rsid w:val="00753DE7"/>
    <w:rsid w:val="00757E3E"/>
    <w:rsid w:val="007629FC"/>
    <w:rsid w:val="00766A4B"/>
    <w:rsid w:val="007675FE"/>
    <w:rsid w:val="007678CD"/>
    <w:rsid w:val="00771F31"/>
    <w:rsid w:val="007735A9"/>
    <w:rsid w:val="00775170"/>
    <w:rsid w:val="00776F8E"/>
    <w:rsid w:val="007821E7"/>
    <w:rsid w:val="00785E92"/>
    <w:rsid w:val="00794CCD"/>
    <w:rsid w:val="00796575"/>
    <w:rsid w:val="00797087"/>
    <w:rsid w:val="0079785E"/>
    <w:rsid w:val="007A349B"/>
    <w:rsid w:val="007A3E79"/>
    <w:rsid w:val="007A6305"/>
    <w:rsid w:val="007B27EB"/>
    <w:rsid w:val="007B32EB"/>
    <w:rsid w:val="007B5DF8"/>
    <w:rsid w:val="007C0840"/>
    <w:rsid w:val="007C5EAA"/>
    <w:rsid w:val="007C695E"/>
    <w:rsid w:val="007D32FB"/>
    <w:rsid w:val="007E5C48"/>
    <w:rsid w:val="007E641D"/>
    <w:rsid w:val="007E66BC"/>
    <w:rsid w:val="007E77B5"/>
    <w:rsid w:val="007F0A3F"/>
    <w:rsid w:val="007F0EAA"/>
    <w:rsid w:val="007F61C2"/>
    <w:rsid w:val="0080263F"/>
    <w:rsid w:val="008028E5"/>
    <w:rsid w:val="00802F61"/>
    <w:rsid w:val="008030C4"/>
    <w:rsid w:val="00803F70"/>
    <w:rsid w:val="00804786"/>
    <w:rsid w:val="00810FB4"/>
    <w:rsid w:val="00812A06"/>
    <w:rsid w:val="00813962"/>
    <w:rsid w:val="00823FFD"/>
    <w:rsid w:val="008244BA"/>
    <w:rsid w:val="00825359"/>
    <w:rsid w:val="00827B63"/>
    <w:rsid w:val="008303D8"/>
    <w:rsid w:val="00830F82"/>
    <w:rsid w:val="00832788"/>
    <w:rsid w:val="00834914"/>
    <w:rsid w:val="008354B7"/>
    <w:rsid w:val="00837120"/>
    <w:rsid w:val="0084169A"/>
    <w:rsid w:val="00841FC3"/>
    <w:rsid w:val="00843EA8"/>
    <w:rsid w:val="00845B2A"/>
    <w:rsid w:val="0084695E"/>
    <w:rsid w:val="00850731"/>
    <w:rsid w:val="00850F7F"/>
    <w:rsid w:val="00851495"/>
    <w:rsid w:val="00852D09"/>
    <w:rsid w:val="00852FF2"/>
    <w:rsid w:val="0085558F"/>
    <w:rsid w:val="00862347"/>
    <w:rsid w:val="00863941"/>
    <w:rsid w:val="00870929"/>
    <w:rsid w:val="008710BA"/>
    <w:rsid w:val="00871C15"/>
    <w:rsid w:val="00872542"/>
    <w:rsid w:val="00872951"/>
    <w:rsid w:val="0087449D"/>
    <w:rsid w:val="00875731"/>
    <w:rsid w:val="00876117"/>
    <w:rsid w:val="00877A77"/>
    <w:rsid w:val="0088053C"/>
    <w:rsid w:val="0088064D"/>
    <w:rsid w:val="00880744"/>
    <w:rsid w:val="0088079F"/>
    <w:rsid w:val="00880F63"/>
    <w:rsid w:val="00881CC2"/>
    <w:rsid w:val="00886400"/>
    <w:rsid w:val="00886C26"/>
    <w:rsid w:val="0089030C"/>
    <w:rsid w:val="00894E1C"/>
    <w:rsid w:val="00895F7F"/>
    <w:rsid w:val="00897A1A"/>
    <w:rsid w:val="008A3F6B"/>
    <w:rsid w:val="008A6508"/>
    <w:rsid w:val="008A70A3"/>
    <w:rsid w:val="008B1035"/>
    <w:rsid w:val="008B2A00"/>
    <w:rsid w:val="008B3D6D"/>
    <w:rsid w:val="008B7149"/>
    <w:rsid w:val="008C0757"/>
    <w:rsid w:val="008C0806"/>
    <w:rsid w:val="008C1634"/>
    <w:rsid w:val="008C27E1"/>
    <w:rsid w:val="008C2A27"/>
    <w:rsid w:val="008C2EC5"/>
    <w:rsid w:val="008D0108"/>
    <w:rsid w:val="008D0A1F"/>
    <w:rsid w:val="008D667C"/>
    <w:rsid w:val="008D6A13"/>
    <w:rsid w:val="008E0A92"/>
    <w:rsid w:val="008F07D6"/>
    <w:rsid w:val="008F7DCD"/>
    <w:rsid w:val="00903843"/>
    <w:rsid w:val="009064FB"/>
    <w:rsid w:val="00906CFB"/>
    <w:rsid w:val="00912D39"/>
    <w:rsid w:val="00921900"/>
    <w:rsid w:val="009239CE"/>
    <w:rsid w:val="00925240"/>
    <w:rsid w:val="009254A8"/>
    <w:rsid w:val="009259B3"/>
    <w:rsid w:val="009264BF"/>
    <w:rsid w:val="00935333"/>
    <w:rsid w:val="009357D7"/>
    <w:rsid w:val="00935E7B"/>
    <w:rsid w:val="00936E2B"/>
    <w:rsid w:val="00941032"/>
    <w:rsid w:val="00943F7E"/>
    <w:rsid w:val="00945765"/>
    <w:rsid w:val="009461AF"/>
    <w:rsid w:val="00952093"/>
    <w:rsid w:val="0095209E"/>
    <w:rsid w:val="009546FE"/>
    <w:rsid w:val="00961E03"/>
    <w:rsid w:val="00963A9F"/>
    <w:rsid w:val="00970EB6"/>
    <w:rsid w:val="00973D95"/>
    <w:rsid w:val="009816EB"/>
    <w:rsid w:val="00981E0E"/>
    <w:rsid w:val="0098524F"/>
    <w:rsid w:val="00994D0E"/>
    <w:rsid w:val="00995E66"/>
    <w:rsid w:val="009A4CB4"/>
    <w:rsid w:val="009A67C3"/>
    <w:rsid w:val="009B5516"/>
    <w:rsid w:val="009C378F"/>
    <w:rsid w:val="009D3FF8"/>
    <w:rsid w:val="009D70D0"/>
    <w:rsid w:val="009D7F06"/>
    <w:rsid w:val="009E0288"/>
    <w:rsid w:val="009E25A0"/>
    <w:rsid w:val="009E3C59"/>
    <w:rsid w:val="009E48D0"/>
    <w:rsid w:val="009E5729"/>
    <w:rsid w:val="009F1E1D"/>
    <w:rsid w:val="009F24D9"/>
    <w:rsid w:val="00A025B2"/>
    <w:rsid w:val="00A02CBF"/>
    <w:rsid w:val="00A0500C"/>
    <w:rsid w:val="00A10B1A"/>
    <w:rsid w:val="00A13E1E"/>
    <w:rsid w:val="00A27997"/>
    <w:rsid w:val="00A3379A"/>
    <w:rsid w:val="00A3429B"/>
    <w:rsid w:val="00A3460B"/>
    <w:rsid w:val="00A364C6"/>
    <w:rsid w:val="00A423C4"/>
    <w:rsid w:val="00A538B5"/>
    <w:rsid w:val="00A53A10"/>
    <w:rsid w:val="00A600C9"/>
    <w:rsid w:val="00A62EC7"/>
    <w:rsid w:val="00A644D6"/>
    <w:rsid w:val="00A65A55"/>
    <w:rsid w:val="00A66A98"/>
    <w:rsid w:val="00A676B8"/>
    <w:rsid w:val="00A701AC"/>
    <w:rsid w:val="00A70E62"/>
    <w:rsid w:val="00A726E0"/>
    <w:rsid w:val="00A749AB"/>
    <w:rsid w:val="00A74D51"/>
    <w:rsid w:val="00A76739"/>
    <w:rsid w:val="00A806B0"/>
    <w:rsid w:val="00A80DB7"/>
    <w:rsid w:val="00A82283"/>
    <w:rsid w:val="00A83E2B"/>
    <w:rsid w:val="00A85C17"/>
    <w:rsid w:val="00A917BD"/>
    <w:rsid w:val="00A95823"/>
    <w:rsid w:val="00A95B3F"/>
    <w:rsid w:val="00A95E26"/>
    <w:rsid w:val="00AA0059"/>
    <w:rsid w:val="00AA047A"/>
    <w:rsid w:val="00AA3062"/>
    <w:rsid w:val="00AA4A5C"/>
    <w:rsid w:val="00AA4B7C"/>
    <w:rsid w:val="00AA5346"/>
    <w:rsid w:val="00AA5BE1"/>
    <w:rsid w:val="00AA5E78"/>
    <w:rsid w:val="00AA7B58"/>
    <w:rsid w:val="00AB66D5"/>
    <w:rsid w:val="00AB7AEB"/>
    <w:rsid w:val="00AC130F"/>
    <w:rsid w:val="00AC2916"/>
    <w:rsid w:val="00AC5A61"/>
    <w:rsid w:val="00AD0AB6"/>
    <w:rsid w:val="00AD12B4"/>
    <w:rsid w:val="00AD5DEF"/>
    <w:rsid w:val="00AD7353"/>
    <w:rsid w:val="00AE0607"/>
    <w:rsid w:val="00AE0A1F"/>
    <w:rsid w:val="00AE2F1B"/>
    <w:rsid w:val="00AE5EF2"/>
    <w:rsid w:val="00AE64AB"/>
    <w:rsid w:val="00AE6934"/>
    <w:rsid w:val="00AE6B4E"/>
    <w:rsid w:val="00AE72B0"/>
    <w:rsid w:val="00AE7E84"/>
    <w:rsid w:val="00AF32BB"/>
    <w:rsid w:val="00AF3541"/>
    <w:rsid w:val="00AF50CA"/>
    <w:rsid w:val="00B074B7"/>
    <w:rsid w:val="00B12B98"/>
    <w:rsid w:val="00B1434D"/>
    <w:rsid w:val="00B2364F"/>
    <w:rsid w:val="00B27B06"/>
    <w:rsid w:val="00B305D1"/>
    <w:rsid w:val="00B30E82"/>
    <w:rsid w:val="00B31C3F"/>
    <w:rsid w:val="00B32F72"/>
    <w:rsid w:val="00B35965"/>
    <w:rsid w:val="00B37EC3"/>
    <w:rsid w:val="00B44315"/>
    <w:rsid w:val="00B47683"/>
    <w:rsid w:val="00B47AE0"/>
    <w:rsid w:val="00B47EC0"/>
    <w:rsid w:val="00B52924"/>
    <w:rsid w:val="00B53CB0"/>
    <w:rsid w:val="00B5704D"/>
    <w:rsid w:val="00B57212"/>
    <w:rsid w:val="00B602B0"/>
    <w:rsid w:val="00B60D8A"/>
    <w:rsid w:val="00B6220B"/>
    <w:rsid w:val="00B636B5"/>
    <w:rsid w:val="00B64260"/>
    <w:rsid w:val="00B73B0B"/>
    <w:rsid w:val="00B77A02"/>
    <w:rsid w:val="00B81271"/>
    <w:rsid w:val="00B81883"/>
    <w:rsid w:val="00B83059"/>
    <w:rsid w:val="00BA6A7E"/>
    <w:rsid w:val="00BB2830"/>
    <w:rsid w:val="00BC6240"/>
    <w:rsid w:val="00BD4F01"/>
    <w:rsid w:val="00BD500C"/>
    <w:rsid w:val="00BD60FD"/>
    <w:rsid w:val="00BD759F"/>
    <w:rsid w:val="00BE1B30"/>
    <w:rsid w:val="00BE29AD"/>
    <w:rsid w:val="00BE72A3"/>
    <w:rsid w:val="00BE7C1B"/>
    <w:rsid w:val="00BF2613"/>
    <w:rsid w:val="00BF3DE4"/>
    <w:rsid w:val="00BF3DFB"/>
    <w:rsid w:val="00BF45F4"/>
    <w:rsid w:val="00BF6503"/>
    <w:rsid w:val="00BF6ACF"/>
    <w:rsid w:val="00C020F6"/>
    <w:rsid w:val="00C029CB"/>
    <w:rsid w:val="00C04AB4"/>
    <w:rsid w:val="00C05557"/>
    <w:rsid w:val="00C07405"/>
    <w:rsid w:val="00C125E4"/>
    <w:rsid w:val="00C1376E"/>
    <w:rsid w:val="00C146A7"/>
    <w:rsid w:val="00C239EF"/>
    <w:rsid w:val="00C23DB1"/>
    <w:rsid w:val="00C270FB"/>
    <w:rsid w:val="00C30522"/>
    <w:rsid w:val="00C3083E"/>
    <w:rsid w:val="00C34541"/>
    <w:rsid w:val="00C361DE"/>
    <w:rsid w:val="00C3779C"/>
    <w:rsid w:val="00C404B8"/>
    <w:rsid w:val="00C45079"/>
    <w:rsid w:val="00C47F0F"/>
    <w:rsid w:val="00C547BF"/>
    <w:rsid w:val="00C5550C"/>
    <w:rsid w:val="00C570CC"/>
    <w:rsid w:val="00C619DD"/>
    <w:rsid w:val="00C64275"/>
    <w:rsid w:val="00C64594"/>
    <w:rsid w:val="00C656BC"/>
    <w:rsid w:val="00C710A7"/>
    <w:rsid w:val="00C71DAE"/>
    <w:rsid w:val="00C74F5B"/>
    <w:rsid w:val="00C75432"/>
    <w:rsid w:val="00C75AE7"/>
    <w:rsid w:val="00C76714"/>
    <w:rsid w:val="00C82936"/>
    <w:rsid w:val="00C82BE1"/>
    <w:rsid w:val="00C83D9E"/>
    <w:rsid w:val="00C84A9A"/>
    <w:rsid w:val="00C86C31"/>
    <w:rsid w:val="00C87DC8"/>
    <w:rsid w:val="00C910E2"/>
    <w:rsid w:val="00C91BC2"/>
    <w:rsid w:val="00C94984"/>
    <w:rsid w:val="00CA2278"/>
    <w:rsid w:val="00CA6200"/>
    <w:rsid w:val="00CB3ACD"/>
    <w:rsid w:val="00CC0C59"/>
    <w:rsid w:val="00CC1C12"/>
    <w:rsid w:val="00CC3D0F"/>
    <w:rsid w:val="00CC3D21"/>
    <w:rsid w:val="00CC5E2B"/>
    <w:rsid w:val="00CC61E3"/>
    <w:rsid w:val="00CC76A3"/>
    <w:rsid w:val="00CC7935"/>
    <w:rsid w:val="00CE38CF"/>
    <w:rsid w:val="00CE460F"/>
    <w:rsid w:val="00CF201E"/>
    <w:rsid w:val="00D00C01"/>
    <w:rsid w:val="00D03913"/>
    <w:rsid w:val="00D04022"/>
    <w:rsid w:val="00D04C33"/>
    <w:rsid w:val="00D05E39"/>
    <w:rsid w:val="00D0643F"/>
    <w:rsid w:val="00D06617"/>
    <w:rsid w:val="00D101E0"/>
    <w:rsid w:val="00D12CA5"/>
    <w:rsid w:val="00D152E6"/>
    <w:rsid w:val="00D171FB"/>
    <w:rsid w:val="00D22217"/>
    <w:rsid w:val="00D2235D"/>
    <w:rsid w:val="00D22DCF"/>
    <w:rsid w:val="00D35216"/>
    <w:rsid w:val="00D40932"/>
    <w:rsid w:val="00D45DC2"/>
    <w:rsid w:val="00D46651"/>
    <w:rsid w:val="00D544E3"/>
    <w:rsid w:val="00D55896"/>
    <w:rsid w:val="00D60D99"/>
    <w:rsid w:val="00D66EE3"/>
    <w:rsid w:val="00D70C61"/>
    <w:rsid w:val="00D74B2C"/>
    <w:rsid w:val="00D74BCA"/>
    <w:rsid w:val="00D75D7B"/>
    <w:rsid w:val="00D762DF"/>
    <w:rsid w:val="00D80124"/>
    <w:rsid w:val="00D8200B"/>
    <w:rsid w:val="00D83F5E"/>
    <w:rsid w:val="00D855DD"/>
    <w:rsid w:val="00D913E7"/>
    <w:rsid w:val="00D91D04"/>
    <w:rsid w:val="00D91DF7"/>
    <w:rsid w:val="00D92CDA"/>
    <w:rsid w:val="00D9304D"/>
    <w:rsid w:val="00D93B71"/>
    <w:rsid w:val="00DA23AE"/>
    <w:rsid w:val="00DA3113"/>
    <w:rsid w:val="00DA4F43"/>
    <w:rsid w:val="00DA4F5D"/>
    <w:rsid w:val="00DB1B80"/>
    <w:rsid w:val="00DB66FD"/>
    <w:rsid w:val="00DC0F96"/>
    <w:rsid w:val="00DC5CC8"/>
    <w:rsid w:val="00DC7286"/>
    <w:rsid w:val="00DD057C"/>
    <w:rsid w:val="00DD11AE"/>
    <w:rsid w:val="00DD57A8"/>
    <w:rsid w:val="00DD6064"/>
    <w:rsid w:val="00DE0704"/>
    <w:rsid w:val="00DE5F9C"/>
    <w:rsid w:val="00DF4928"/>
    <w:rsid w:val="00DF5504"/>
    <w:rsid w:val="00DF5E38"/>
    <w:rsid w:val="00DF65D8"/>
    <w:rsid w:val="00DF6683"/>
    <w:rsid w:val="00E020A7"/>
    <w:rsid w:val="00E054A2"/>
    <w:rsid w:val="00E06B84"/>
    <w:rsid w:val="00E070E9"/>
    <w:rsid w:val="00E077B3"/>
    <w:rsid w:val="00E07812"/>
    <w:rsid w:val="00E1215A"/>
    <w:rsid w:val="00E1684F"/>
    <w:rsid w:val="00E16860"/>
    <w:rsid w:val="00E2019F"/>
    <w:rsid w:val="00E21B3F"/>
    <w:rsid w:val="00E26E76"/>
    <w:rsid w:val="00E314F1"/>
    <w:rsid w:val="00E31DFB"/>
    <w:rsid w:val="00E32DC9"/>
    <w:rsid w:val="00E37A8C"/>
    <w:rsid w:val="00E509BF"/>
    <w:rsid w:val="00E56309"/>
    <w:rsid w:val="00E565D6"/>
    <w:rsid w:val="00E60B1C"/>
    <w:rsid w:val="00E611BD"/>
    <w:rsid w:val="00E615F0"/>
    <w:rsid w:val="00E637D8"/>
    <w:rsid w:val="00E64A44"/>
    <w:rsid w:val="00E66CD5"/>
    <w:rsid w:val="00E80A65"/>
    <w:rsid w:val="00E82C02"/>
    <w:rsid w:val="00E82F66"/>
    <w:rsid w:val="00E85EF7"/>
    <w:rsid w:val="00E97D1C"/>
    <w:rsid w:val="00EA0E1B"/>
    <w:rsid w:val="00EA1A2B"/>
    <w:rsid w:val="00EA72AD"/>
    <w:rsid w:val="00EB3693"/>
    <w:rsid w:val="00EB3B68"/>
    <w:rsid w:val="00EB5E77"/>
    <w:rsid w:val="00EC313F"/>
    <w:rsid w:val="00EC5759"/>
    <w:rsid w:val="00EC5C21"/>
    <w:rsid w:val="00EC6788"/>
    <w:rsid w:val="00ED543B"/>
    <w:rsid w:val="00EE0117"/>
    <w:rsid w:val="00EE0714"/>
    <w:rsid w:val="00EE089A"/>
    <w:rsid w:val="00EE281B"/>
    <w:rsid w:val="00EE4800"/>
    <w:rsid w:val="00EE61E8"/>
    <w:rsid w:val="00F0345F"/>
    <w:rsid w:val="00F03EDA"/>
    <w:rsid w:val="00F052B8"/>
    <w:rsid w:val="00F077DE"/>
    <w:rsid w:val="00F101E1"/>
    <w:rsid w:val="00F11727"/>
    <w:rsid w:val="00F11745"/>
    <w:rsid w:val="00F12D90"/>
    <w:rsid w:val="00F143C0"/>
    <w:rsid w:val="00F176C6"/>
    <w:rsid w:val="00F17BB4"/>
    <w:rsid w:val="00F208E6"/>
    <w:rsid w:val="00F2102E"/>
    <w:rsid w:val="00F217DE"/>
    <w:rsid w:val="00F278D7"/>
    <w:rsid w:val="00F33B6B"/>
    <w:rsid w:val="00F40D77"/>
    <w:rsid w:val="00F43DD4"/>
    <w:rsid w:val="00F4483B"/>
    <w:rsid w:val="00F4596F"/>
    <w:rsid w:val="00F4603B"/>
    <w:rsid w:val="00F47C36"/>
    <w:rsid w:val="00F5041E"/>
    <w:rsid w:val="00F51BBA"/>
    <w:rsid w:val="00F52734"/>
    <w:rsid w:val="00F60B79"/>
    <w:rsid w:val="00F6166F"/>
    <w:rsid w:val="00F61BF6"/>
    <w:rsid w:val="00F661C5"/>
    <w:rsid w:val="00F67EA9"/>
    <w:rsid w:val="00F67EB9"/>
    <w:rsid w:val="00F72458"/>
    <w:rsid w:val="00F726A8"/>
    <w:rsid w:val="00F728DF"/>
    <w:rsid w:val="00F7731B"/>
    <w:rsid w:val="00F77C43"/>
    <w:rsid w:val="00F81245"/>
    <w:rsid w:val="00F81D45"/>
    <w:rsid w:val="00F81DD8"/>
    <w:rsid w:val="00F82EEA"/>
    <w:rsid w:val="00F91684"/>
    <w:rsid w:val="00F9231C"/>
    <w:rsid w:val="00F92A09"/>
    <w:rsid w:val="00F93687"/>
    <w:rsid w:val="00FA352C"/>
    <w:rsid w:val="00FA3E60"/>
    <w:rsid w:val="00FA5197"/>
    <w:rsid w:val="00FA69C4"/>
    <w:rsid w:val="00FB09F2"/>
    <w:rsid w:val="00FB3169"/>
    <w:rsid w:val="00FB43A0"/>
    <w:rsid w:val="00FB57A4"/>
    <w:rsid w:val="00FB6EAA"/>
    <w:rsid w:val="00FC4D40"/>
    <w:rsid w:val="00FC7CC4"/>
    <w:rsid w:val="00FD12C6"/>
    <w:rsid w:val="00FD55BF"/>
    <w:rsid w:val="00FD7229"/>
    <w:rsid w:val="00FE2593"/>
    <w:rsid w:val="00FE2B33"/>
    <w:rsid w:val="00FE52ED"/>
    <w:rsid w:val="00FF1895"/>
    <w:rsid w:val="00FF28F4"/>
    <w:rsid w:val="00FF5598"/>
    <w:rsid w:val="00FF619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80AA56"/>
  <w15:docId w15:val="{2EB8A68B-E758-4B4A-B4E0-F00A1C2D0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4B7"/>
    <w:rPr>
      <w:rFonts w:ascii="Times New Roman" w:eastAsia="MS Mincho" w:hAnsi="Times New Roman" w:cs="Times New Roman"/>
      <w:lang w:val="en-GB"/>
    </w:rPr>
  </w:style>
  <w:style w:type="paragraph" w:styleId="Heading1">
    <w:name w:val="heading 1"/>
    <w:basedOn w:val="Normal"/>
    <w:next w:val="Normal"/>
    <w:link w:val="Heading1Char"/>
    <w:uiPriority w:val="9"/>
    <w:qFormat/>
    <w:rsid w:val="007629FC"/>
    <w:pPr>
      <w:keepNext/>
      <w:widowControl w:val="0"/>
      <w:jc w:val="both"/>
      <w:outlineLvl w:val="0"/>
    </w:pPr>
    <w:rPr>
      <w:rFonts w:ascii="Arial" w:hAnsi="Arial" w:cs="Arial"/>
      <w:b/>
      <w:bCs/>
      <w:snapToGrid w:val="0"/>
      <w:color w:val="000000"/>
      <w:sz w:val="20"/>
      <w:szCs w:val="20"/>
    </w:rPr>
  </w:style>
  <w:style w:type="paragraph" w:styleId="Heading2">
    <w:name w:val="heading 2"/>
    <w:basedOn w:val="Normal"/>
    <w:next w:val="BodyText"/>
    <w:link w:val="Heading2Char"/>
    <w:qFormat/>
    <w:rsid w:val="007629FC"/>
    <w:pPr>
      <w:keepNext/>
      <w:widowControl w:val="0"/>
      <w:numPr>
        <w:ilvl w:val="1"/>
        <w:numId w:val="5"/>
      </w:numPr>
      <w:suppressAutoHyphens/>
      <w:spacing w:before="360" w:after="240"/>
      <w:outlineLvl w:val="1"/>
    </w:pPr>
    <w:rPr>
      <w:rFonts w:ascii="Calibri" w:eastAsia="DejaVu Sans" w:hAnsi="Calibri" w:cs="DejaVu Sans"/>
      <w:b/>
      <w:iCs/>
      <w:kern w:val="1"/>
      <w:sz w:val="22"/>
      <w:szCs w:val="22"/>
      <w:lang w:val="de-DE" w:eastAsia="de-DE"/>
    </w:rPr>
  </w:style>
  <w:style w:type="paragraph" w:styleId="Heading3">
    <w:name w:val="heading 3"/>
    <w:basedOn w:val="Normal"/>
    <w:next w:val="Normal"/>
    <w:link w:val="Heading3Char"/>
    <w:unhideWhenUsed/>
    <w:qFormat/>
    <w:rsid w:val="007629F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aliases w:val="Agt Head 4,Normalhead4,MisHead4,4,rp_Heading 4,LetHead4,l4,h4,H4,COX4,Level 2 - a,Sub-Minor,Header 1,h41,h42,Para4,h4 sub sub heading,(Alt+4),H41,(Alt+4)1,H42,(Alt+4)2,H43,(Alt+4)3,H44,(Alt+4)4,H45,(Alt+4)5,H411,(Alt+4)11,H421,(Alt+4)21,H431,("/>
    <w:basedOn w:val="Normal"/>
    <w:next w:val="Normal"/>
    <w:link w:val="Heading4Char"/>
    <w:unhideWhenUsed/>
    <w:qFormat/>
    <w:rsid w:val="007629FC"/>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BodyText"/>
    <w:link w:val="Heading5Char"/>
    <w:qFormat/>
    <w:rsid w:val="007629FC"/>
    <w:pPr>
      <w:keepNext/>
      <w:widowControl w:val="0"/>
      <w:numPr>
        <w:ilvl w:val="4"/>
        <w:numId w:val="5"/>
      </w:numPr>
      <w:suppressAutoHyphens/>
      <w:spacing w:before="240" w:after="120"/>
      <w:outlineLvl w:val="4"/>
    </w:pPr>
    <w:rPr>
      <w:rFonts w:ascii="Arial" w:eastAsia="DejaVu Sans" w:hAnsi="Arial" w:cs="DejaVu Sans"/>
      <w:b/>
      <w:bCs/>
      <w:kern w:val="1"/>
      <w:lang w:val="de-DE" w:eastAsia="de-DE"/>
    </w:rPr>
  </w:style>
  <w:style w:type="paragraph" w:styleId="Heading6">
    <w:name w:val="heading 6"/>
    <w:basedOn w:val="Normal"/>
    <w:next w:val="Normal"/>
    <w:link w:val="Heading6Char"/>
    <w:unhideWhenUsed/>
    <w:qFormat/>
    <w:rsid w:val="007629FC"/>
    <w:pPr>
      <w:keepNext/>
      <w:keepLines/>
      <w:spacing w:before="40"/>
      <w:ind w:left="1152" w:hanging="1152"/>
      <w:outlineLvl w:val="5"/>
    </w:pPr>
    <w:rPr>
      <w:rFonts w:asciiTheme="majorHAnsi" w:eastAsiaTheme="majorEastAsia" w:hAnsiTheme="majorHAnsi" w:cstheme="majorBidi"/>
      <w:color w:val="1F3763" w:themeColor="accent1" w:themeShade="7F"/>
      <w:sz w:val="20"/>
    </w:rPr>
  </w:style>
  <w:style w:type="paragraph" w:styleId="Heading7">
    <w:name w:val="heading 7"/>
    <w:basedOn w:val="Normal"/>
    <w:next w:val="Normal"/>
    <w:link w:val="Heading7Char"/>
    <w:semiHidden/>
    <w:unhideWhenUsed/>
    <w:qFormat/>
    <w:rsid w:val="007629FC"/>
    <w:pPr>
      <w:keepNext/>
      <w:keepLines/>
      <w:spacing w:before="40"/>
      <w:ind w:left="1296" w:hanging="1296"/>
      <w:outlineLvl w:val="6"/>
    </w:pPr>
    <w:rPr>
      <w:rFonts w:asciiTheme="majorHAnsi" w:eastAsiaTheme="majorEastAsia" w:hAnsiTheme="majorHAnsi" w:cstheme="majorBidi"/>
      <w:i/>
      <w:iCs/>
      <w:color w:val="1F3763" w:themeColor="accent1" w:themeShade="7F"/>
      <w:sz w:val="20"/>
    </w:rPr>
  </w:style>
  <w:style w:type="paragraph" w:styleId="Heading8">
    <w:name w:val="heading 8"/>
    <w:basedOn w:val="Normal"/>
    <w:next w:val="Normal"/>
    <w:link w:val="Heading8Char"/>
    <w:semiHidden/>
    <w:unhideWhenUsed/>
    <w:qFormat/>
    <w:rsid w:val="007629FC"/>
    <w:pPr>
      <w:keepNext/>
      <w:keepLines/>
      <w:spacing w:before="4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7629FC"/>
    <w:pPr>
      <w:keepNext/>
      <w:keepLines/>
      <w:spacing w:before="4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629FC"/>
    <w:rPr>
      <w:rFonts w:ascii="Arial" w:eastAsia="MS Mincho" w:hAnsi="Arial" w:cs="Arial"/>
      <w:b/>
      <w:bCs/>
      <w:snapToGrid w:val="0"/>
      <w:color w:val="000000"/>
      <w:sz w:val="20"/>
      <w:szCs w:val="20"/>
      <w:lang w:val="en-GB"/>
    </w:rPr>
  </w:style>
  <w:style w:type="character" w:customStyle="1" w:styleId="Heading2Char">
    <w:name w:val="Heading 2 Char"/>
    <w:basedOn w:val="DefaultParagraphFont"/>
    <w:link w:val="Heading2"/>
    <w:rsid w:val="007629FC"/>
    <w:rPr>
      <w:rFonts w:ascii="Calibri" w:eastAsia="DejaVu Sans" w:hAnsi="Calibri" w:cs="DejaVu Sans"/>
      <w:b/>
      <w:iCs/>
      <w:kern w:val="1"/>
      <w:sz w:val="22"/>
      <w:szCs w:val="22"/>
      <w:lang w:val="de-DE" w:eastAsia="de-DE"/>
    </w:rPr>
  </w:style>
  <w:style w:type="character" w:customStyle="1" w:styleId="Heading3Char">
    <w:name w:val="Heading 3 Char"/>
    <w:basedOn w:val="DefaultParagraphFont"/>
    <w:link w:val="Heading3"/>
    <w:rsid w:val="007629FC"/>
    <w:rPr>
      <w:rFonts w:asciiTheme="majorHAnsi" w:eastAsiaTheme="majorEastAsia" w:hAnsiTheme="majorHAnsi" w:cstheme="majorBidi"/>
      <w:color w:val="1F3763" w:themeColor="accent1" w:themeShade="7F"/>
      <w:lang w:val="en-GB"/>
    </w:rPr>
  </w:style>
  <w:style w:type="character" w:customStyle="1" w:styleId="Heading4Char">
    <w:name w:val="Heading 4 Char"/>
    <w:aliases w:val="Agt Head 4 Char,Normalhead4 Char,MisHead4 Char,4 Char,rp_Heading 4 Char,LetHead4 Char,l4 Char,h4 Char,H4 Char,COX4 Char,Level 2 - a Char,Sub-Minor Char,Header 1 Char,h41 Char,h42 Char,Para4 Char,h4 sub sub heading Char,(Alt+4) Char,( Char"/>
    <w:basedOn w:val="DefaultParagraphFont"/>
    <w:link w:val="Heading4"/>
    <w:uiPriority w:val="9"/>
    <w:rsid w:val="007629FC"/>
    <w:rPr>
      <w:rFonts w:asciiTheme="majorHAnsi" w:eastAsiaTheme="majorEastAsia" w:hAnsiTheme="majorHAnsi" w:cstheme="majorBidi"/>
      <w:b/>
      <w:bCs/>
      <w:i/>
      <w:iCs/>
      <w:color w:val="4472C4" w:themeColor="accent1"/>
      <w:lang w:val="en-GB"/>
    </w:rPr>
  </w:style>
  <w:style w:type="character" w:customStyle="1" w:styleId="Heading5Char">
    <w:name w:val="Heading 5 Char"/>
    <w:basedOn w:val="DefaultParagraphFont"/>
    <w:link w:val="Heading5"/>
    <w:rsid w:val="007629FC"/>
    <w:rPr>
      <w:rFonts w:ascii="Arial" w:eastAsia="DejaVu Sans" w:hAnsi="Arial" w:cs="DejaVu Sans"/>
      <w:b/>
      <w:bCs/>
      <w:kern w:val="1"/>
      <w:lang w:val="de-DE" w:eastAsia="de-DE"/>
    </w:rPr>
  </w:style>
  <w:style w:type="character" w:customStyle="1" w:styleId="Heading6Char">
    <w:name w:val="Heading 6 Char"/>
    <w:basedOn w:val="DefaultParagraphFont"/>
    <w:link w:val="Heading6"/>
    <w:rsid w:val="007629FC"/>
    <w:rPr>
      <w:rFonts w:asciiTheme="majorHAnsi" w:eastAsiaTheme="majorEastAsia" w:hAnsiTheme="majorHAnsi" w:cstheme="majorBidi"/>
      <w:color w:val="1F3763" w:themeColor="accent1" w:themeShade="7F"/>
      <w:sz w:val="20"/>
      <w:lang w:val="en-GB"/>
    </w:rPr>
  </w:style>
  <w:style w:type="character" w:customStyle="1" w:styleId="Heading7Char">
    <w:name w:val="Heading 7 Char"/>
    <w:basedOn w:val="DefaultParagraphFont"/>
    <w:link w:val="Heading7"/>
    <w:semiHidden/>
    <w:rsid w:val="007629FC"/>
    <w:rPr>
      <w:rFonts w:asciiTheme="majorHAnsi" w:eastAsiaTheme="majorEastAsia" w:hAnsiTheme="majorHAnsi" w:cstheme="majorBidi"/>
      <w:i/>
      <w:iCs/>
      <w:color w:val="1F3763" w:themeColor="accent1" w:themeShade="7F"/>
      <w:sz w:val="20"/>
      <w:lang w:val="en-GB"/>
    </w:rPr>
  </w:style>
  <w:style w:type="character" w:customStyle="1" w:styleId="Heading8Char">
    <w:name w:val="Heading 8 Char"/>
    <w:basedOn w:val="DefaultParagraphFont"/>
    <w:link w:val="Heading8"/>
    <w:semiHidden/>
    <w:rsid w:val="007629FC"/>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semiHidden/>
    <w:rsid w:val="007629FC"/>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link w:val="TitleChar"/>
    <w:qFormat/>
    <w:rsid w:val="007629FC"/>
    <w:pPr>
      <w:widowControl w:val="0"/>
      <w:autoSpaceDE w:val="0"/>
      <w:autoSpaceDN w:val="0"/>
      <w:spacing w:line="360" w:lineRule="auto"/>
      <w:jc w:val="center"/>
    </w:pPr>
    <w:rPr>
      <w:b/>
      <w:bCs/>
    </w:rPr>
  </w:style>
  <w:style w:type="character" w:customStyle="1" w:styleId="TitleChar">
    <w:name w:val="Title Char"/>
    <w:basedOn w:val="DefaultParagraphFont"/>
    <w:link w:val="Title"/>
    <w:rsid w:val="007629FC"/>
    <w:rPr>
      <w:rFonts w:ascii="Times New Roman" w:eastAsia="MS Mincho" w:hAnsi="Times New Roman" w:cs="Times New Roman"/>
      <w:b/>
      <w:bCs/>
      <w:lang w:val="en-GB"/>
    </w:rPr>
  </w:style>
  <w:style w:type="paragraph" w:styleId="BodyTextIndent2">
    <w:name w:val="Body Text Indent 2"/>
    <w:basedOn w:val="Normal"/>
    <w:link w:val="BodyTextIndent2Char"/>
    <w:rsid w:val="007629FC"/>
    <w:pPr>
      <w:overflowPunct w:val="0"/>
      <w:autoSpaceDE w:val="0"/>
      <w:autoSpaceDN w:val="0"/>
      <w:adjustRightInd w:val="0"/>
      <w:spacing w:after="120" w:line="480" w:lineRule="auto"/>
      <w:ind w:left="283"/>
      <w:textAlignment w:val="baseline"/>
    </w:pPr>
  </w:style>
  <w:style w:type="character" w:customStyle="1" w:styleId="BodyTextIndent2Char">
    <w:name w:val="Body Text Indent 2 Char"/>
    <w:basedOn w:val="DefaultParagraphFont"/>
    <w:link w:val="BodyTextIndent2"/>
    <w:rsid w:val="007629FC"/>
    <w:rPr>
      <w:rFonts w:ascii="Times New Roman" w:eastAsia="MS Mincho" w:hAnsi="Times New Roman" w:cs="Times New Roman"/>
      <w:lang w:val="en-GB"/>
    </w:rPr>
  </w:style>
  <w:style w:type="paragraph" w:styleId="Header">
    <w:name w:val="header"/>
    <w:basedOn w:val="Normal"/>
    <w:link w:val="HeaderChar"/>
    <w:rsid w:val="007629FC"/>
    <w:pPr>
      <w:tabs>
        <w:tab w:val="center" w:pos="4320"/>
        <w:tab w:val="right" w:pos="8640"/>
      </w:tabs>
    </w:pPr>
  </w:style>
  <w:style w:type="character" w:customStyle="1" w:styleId="HeaderChar">
    <w:name w:val="Header Char"/>
    <w:basedOn w:val="DefaultParagraphFont"/>
    <w:link w:val="Header"/>
    <w:rsid w:val="007629FC"/>
    <w:rPr>
      <w:rFonts w:ascii="Times New Roman" w:eastAsia="MS Mincho" w:hAnsi="Times New Roman" w:cs="Times New Roman"/>
      <w:lang w:val="en-GB"/>
    </w:rPr>
  </w:style>
  <w:style w:type="paragraph" w:styleId="Footer">
    <w:name w:val="footer"/>
    <w:basedOn w:val="Normal"/>
    <w:link w:val="FooterChar"/>
    <w:rsid w:val="007629FC"/>
    <w:pPr>
      <w:tabs>
        <w:tab w:val="center" w:pos="4320"/>
        <w:tab w:val="right" w:pos="8640"/>
      </w:tabs>
    </w:pPr>
  </w:style>
  <w:style w:type="character" w:customStyle="1" w:styleId="FooterChar">
    <w:name w:val="Footer Char"/>
    <w:basedOn w:val="DefaultParagraphFont"/>
    <w:link w:val="Footer"/>
    <w:rsid w:val="007629FC"/>
    <w:rPr>
      <w:rFonts w:ascii="Times New Roman" w:eastAsia="MS Mincho" w:hAnsi="Times New Roman" w:cs="Times New Roman"/>
      <w:lang w:val="en-GB"/>
    </w:rPr>
  </w:style>
  <w:style w:type="character" w:styleId="PageNumber">
    <w:name w:val="page number"/>
    <w:basedOn w:val="DefaultParagraphFont"/>
    <w:rsid w:val="007629FC"/>
    <w:rPr>
      <w:sz w:val="24"/>
      <w:szCs w:val="24"/>
    </w:rPr>
  </w:style>
  <w:style w:type="paragraph" w:styleId="HTMLPreformatted">
    <w:name w:val="HTML Preformatted"/>
    <w:basedOn w:val="Normal"/>
    <w:link w:val="HTMLPreformattedChar"/>
    <w:rsid w:val="00762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7629FC"/>
    <w:rPr>
      <w:rFonts w:ascii="Courier New" w:eastAsia="MS Mincho" w:hAnsi="Courier New" w:cs="Courier New"/>
      <w:sz w:val="20"/>
      <w:szCs w:val="20"/>
      <w:lang w:val="en-GB"/>
    </w:rPr>
  </w:style>
  <w:style w:type="paragraph" w:styleId="NormalWeb">
    <w:name w:val="Normal (Web)"/>
    <w:basedOn w:val="Normal"/>
    <w:uiPriority w:val="99"/>
    <w:rsid w:val="007629FC"/>
    <w:pPr>
      <w:spacing w:before="100" w:beforeAutospacing="1" w:after="100" w:afterAutospacing="1"/>
    </w:pPr>
  </w:style>
  <w:style w:type="paragraph" w:styleId="PlainText">
    <w:name w:val="Plain Text"/>
    <w:basedOn w:val="Normal"/>
    <w:link w:val="PlainTextChar"/>
    <w:rsid w:val="007629FC"/>
    <w:rPr>
      <w:rFonts w:ascii="Courier New" w:hAnsi="Courier New" w:cs="Courier New"/>
      <w:sz w:val="20"/>
      <w:szCs w:val="20"/>
      <w:lang w:eastAsia="ja-JP"/>
    </w:rPr>
  </w:style>
  <w:style w:type="character" w:customStyle="1" w:styleId="PlainTextChar">
    <w:name w:val="Plain Text Char"/>
    <w:basedOn w:val="DefaultParagraphFont"/>
    <w:link w:val="PlainText"/>
    <w:rsid w:val="007629FC"/>
    <w:rPr>
      <w:rFonts w:ascii="Courier New" w:eastAsia="MS Mincho" w:hAnsi="Courier New" w:cs="Courier New"/>
      <w:sz w:val="20"/>
      <w:szCs w:val="20"/>
      <w:lang w:val="en-GB" w:eastAsia="ja-JP"/>
    </w:rPr>
  </w:style>
  <w:style w:type="paragraph" w:styleId="BodyTextIndent">
    <w:name w:val="Body Text Indent"/>
    <w:basedOn w:val="Normal"/>
    <w:link w:val="BodyTextIndentChar"/>
    <w:rsid w:val="007629FC"/>
    <w:pPr>
      <w:ind w:left="720" w:hanging="720"/>
    </w:pPr>
    <w:rPr>
      <w:rFonts w:ascii="Arial" w:hAnsi="Arial" w:cs="Arial"/>
      <w:sz w:val="20"/>
      <w:szCs w:val="20"/>
    </w:rPr>
  </w:style>
  <w:style w:type="character" w:customStyle="1" w:styleId="BodyTextIndentChar">
    <w:name w:val="Body Text Indent Char"/>
    <w:basedOn w:val="DefaultParagraphFont"/>
    <w:link w:val="BodyTextIndent"/>
    <w:rsid w:val="007629FC"/>
    <w:rPr>
      <w:rFonts w:ascii="Arial" w:eastAsia="MS Mincho" w:hAnsi="Arial" w:cs="Arial"/>
      <w:sz w:val="20"/>
      <w:szCs w:val="20"/>
      <w:lang w:val="en-GB"/>
    </w:rPr>
  </w:style>
  <w:style w:type="paragraph" w:styleId="BodyTextIndent3">
    <w:name w:val="Body Text Indent 3"/>
    <w:basedOn w:val="Normal"/>
    <w:link w:val="BodyTextIndent3Char"/>
    <w:rsid w:val="007629FC"/>
    <w:pPr>
      <w:ind w:left="1440" w:hanging="720"/>
    </w:pPr>
    <w:rPr>
      <w:rFonts w:ascii="Arial" w:hAnsi="Arial" w:cs="Arial"/>
      <w:sz w:val="20"/>
      <w:szCs w:val="20"/>
    </w:rPr>
  </w:style>
  <w:style w:type="character" w:customStyle="1" w:styleId="BodyTextIndent3Char">
    <w:name w:val="Body Text Indent 3 Char"/>
    <w:basedOn w:val="DefaultParagraphFont"/>
    <w:link w:val="BodyTextIndent3"/>
    <w:rsid w:val="007629FC"/>
    <w:rPr>
      <w:rFonts w:ascii="Arial" w:eastAsia="MS Mincho" w:hAnsi="Arial" w:cs="Arial"/>
      <w:sz w:val="20"/>
      <w:szCs w:val="20"/>
      <w:lang w:val="en-GB"/>
    </w:rPr>
  </w:style>
  <w:style w:type="paragraph" w:styleId="BalloonText">
    <w:name w:val="Balloon Text"/>
    <w:basedOn w:val="Normal"/>
    <w:link w:val="BalloonTextChar"/>
    <w:uiPriority w:val="99"/>
    <w:semiHidden/>
    <w:unhideWhenUsed/>
    <w:rsid w:val="007629FC"/>
    <w:rPr>
      <w:rFonts w:ascii="Tahoma" w:hAnsi="Tahoma" w:cs="Tahoma"/>
      <w:sz w:val="16"/>
      <w:szCs w:val="16"/>
    </w:rPr>
  </w:style>
  <w:style w:type="character" w:customStyle="1" w:styleId="BalloonTextChar">
    <w:name w:val="Balloon Text Char"/>
    <w:basedOn w:val="DefaultParagraphFont"/>
    <w:link w:val="BalloonText"/>
    <w:uiPriority w:val="99"/>
    <w:semiHidden/>
    <w:rsid w:val="007629FC"/>
    <w:rPr>
      <w:rFonts w:ascii="Tahoma" w:eastAsia="MS Mincho" w:hAnsi="Tahoma" w:cs="Tahoma"/>
      <w:sz w:val="16"/>
      <w:szCs w:val="16"/>
      <w:lang w:val="en-GB"/>
    </w:rPr>
  </w:style>
  <w:style w:type="paragraph" w:styleId="ListParagraph">
    <w:name w:val="List Paragraph"/>
    <w:basedOn w:val="Normal"/>
    <w:uiPriority w:val="34"/>
    <w:qFormat/>
    <w:rsid w:val="007629FC"/>
    <w:pPr>
      <w:ind w:left="720"/>
      <w:contextualSpacing/>
    </w:pPr>
  </w:style>
  <w:style w:type="paragraph" w:customStyle="1" w:styleId="level1">
    <w:name w:val="level1"/>
    <w:basedOn w:val="Normal"/>
    <w:uiPriority w:val="99"/>
    <w:rsid w:val="007629FC"/>
    <w:pPr>
      <w:keepNext/>
      <w:numPr>
        <w:numId w:val="3"/>
      </w:numPr>
      <w:spacing w:before="240" w:line="360" w:lineRule="auto"/>
      <w:jc w:val="both"/>
    </w:pPr>
    <w:rPr>
      <w:rFonts w:ascii="Arial" w:eastAsia="Times New Roman" w:hAnsi="Arial"/>
      <w:b/>
      <w:caps/>
      <w:sz w:val="22"/>
      <w:szCs w:val="22"/>
      <w:lang w:val="en-ZA" w:eastAsia="en-ZA"/>
    </w:rPr>
  </w:style>
  <w:style w:type="paragraph" w:customStyle="1" w:styleId="level2">
    <w:name w:val="level2"/>
    <w:basedOn w:val="Normal"/>
    <w:link w:val="level2Char1"/>
    <w:uiPriority w:val="99"/>
    <w:rsid w:val="007629FC"/>
    <w:pPr>
      <w:widowControl w:val="0"/>
      <w:numPr>
        <w:ilvl w:val="1"/>
        <w:numId w:val="3"/>
      </w:numPr>
      <w:spacing w:before="240" w:line="360" w:lineRule="auto"/>
      <w:jc w:val="both"/>
    </w:pPr>
    <w:rPr>
      <w:rFonts w:ascii="Arial" w:eastAsia="Times New Roman" w:hAnsi="Arial"/>
      <w:sz w:val="22"/>
      <w:szCs w:val="22"/>
      <w:lang w:val="x-none" w:eastAsia="x-none"/>
    </w:rPr>
  </w:style>
  <w:style w:type="paragraph" w:customStyle="1" w:styleId="level3">
    <w:name w:val="level3"/>
    <w:basedOn w:val="Normal"/>
    <w:link w:val="level3CharChar"/>
    <w:rsid w:val="007629FC"/>
    <w:pPr>
      <w:widowControl w:val="0"/>
      <w:numPr>
        <w:ilvl w:val="2"/>
        <w:numId w:val="3"/>
      </w:numPr>
      <w:spacing w:before="240" w:line="360" w:lineRule="auto"/>
      <w:jc w:val="both"/>
    </w:pPr>
    <w:rPr>
      <w:rFonts w:ascii="Arial" w:eastAsia="Times New Roman" w:hAnsi="Arial"/>
      <w:sz w:val="22"/>
      <w:szCs w:val="22"/>
      <w:lang w:val="x-none" w:eastAsia="x-none"/>
    </w:rPr>
  </w:style>
  <w:style w:type="paragraph" w:customStyle="1" w:styleId="level4">
    <w:name w:val="level4"/>
    <w:basedOn w:val="Normal"/>
    <w:uiPriority w:val="99"/>
    <w:rsid w:val="007629FC"/>
    <w:pPr>
      <w:widowControl w:val="0"/>
      <w:numPr>
        <w:ilvl w:val="3"/>
        <w:numId w:val="3"/>
      </w:numPr>
      <w:spacing w:before="240" w:line="360" w:lineRule="auto"/>
      <w:jc w:val="both"/>
    </w:pPr>
    <w:rPr>
      <w:rFonts w:ascii="Arial" w:eastAsia="Times New Roman" w:hAnsi="Arial"/>
      <w:sz w:val="22"/>
      <w:szCs w:val="22"/>
      <w:lang w:val="en-ZA" w:eastAsia="en-ZA"/>
    </w:rPr>
  </w:style>
  <w:style w:type="paragraph" w:customStyle="1" w:styleId="level5">
    <w:name w:val="level5"/>
    <w:basedOn w:val="Normal"/>
    <w:uiPriority w:val="99"/>
    <w:rsid w:val="007629FC"/>
    <w:pPr>
      <w:widowControl w:val="0"/>
      <w:numPr>
        <w:ilvl w:val="4"/>
        <w:numId w:val="3"/>
      </w:numPr>
      <w:spacing w:before="240" w:line="360" w:lineRule="auto"/>
      <w:jc w:val="both"/>
    </w:pPr>
    <w:rPr>
      <w:rFonts w:ascii="Arial" w:eastAsia="Times New Roman" w:hAnsi="Arial"/>
      <w:sz w:val="22"/>
      <w:szCs w:val="22"/>
      <w:lang w:val="en-ZA" w:eastAsia="en-ZA"/>
    </w:rPr>
  </w:style>
  <w:style w:type="paragraph" w:customStyle="1" w:styleId="level6">
    <w:name w:val="level6"/>
    <w:basedOn w:val="Normal"/>
    <w:uiPriority w:val="99"/>
    <w:rsid w:val="007629FC"/>
    <w:pPr>
      <w:widowControl w:val="0"/>
      <w:numPr>
        <w:ilvl w:val="5"/>
        <w:numId w:val="3"/>
      </w:numPr>
      <w:spacing w:before="240" w:line="360" w:lineRule="auto"/>
      <w:jc w:val="both"/>
    </w:pPr>
    <w:rPr>
      <w:rFonts w:ascii="Arial" w:eastAsia="Times New Roman" w:hAnsi="Arial"/>
      <w:sz w:val="22"/>
      <w:szCs w:val="22"/>
      <w:lang w:val="en-ZA" w:eastAsia="en-ZA"/>
    </w:rPr>
  </w:style>
  <w:style w:type="paragraph" w:customStyle="1" w:styleId="level7">
    <w:name w:val="level7"/>
    <w:basedOn w:val="Normal"/>
    <w:uiPriority w:val="99"/>
    <w:rsid w:val="007629FC"/>
    <w:pPr>
      <w:widowControl w:val="0"/>
      <w:numPr>
        <w:ilvl w:val="6"/>
        <w:numId w:val="3"/>
      </w:numPr>
      <w:spacing w:before="240" w:line="360" w:lineRule="auto"/>
      <w:jc w:val="both"/>
    </w:pPr>
    <w:rPr>
      <w:rFonts w:ascii="Arial" w:eastAsia="Times New Roman" w:hAnsi="Arial"/>
      <w:sz w:val="22"/>
      <w:szCs w:val="22"/>
      <w:lang w:val="en-ZA" w:eastAsia="en-ZA"/>
    </w:rPr>
  </w:style>
  <w:style w:type="character" w:customStyle="1" w:styleId="level2Char1">
    <w:name w:val="level2 Char1"/>
    <w:link w:val="level2"/>
    <w:uiPriority w:val="99"/>
    <w:locked/>
    <w:rsid w:val="007629FC"/>
    <w:rPr>
      <w:rFonts w:ascii="Arial" w:eastAsia="Times New Roman" w:hAnsi="Arial" w:cs="Times New Roman"/>
      <w:sz w:val="22"/>
      <w:szCs w:val="22"/>
      <w:lang w:val="x-none" w:eastAsia="x-none"/>
    </w:rPr>
  </w:style>
  <w:style w:type="character" w:customStyle="1" w:styleId="level3CharChar">
    <w:name w:val="level3 Char Char"/>
    <w:link w:val="level3"/>
    <w:locked/>
    <w:rsid w:val="007629FC"/>
    <w:rPr>
      <w:rFonts w:ascii="Arial" w:eastAsia="Times New Roman" w:hAnsi="Arial" w:cs="Times New Roman"/>
      <w:sz w:val="22"/>
      <w:szCs w:val="22"/>
      <w:lang w:val="x-none" w:eastAsia="x-none"/>
    </w:rPr>
  </w:style>
  <w:style w:type="paragraph" w:customStyle="1" w:styleId="BDHMainAgreement1">
    <w:name w:val="BDH Main Agreement 1"/>
    <w:basedOn w:val="Normal"/>
    <w:next w:val="BDHMainAgreement2"/>
    <w:link w:val="BDHMainAgreement1Char"/>
    <w:rsid w:val="007629FC"/>
    <w:pPr>
      <w:keepNext/>
      <w:numPr>
        <w:numId w:val="4"/>
      </w:numPr>
      <w:spacing w:before="240"/>
      <w:outlineLvl w:val="0"/>
    </w:pPr>
    <w:rPr>
      <w:rFonts w:eastAsia="Times New Roman"/>
      <w:b/>
      <w:caps/>
    </w:rPr>
  </w:style>
  <w:style w:type="paragraph" w:customStyle="1" w:styleId="BDHMainAgreement2">
    <w:name w:val="BDH Main Agreement 2"/>
    <w:basedOn w:val="Normal"/>
    <w:rsid w:val="007629FC"/>
    <w:pPr>
      <w:numPr>
        <w:ilvl w:val="1"/>
        <w:numId w:val="4"/>
      </w:numPr>
      <w:outlineLvl w:val="1"/>
    </w:pPr>
    <w:rPr>
      <w:rFonts w:eastAsia="Times New Roman"/>
    </w:rPr>
  </w:style>
  <w:style w:type="paragraph" w:customStyle="1" w:styleId="BDHMainAgreement3">
    <w:name w:val="BDH Main Agreement 3"/>
    <w:basedOn w:val="Normal"/>
    <w:rsid w:val="007629FC"/>
    <w:pPr>
      <w:numPr>
        <w:ilvl w:val="2"/>
        <w:numId w:val="4"/>
      </w:numPr>
      <w:outlineLvl w:val="2"/>
    </w:pPr>
    <w:rPr>
      <w:rFonts w:eastAsia="Times New Roman"/>
    </w:rPr>
  </w:style>
  <w:style w:type="paragraph" w:customStyle="1" w:styleId="BDHMainAgreement4">
    <w:name w:val="BDH Main Agreement 4"/>
    <w:basedOn w:val="Normal"/>
    <w:rsid w:val="007629FC"/>
    <w:pPr>
      <w:numPr>
        <w:ilvl w:val="3"/>
        <w:numId w:val="4"/>
      </w:numPr>
      <w:outlineLvl w:val="3"/>
    </w:pPr>
    <w:rPr>
      <w:rFonts w:eastAsia="Times New Roman"/>
    </w:rPr>
  </w:style>
  <w:style w:type="paragraph" w:customStyle="1" w:styleId="BDHMainAgreement5">
    <w:name w:val="BDH Main Agreement 5"/>
    <w:basedOn w:val="Normal"/>
    <w:rsid w:val="007629FC"/>
    <w:pPr>
      <w:numPr>
        <w:ilvl w:val="4"/>
        <w:numId w:val="4"/>
      </w:numPr>
      <w:outlineLvl w:val="4"/>
    </w:pPr>
    <w:rPr>
      <w:rFonts w:eastAsia="Times New Roman"/>
    </w:rPr>
  </w:style>
  <w:style w:type="paragraph" w:customStyle="1" w:styleId="BDHMainAgreement6">
    <w:name w:val="BDH Main Agreement 6"/>
    <w:basedOn w:val="Normal"/>
    <w:rsid w:val="007629FC"/>
    <w:pPr>
      <w:numPr>
        <w:ilvl w:val="5"/>
        <w:numId w:val="4"/>
      </w:numPr>
      <w:tabs>
        <w:tab w:val="left" w:pos="4535"/>
      </w:tabs>
      <w:outlineLvl w:val="5"/>
    </w:pPr>
    <w:rPr>
      <w:rFonts w:eastAsia="Times New Roman"/>
    </w:rPr>
  </w:style>
  <w:style w:type="paragraph" w:customStyle="1" w:styleId="berschrift10">
    <w:name w:val="Überschrift 10"/>
    <w:basedOn w:val="Normal"/>
    <w:next w:val="BodyText"/>
    <w:rsid w:val="007629FC"/>
    <w:pPr>
      <w:keepNext/>
      <w:widowControl w:val="0"/>
      <w:numPr>
        <w:ilvl w:val="8"/>
        <w:numId w:val="5"/>
      </w:numPr>
      <w:suppressAutoHyphens/>
      <w:spacing w:before="240" w:after="120"/>
      <w:outlineLvl w:val="8"/>
    </w:pPr>
    <w:rPr>
      <w:rFonts w:ascii="Arial" w:eastAsia="DejaVu Sans" w:hAnsi="Arial" w:cs="DejaVu Sans"/>
      <w:b/>
      <w:bCs/>
      <w:kern w:val="1"/>
      <w:sz w:val="21"/>
      <w:szCs w:val="21"/>
      <w:lang w:val="de-DE" w:eastAsia="de-DE"/>
    </w:rPr>
  </w:style>
  <w:style w:type="paragraph" w:styleId="BodyText">
    <w:name w:val="Body Text"/>
    <w:basedOn w:val="Normal"/>
    <w:link w:val="BodyTextChar"/>
    <w:unhideWhenUsed/>
    <w:rsid w:val="007629FC"/>
    <w:pPr>
      <w:spacing w:after="120"/>
    </w:pPr>
  </w:style>
  <w:style w:type="character" w:customStyle="1" w:styleId="BodyTextChar">
    <w:name w:val="Body Text Char"/>
    <w:basedOn w:val="DefaultParagraphFont"/>
    <w:link w:val="BodyText"/>
    <w:rsid w:val="007629FC"/>
    <w:rPr>
      <w:rFonts w:ascii="Times New Roman" w:eastAsia="MS Mincho" w:hAnsi="Times New Roman" w:cs="Times New Roman"/>
      <w:lang w:val="en-GB"/>
    </w:rPr>
  </w:style>
  <w:style w:type="paragraph" w:customStyle="1" w:styleId="Normaltwo">
    <w:name w:val="Normal two"/>
    <w:basedOn w:val="Normal"/>
    <w:rsid w:val="007629FC"/>
    <w:pPr>
      <w:ind w:left="1440"/>
    </w:pPr>
    <w:rPr>
      <w:rFonts w:eastAsia="Times New Roman"/>
    </w:rPr>
  </w:style>
  <w:style w:type="paragraph" w:customStyle="1" w:styleId="BDHMainAgreementAltT">
    <w:name w:val="BDH Main Agreement Alt T"/>
    <w:basedOn w:val="BDHMainAgreement2"/>
    <w:next w:val="Normaltwo"/>
    <w:rsid w:val="007629FC"/>
    <w:pPr>
      <w:keepNext/>
      <w:numPr>
        <w:numId w:val="1"/>
      </w:numPr>
    </w:pPr>
    <w:rPr>
      <w:b/>
      <w:smallCaps/>
    </w:rPr>
  </w:style>
  <w:style w:type="paragraph" w:customStyle="1" w:styleId="Bodysubclause">
    <w:name w:val="Body  sub clause"/>
    <w:basedOn w:val="Normal"/>
    <w:rsid w:val="007629FC"/>
    <w:pPr>
      <w:spacing w:before="240" w:after="120" w:line="300" w:lineRule="atLeast"/>
      <w:ind w:left="720"/>
      <w:jc w:val="both"/>
    </w:pPr>
    <w:rPr>
      <w:rFonts w:eastAsia="Times New Roman"/>
      <w:sz w:val="22"/>
      <w:szCs w:val="20"/>
    </w:rPr>
  </w:style>
  <w:style w:type="paragraph" w:customStyle="1" w:styleId="Sch1styleclause">
    <w:name w:val="Sch  (1style) clause"/>
    <w:basedOn w:val="Normal"/>
    <w:rsid w:val="007629FC"/>
    <w:pPr>
      <w:numPr>
        <w:numId w:val="6"/>
      </w:numPr>
      <w:spacing w:before="320" w:line="300" w:lineRule="atLeast"/>
      <w:jc w:val="both"/>
      <w:outlineLvl w:val="0"/>
    </w:pPr>
    <w:rPr>
      <w:rFonts w:eastAsia="Times New Roman"/>
      <w:b/>
      <w:smallCaps/>
      <w:sz w:val="22"/>
      <w:szCs w:val="20"/>
    </w:rPr>
  </w:style>
  <w:style w:type="paragraph" w:customStyle="1" w:styleId="Sch1stylesubclause">
    <w:name w:val="Sch  (1style) sub clause"/>
    <w:basedOn w:val="Normal"/>
    <w:rsid w:val="007629FC"/>
    <w:pPr>
      <w:numPr>
        <w:ilvl w:val="1"/>
        <w:numId w:val="6"/>
      </w:numPr>
      <w:spacing w:before="280" w:after="120" w:line="300" w:lineRule="atLeast"/>
      <w:jc w:val="both"/>
      <w:outlineLvl w:val="1"/>
    </w:pPr>
    <w:rPr>
      <w:rFonts w:eastAsia="Times New Roman"/>
      <w:color w:val="000000"/>
      <w:sz w:val="22"/>
      <w:szCs w:val="20"/>
    </w:rPr>
  </w:style>
  <w:style w:type="paragraph" w:customStyle="1" w:styleId="Sch1stylepara">
    <w:name w:val="Sch (1style) para"/>
    <w:basedOn w:val="Normal"/>
    <w:rsid w:val="007629FC"/>
    <w:pPr>
      <w:numPr>
        <w:ilvl w:val="2"/>
        <w:numId w:val="6"/>
      </w:numPr>
      <w:spacing w:after="120" w:line="300" w:lineRule="atLeast"/>
      <w:jc w:val="both"/>
    </w:pPr>
    <w:rPr>
      <w:rFonts w:eastAsia="Times New Roman"/>
      <w:sz w:val="22"/>
      <w:szCs w:val="20"/>
    </w:rPr>
  </w:style>
  <w:style w:type="paragraph" w:customStyle="1" w:styleId="Sch1stylesubpara">
    <w:name w:val="Sch (1style) sub para"/>
    <w:basedOn w:val="Heading4"/>
    <w:rsid w:val="007629FC"/>
    <w:pPr>
      <w:keepNext w:val="0"/>
      <w:keepLines w:val="0"/>
      <w:numPr>
        <w:ilvl w:val="3"/>
        <w:numId w:val="6"/>
      </w:numPr>
      <w:tabs>
        <w:tab w:val="clear" w:pos="2421"/>
        <w:tab w:val="left" w:pos="2261"/>
      </w:tabs>
      <w:spacing w:before="0" w:after="120" w:line="300" w:lineRule="atLeast"/>
      <w:ind w:left="1728" w:hanging="648"/>
      <w:jc w:val="both"/>
    </w:pPr>
    <w:rPr>
      <w:rFonts w:ascii="Times New Roman" w:eastAsia="Times New Roman" w:hAnsi="Times New Roman" w:cs="Times New Roman"/>
      <w:b w:val="0"/>
      <w:bCs w:val="0"/>
      <w:i w:val="0"/>
      <w:iCs w:val="0"/>
      <w:color w:val="auto"/>
      <w:sz w:val="22"/>
      <w:szCs w:val="20"/>
    </w:rPr>
  </w:style>
  <w:style w:type="character" w:styleId="FollowedHyperlink">
    <w:name w:val="FollowedHyperlink"/>
    <w:rsid w:val="007629FC"/>
    <w:rPr>
      <w:color w:val="800080"/>
      <w:u w:val="single"/>
    </w:rPr>
  </w:style>
  <w:style w:type="paragraph" w:customStyle="1" w:styleId="Bullet4">
    <w:name w:val="Bullet4"/>
    <w:basedOn w:val="Normal"/>
    <w:rsid w:val="007629FC"/>
    <w:pPr>
      <w:numPr>
        <w:numId w:val="7"/>
      </w:numPr>
      <w:spacing w:after="240"/>
      <w:jc w:val="both"/>
    </w:pPr>
    <w:rPr>
      <w:rFonts w:eastAsia="Times New Roman"/>
      <w:sz w:val="22"/>
      <w:szCs w:val="20"/>
    </w:rPr>
  </w:style>
  <w:style w:type="paragraph" w:customStyle="1" w:styleId="BDHAppendix152">
    <w:name w:val="BDH Appendix 15 2"/>
    <w:basedOn w:val="Normal"/>
    <w:rsid w:val="007629FC"/>
    <w:pPr>
      <w:numPr>
        <w:ilvl w:val="1"/>
        <w:numId w:val="8"/>
      </w:numPr>
      <w:spacing w:before="120" w:after="120"/>
      <w:jc w:val="both"/>
      <w:outlineLvl w:val="1"/>
    </w:pPr>
    <w:rPr>
      <w:rFonts w:ascii="Arial" w:eastAsia="Times New Roman" w:hAnsi="Arial"/>
      <w:sz w:val="22"/>
      <w:szCs w:val="20"/>
      <w:lang w:val="en-ZA"/>
    </w:rPr>
  </w:style>
  <w:style w:type="paragraph" w:customStyle="1" w:styleId="BDHAppendix151">
    <w:name w:val="BDH Appendix 15 1"/>
    <w:basedOn w:val="Normal"/>
    <w:next w:val="BDHAppendix152"/>
    <w:rsid w:val="007629FC"/>
    <w:pPr>
      <w:keepNext/>
      <w:numPr>
        <w:numId w:val="8"/>
      </w:numPr>
      <w:spacing w:before="240" w:after="120"/>
      <w:jc w:val="both"/>
      <w:outlineLvl w:val="0"/>
    </w:pPr>
    <w:rPr>
      <w:rFonts w:ascii="Arial" w:eastAsia="Times New Roman" w:hAnsi="Arial"/>
      <w:b/>
      <w:caps/>
      <w:sz w:val="22"/>
      <w:szCs w:val="20"/>
      <w:lang w:val="en-ZA"/>
    </w:rPr>
  </w:style>
  <w:style w:type="paragraph" w:customStyle="1" w:styleId="BDHAppendix153">
    <w:name w:val="BDH Appendix 15 3"/>
    <w:basedOn w:val="Normal"/>
    <w:rsid w:val="007629FC"/>
    <w:pPr>
      <w:numPr>
        <w:ilvl w:val="2"/>
        <w:numId w:val="8"/>
      </w:numPr>
      <w:spacing w:before="120" w:after="120"/>
      <w:jc w:val="both"/>
      <w:outlineLvl w:val="2"/>
    </w:pPr>
    <w:rPr>
      <w:rFonts w:ascii="Arial" w:eastAsia="Times New Roman" w:hAnsi="Arial"/>
      <w:sz w:val="22"/>
      <w:szCs w:val="20"/>
      <w:lang w:val="en-ZA"/>
    </w:rPr>
  </w:style>
  <w:style w:type="paragraph" w:customStyle="1" w:styleId="BDHAppendix154">
    <w:name w:val="BDH Appendix 15 4"/>
    <w:basedOn w:val="Normal"/>
    <w:rsid w:val="007629FC"/>
    <w:pPr>
      <w:numPr>
        <w:ilvl w:val="3"/>
        <w:numId w:val="8"/>
      </w:numPr>
      <w:spacing w:before="120" w:after="120"/>
      <w:jc w:val="both"/>
      <w:outlineLvl w:val="3"/>
    </w:pPr>
    <w:rPr>
      <w:rFonts w:ascii="Arial" w:eastAsia="Times New Roman" w:hAnsi="Arial"/>
      <w:sz w:val="22"/>
      <w:szCs w:val="20"/>
      <w:lang w:val="en-ZA"/>
    </w:rPr>
  </w:style>
  <w:style w:type="paragraph" w:customStyle="1" w:styleId="BDHAppendix155">
    <w:name w:val="BDH Appendix 15 5"/>
    <w:basedOn w:val="Normal"/>
    <w:rsid w:val="007629FC"/>
    <w:pPr>
      <w:numPr>
        <w:ilvl w:val="4"/>
        <w:numId w:val="8"/>
      </w:numPr>
      <w:spacing w:before="120" w:after="120"/>
      <w:jc w:val="both"/>
      <w:outlineLvl w:val="4"/>
    </w:pPr>
    <w:rPr>
      <w:rFonts w:ascii="Arial" w:eastAsia="Times New Roman" w:hAnsi="Arial"/>
      <w:sz w:val="22"/>
      <w:szCs w:val="20"/>
      <w:lang w:val="en-ZA"/>
    </w:rPr>
  </w:style>
  <w:style w:type="paragraph" w:customStyle="1" w:styleId="BDHAppendix156">
    <w:name w:val="BDH Appendix 15 6"/>
    <w:basedOn w:val="Normal"/>
    <w:rsid w:val="007629FC"/>
    <w:pPr>
      <w:numPr>
        <w:ilvl w:val="5"/>
        <w:numId w:val="8"/>
      </w:numPr>
      <w:tabs>
        <w:tab w:val="left" w:pos="4535"/>
      </w:tabs>
      <w:spacing w:before="120" w:after="120"/>
      <w:jc w:val="both"/>
      <w:outlineLvl w:val="5"/>
    </w:pPr>
    <w:rPr>
      <w:rFonts w:ascii="Arial" w:eastAsia="Times New Roman" w:hAnsi="Arial"/>
      <w:sz w:val="22"/>
      <w:szCs w:val="20"/>
      <w:lang w:val="en-ZA"/>
    </w:rPr>
  </w:style>
  <w:style w:type="paragraph" w:customStyle="1" w:styleId="berschriftLeistungsbeschreibung">
    <w:name w:val="Überschrift Leistungsbeschreibung"/>
    <w:basedOn w:val="BodyText"/>
    <w:next w:val="Normal"/>
    <w:uiPriority w:val="9"/>
    <w:qFormat/>
    <w:rsid w:val="007629FC"/>
    <w:pPr>
      <w:keepNext/>
      <w:numPr>
        <w:numId w:val="9"/>
      </w:numPr>
      <w:spacing w:before="360" w:after="240"/>
      <w:jc w:val="both"/>
      <w:outlineLvl w:val="0"/>
    </w:pPr>
    <w:rPr>
      <w:rFonts w:ascii="Calibri" w:eastAsia="Georgia" w:hAnsi="Calibri"/>
      <w:b/>
      <w:sz w:val="22"/>
      <w:szCs w:val="22"/>
      <w:lang w:val="de-DE"/>
    </w:rPr>
  </w:style>
  <w:style w:type="paragraph" w:customStyle="1" w:styleId="BBClause2">
    <w:name w:val="B&amp;B Clause 2"/>
    <w:basedOn w:val="BodyText"/>
    <w:uiPriority w:val="29"/>
    <w:qFormat/>
    <w:rsid w:val="007629FC"/>
    <w:pPr>
      <w:numPr>
        <w:ilvl w:val="1"/>
        <w:numId w:val="9"/>
      </w:numPr>
      <w:spacing w:after="240"/>
      <w:jc w:val="both"/>
    </w:pPr>
    <w:rPr>
      <w:rFonts w:ascii="Georgia" w:eastAsia="Georgia" w:hAnsi="Georgia"/>
      <w:sz w:val="22"/>
      <w:szCs w:val="20"/>
      <w:lang w:val="de-DE"/>
    </w:rPr>
  </w:style>
  <w:style w:type="paragraph" w:customStyle="1" w:styleId="BBClause3">
    <w:name w:val="B&amp;B Clause 3"/>
    <w:basedOn w:val="BodyText"/>
    <w:uiPriority w:val="29"/>
    <w:qFormat/>
    <w:rsid w:val="007629FC"/>
    <w:pPr>
      <w:numPr>
        <w:ilvl w:val="2"/>
        <w:numId w:val="9"/>
      </w:numPr>
      <w:spacing w:after="240"/>
      <w:jc w:val="both"/>
    </w:pPr>
    <w:rPr>
      <w:rFonts w:ascii="Georgia" w:eastAsia="Georgia" w:hAnsi="Georgia"/>
      <w:sz w:val="22"/>
      <w:szCs w:val="20"/>
      <w:lang w:val="de-DE"/>
    </w:rPr>
  </w:style>
  <w:style w:type="paragraph" w:customStyle="1" w:styleId="BBClause4">
    <w:name w:val="B&amp;B Clause 4"/>
    <w:basedOn w:val="BodyText"/>
    <w:uiPriority w:val="29"/>
    <w:qFormat/>
    <w:rsid w:val="007629FC"/>
    <w:pPr>
      <w:numPr>
        <w:ilvl w:val="3"/>
        <w:numId w:val="9"/>
      </w:numPr>
      <w:spacing w:after="240"/>
      <w:jc w:val="both"/>
    </w:pPr>
    <w:rPr>
      <w:rFonts w:ascii="Georgia" w:eastAsia="Georgia" w:hAnsi="Georgia"/>
      <w:sz w:val="22"/>
      <w:szCs w:val="20"/>
      <w:lang w:val="de-DE"/>
    </w:rPr>
  </w:style>
  <w:style w:type="paragraph" w:customStyle="1" w:styleId="BBClause5">
    <w:name w:val="B&amp;B Clause 5"/>
    <w:basedOn w:val="BodyText"/>
    <w:uiPriority w:val="29"/>
    <w:rsid w:val="007629FC"/>
    <w:pPr>
      <w:numPr>
        <w:ilvl w:val="4"/>
        <w:numId w:val="9"/>
      </w:numPr>
      <w:spacing w:after="240"/>
      <w:jc w:val="both"/>
    </w:pPr>
    <w:rPr>
      <w:rFonts w:ascii="Georgia" w:eastAsia="Georgia" w:hAnsi="Georgia"/>
      <w:sz w:val="22"/>
      <w:szCs w:val="20"/>
      <w:lang w:val="de-DE"/>
    </w:rPr>
  </w:style>
  <w:style w:type="paragraph" w:customStyle="1" w:styleId="BBClause6">
    <w:name w:val="B&amp;B Clause 6"/>
    <w:basedOn w:val="BodyText"/>
    <w:uiPriority w:val="29"/>
    <w:rsid w:val="007629FC"/>
    <w:pPr>
      <w:numPr>
        <w:ilvl w:val="5"/>
        <w:numId w:val="9"/>
      </w:numPr>
      <w:spacing w:after="240"/>
      <w:jc w:val="both"/>
    </w:pPr>
    <w:rPr>
      <w:rFonts w:ascii="Georgia" w:eastAsia="Georgia" w:hAnsi="Georgia"/>
      <w:sz w:val="22"/>
      <w:szCs w:val="20"/>
      <w:lang w:val="de-DE"/>
    </w:rPr>
  </w:style>
  <w:style w:type="paragraph" w:customStyle="1" w:styleId="BBClause7">
    <w:name w:val="B&amp;B Clause 7"/>
    <w:basedOn w:val="BodyText"/>
    <w:uiPriority w:val="29"/>
    <w:rsid w:val="007629FC"/>
    <w:pPr>
      <w:numPr>
        <w:ilvl w:val="6"/>
        <w:numId w:val="9"/>
      </w:numPr>
      <w:spacing w:after="240"/>
      <w:jc w:val="both"/>
    </w:pPr>
    <w:rPr>
      <w:rFonts w:ascii="Georgia" w:eastAsia="Georgia" w:hAnsi="Georgia"/>
      <w:sz w:val="22"/>
      <w:szCs w:val="20"/>
      <w:lang w:val="de-DE"/>
    </w:rPr>
  </w:style>
  <w:style w:type="paragraph" w:customStyle="1" w:styleId="BBClause8">
    <w:name w:val="B&amp;B Clause 8"/>
    <w:basedOn w:val="BodyText"/>
    <w:uiPriority w:val="29"/>
    <w:rsid w:val="007629FC"/>
    <w:pPr>
      <w:numPr>
        <w:ilvl w:val="7"/>
        <w:numId w:val="9"/>
      </w:numPr>
      <w:spacing w:after="240"/>
      <w:jc w:val="both"/>
    </w:pPr>
    <w:rPr>
      <w:rFonts w:ascii="Georgia" w:eastAsia="Georgia" w:hAnsi="Georgia"/>
      <w:sz w:val="22"/>
      <w:szCs w:val="20"/>
      <w:lang w:val="de-DE"/>
    </w:rPr>
  </w:style>
  <w:style w:type="paragraph" w:customStyle="1" w:styleId="BBClause9">
    <w:name w:val="B&amp;B Clause 9"/>
    <w:basedOn w:val="BodyText"/>
    <w:uiPriority w:val="29"/>
    <w:rsid w:val="007629FC"/>
    <w:pPr>
      <w:numPr>
        <w:ilvl w:val="8"/>
        <w:numId w:val="9"/>
      </w:numPr>
      <w:spacing w:after="240"/>
      <w:jc w:val="both"/>
    </w:pPr>
    <w:rPr>
      <w:rFonts w:ascii="Georgia" w:eastAsia="Georgia" w:hAnsi="Georgia"/>
      <w:sz w:val="22"/>
      <w:szCs w:val="20"/>
      <w:lang w:val="de-DE"/>
    </w:rPr>
  </w:style>
  <w:style w:type="numbering" w:customStyle="1" w:styleId="NumberingMain">
    <w:name w:val="Numbering Main"/>
    <w:uiPriority w:val="99"/>
    <w:rsid w:val="007629FC"/>
    <w:pPr>
      <w:numPr>
        <w:numId w:val="9"/>
      </w:numPr>
    </w:pPr>
  </w:style>
  <w:style w:type="paragraph" w:customStyle="1" w:styleId="BBBullet1">
    <w:name w:val="B&amp;B Bullet 1"/>
    <w:basedOn w:val="BodyText"/>
    <w:uiPriority w:val="39"/>
    <w:rsid w:val="007629FC"/>
    <w:pPr>
      <w:numPr>
        <w:ilvl w:val="1"/>
        <w:numId w:val="10"/>
      </w:numPr>
      <w:spacing w:after="240"/>
      <w:jc w:val="both"/>
    </w:pPr>
    <w:rPr>
      <w:rFonts w:ascii="Georgia" w:eastAsia="Georgia" w:hAnsi="Georgia"/>
      <w:sz w:val="22"/>
      <w:szCs w:val="20"/>
      <w:lang w:val="de-DE"/>
    </w:rPr>
  </w:style>
  <w:style w:type="paragraph" w:customStyle="1" w:styleId="BBBullet2">
    <w:name w:val="B&amp;B Bullet 2"/>
    <w:basedOn w:val="BodyText"/>
    <w:uiPriority w:val="39"/>
    <w:rsid w:val="007629FC"/>
    <w:pPr>
      <w:numPr>
        <w:ilvl w:val="2"/>
        <w:numId w:val="10"/>
      </w:numPr>
      <w:spacing w:after="240"/>
      <w:jc w:val="both"/>
    </w:pPr>
    <w:rPr>
      <w:rFonts w:ascii="Georgia" w:eastAsia="Georgia" w:hAnsi="Georgia"/>
      <w:sz w:val="22"/>
      <w:szCs w:val="20"/>
      <w:lang w:val="de-DE"/>
    </w:rPr>
  </w:style>
  <w:style w:type="paragraph" w:customStyle="1" w:styleId="BBBullet3">
    <w:name w:val="B&amp;B Bullet 3"/>
    <w:basedOn w:val="BodyText"/>
    <w:uiPriority w:val="39"/>
    <w:rsid w:val="007629FC"/>
    <w:pPr>
      <w:numPr>
        <w:ilvl w:val="3"/>
        <w:numId w:val="10"/>
      </w:numPr>
      <w:spacing w:after="240"/>
      <w:jc w:val="both"/>
    </w:pPr>
    <w:rPr>
      <w:rFonts w:ascii="Georgia" w:eastAsia="Georgia" w:hAnsi="Georgia"/>
      <w:sz w:val="22"/>
      <w:szCs w:val="20"/>
      <w:lang w:val="de-DE"/>
    </w:rPr>
  </w:style>
  <w:style w:type="paragraph" w:customStyle="1" w:styleId="BBBullet4">
    <w:name w:val="B&amp;B Bullet 4"/>
    <w:basedOn w:val="BodyText"/>
    <w:uiPriority w:val="39"/>
    <w:rsid w:val="007629FC"/>
    <w:pPr>
      <w:numPr>
        <w:ilvl w:val="4"/>
        <w:numId w:val="10"/>
      </w:numPr>
      <w:spacing w:after="240"/>
      <w:jc w:val="both"/>
    </w:pPr>
    <w:rPr>
      <w:rFonts w:ascii="Georgia" w:eastAsia="Georgia" w:hAnsi="Georgia"/>
      <w:sz w:val="22"/>
      <w:szCs w:val="20"/>
      <w:lang w:val="de-DE"/>
    </w:rPr>
  </w:style>
  <w:style w:type="paragraph" w:customStyle="1" w:styleId="BBBullet5">
    <w:name w:val="B&amp;B Bullet 5"/>
    <w:basedOn w:val="BodyText"/>
    <w:uiPriority w:val="39"/>
    <w:rsid w:val="007629FC"/>
    <w:pPr>
      <w:numPr>
        <w:ilvl w:val="5"/>
        <w:numId w:val="10"/>
      </w:numPr>
      <w:spacing w:after="240"/>
      <w:jc w:val="both"/>
    </w:pPr>
    <w:rPr>
      <w:rFonts w:ascii="Georgia" w:eastAsia="Georgia" w:hAnsi="Georgia"/>
      <w:sz w:val="22"/>
      <w:szCs w:val="20"/>
      <w:lang w:val="de-DE"/>
    </w:rPr>
  </w:style>
  <w:style w:type="paragraph" w:customStyle="1" w:styleId="BBBullet6">
    <w:name w:val="B&amp;B Bullet 6"/>
    <w:basedOn w:val="BodyText"/>
    <w:uiPriority w:val="39"/>
    <w:rsid w:val="007629FC"/>
    <w:pPr>
      <w:numPr>
        <w:ilvl w:val="6"/>
        <w:numId w:val="10"/>
      </w:numPr>
      <w:spacing w:after="240"/>
      <w:jc w:val="both"/>
    </w:pPr>
    <w:rPr>
      <w:rFonts w:ascii="Georgia" w:eastAsia="Georgia" w:hAnsi="Georgia"/>
      <w:sz w:val="22"/>
      <w:szCs w:val="20"/>
      <w:lang w:val="de-DE"/>
    </w:rPr>
  </w:style>
  <w:style w:type="paragraph" w:customStyle="1" w:styleId="BBBullet7">
    <w:name w:val="B&amp;B Bullet 7"/>
    <w:basedOn w:val="BodyText"/>
    <w:uiPriority w:val="39"/>
    <w:rsid w:val="007629FC"/>
    <w:pPr>
      <w:numPr>
        <w:ilvl w:val="7"/>
        <w:numId w:val="10"/>
      </w:numPr>
      <w:spacing w:after="240"/>
      <w:jc w:val="both"/>
    </w:pPr>
    <w:rPr>
      <w:rFonts w:ascii="Georgia" w:eastAsia="Georgia" w:hAnsi="Georgia"/>
      <w:sz w:val="22"/>
      <w:szCs w:val="20"/>
      <w:lang w:val="de-DE"/>
    </w:rPr>
  </w:style>
  <w:style w:type="paragraph" w:customStyle="1" w:styleId="BBBullet8">
    <w:name w:val="B&amp;B Bullet 8"/>
    <w:basedOn w:val="BodyText"/>
    <w:uiPriority w:val="39"/>
    <w:rsid w:val="007629FC"/>
    <w:pPr>
      <w:numPr>
        <w:ilvl w:val="8"/>
        <w:numId w:val="10"/>
      </w:numPr>
      <w:spacing w:after="240"/>
      <w:jc w:val="both"/>
    </w:pPr>
    <w:rPr>
      <w:rFonts w:ascii="Georgia" w:eastAsia="Georgia" w:hAnsi="Georgia"/>
      <w:sz w:val="22"/>
      <w:szCs w:val="20"/>
      <w:lang w:val="de-DE"/>
    </w:rPr>
  </w:style>
  <w:style w:type="paragraph" w:customStyle="1" w:styleId="BBBulletatMargin">
    <w:name w:val="B&amp;B Bullet at Margin"/>
    <w:basedOn w:val="BBBullet8"/>
    <w:uiPriority w:val="38"/>
    <w:rsid w:val="007629FC"/>
    <w:pPr>
      <w:numPr>
        <w:ilvl w:val="0"/>
      </w:numPr>
    </w:pPr>
  </w:style>
  <w:style w:type="numbering" w:customStyle="1" w:styleId="BulletList">
    <w:name w:val="Bullet List"/>
    <w:uiPriority w:val="99"/>
    <w:rsid w:val="007629FC"/>
    <w:pPr>
      <w:numPr>
        <w:numId w:val="10"/>
      </w:numPr>
    </w:pPr>
  </w:style>
  <w:style w:type="character" w:styleId="Hyperlink">
    <w:name w:val="Hyperlink"/>
    <w:basedOn w:val="DefaultParagraphFont"/>
    <w:uiPriority w:val="99"/>
    <w:unhideWhenUsed/>
    <w:rsid w:val="007629FC"/>
    <w:rPr>
      <w:color w:val="0563C1" w:themeColor="hyperlink"/>
      <w:u w:val="single"/>
    </w:rPr>
  </w:style>
  <w:style w:type="character" w:styleId="UnresolvedMention">
    <w:name w:val="Unresolved Mention"/>
    <w:basedOn w:val="DefaultParagraphFont"/>
    <w:uiPriority w:val="99"/>
    <w:semiHidden/>
    <w:unhideWhenUsed/>
    <w:rsid w:val="007629FC"/>
    <w:rPr>
      <w:color w:val="605E5C"/>
      <w:shd w:val="clear" w:color="auto" w:fill="E1DFDD"/>
    </w:rPr>
  </w:style>
  <w:style w:type="paragraph" w:customStyle="1" w:styleId="Default">
    <w:name w:val="Default"/>
    <w:rsid w:val="007629FC"/>
    <w:pPr>
      <w:autoSpaceDE w:val="0"/>
      <w:autoSpaceDN w:val="0"/>
      <w:adjustRightInd w:val="0"/>
    </w:pPr>
    <w:rPr>
      <w:rFonts w:ascii="Arial" w:hAnsi="Arial" w:cs="Arial"/>
      <w:color w:val="000000"/>
      <w:lang w:val="en-GB"/>
    </w:rPr>
  </w:style>
  <w:style w:type="table" w:styleId="TableGrid">
    <w:name w:val="Table Grid"/>
    <w:basedOn w:val="TableNormal"/>
    <w:uiPriority w:val="59"/>
    <w:rsid w:val="007629FC"/>
    <w:rPr>
      <w:rFonts w:ascii="Calibri" w:eastAsia="Calibri" w:hAnsi="Calibri" w:cs="Times New Roman"/>
      <w:sz w:val="20"/>
      <w:szCs w:val="20"/>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dTable5Dark">
    <w:name w:val="Grid Table 5 Dark"/>
    <w:basedOn w:val="TableNormal"/>
    <w:uiPriority w:val="50"/>
    <w:rsid w:val="007629FC"/>
    <w:rPr>
      <w:rFonts w:ascii="Calibri" w:eastAsia="Calibri" w:hAnsi="Calibri" w:cs="Times New Roman"/>
      <w:sz w:val="20"/>
      <w:szCs w:val="20"/>
      <w:lang w:eastAsia="zh-C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character" w:styleId="CommentReference">
    <w:name w:val="annotation reference"/>
    <w:basedOn w:val="DefaultParagraphFont"/>
    <w:uiPriority w:val="99"/>
    <w:semiHidden/>
    <w:unhideWhenUsed/>
    <w:rsid w:val="007629FC"/>
    <w:rPr>
      <w:sz w:val="16"/>
      <w:szCs w:val="16"/>
    </w:rPr>
  </w:style>
  <w:style w:type="paragraph" w:styleId="CommentText">
    <w:name w:val="annotation text"/>
    <w:basedOn w:val="Normal"/>
    <w:link w:val="CommentTextChar"/>
    <w:uiPriority w:val="99"/>
    <w:unhideWhenUsed/>
    <w:rsid w:val="007629FC"/>
    <w:rPr>
      <w:sz w:val="20"/>
      <w:szCs w:val="20"/>
    </w:rPr>
  </w:style>
  <w:style w:type="character" w:customStyle="1" w:styleId="CommentTextChar">
    <w:name w:val="Comment Text Char"/>
    <w:basedOn w:val="DefaultParagraphFont"/>
    <w:link w:val="CommentText"/>
    <w:uiPriority w:val="99"/>
    <w:rsid w:val="007629FC"/>
    <w:rPr>
      <w:rFonts w:ascii="Times New Roman" w:eastAsia="MS Mincho"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7629FC"/>
    <w:rPr>
      <w:b/>
      <w:bCs/>
    </w:rPr>
  </w:style>
  <w:style w:type="character" w:customStyle="1" w:styleId="CommentSubjectChar">
    <w:name w:val="Comment Subject Char"/>
    <w:basedOn w:val="CommentTextChar"/>
    <w:link w:val="CommentSubject"/>
    <w:uiPriority w:val="99"/>
    <w:semiHidden/>
    <w:rsid w:val="007629FC"/>
    <w:rPr>
      <w:rFonts w:ascii="Times New Roman" w:eastAsia="MS Mincho" w:hAnsi="Times New Roman" w:cs="Times New Roman"/>
      <w:b/>
      <w:bCs/>
      <w:sz w:val="20"/>
      <w:szCs w:val="20"/>
      <w:lang w:val="en-GB"/>
    </w:rPr>
  </w:style>
  <w:style w:type="character" w:customStyle="1" w:styleId="BDHMainAgreement1Char">
    <w:name w:val="BDH Main Agreement 1 Char"/>
    <w:link w:val="BDHMainAgreement1"/>
    <w:rsid w:val="007629FC"/>
    <w:rPr>
      <w:rFonts w:ascii="Times New Roman" w:eastAsia="Times New Roman" w:hAnsi="Times New Roman" w:cs="Times New Roman"/>
      <w:b/>
      <w:caps/>
      <w:lang w:val="en-GB"/>
    </w:rPr>
  </w:style>
  <w:style w:type="paragraph" w:styleId="Revision">
    <w:name w:val="Revision"/>
    <w:hidden/>
    <w:uiPriority w:val="99"/>
    <w:semiHidden/>
    <w:rsid w:val="007629FC"/>
    <w:rPr>
      <w:rFonts w:ascii="Times New Roman" w:eastAsia="MS Mincho" w:hAnsi="Times New Roman" w:cs="Times New Roman"/>
      <w:lang w:val="en-US"/>
    </w:rPr>
  </w:style>
  <w:style w:type="paragraph" w:customStyle="1" w:styleId="Numberin2">
    <w:name w:val="Number in 2"/>
    <w:basedOn w:val="Normal"/>
    <w:rsid w:val="007629FC"/>
    <w:pPr>
      <w:tabs>
        <w:tab w:val="num" w:pos="1656"/>
      </w:tabs>
      <w:spacing w:after="240" w:line="360" w:lineRule="atLeast"/>
      <w:ind w:left="1656" w:hanging="936"/>
      <w:jc w:val="both"/>
    </w:pPr>
    <w:rPr>
      <w:rFonts w:eastAsia="Times New Roman"/>
      <w:szCs w:val="20"/>
    </w:rPr>
  </w:style>
  <w:style w:type="character" w:styleId="Strong">
    <w:name w:val="Strong"/>
    <w:basedOn w:val="DefaultParagraphFont"/>
    <w:uiPriority w:val="22"/>
    <w:qFormat/>
    <w:rsid w:val="00AD5DEF"/>
    <w:rPr>
      <w:b/>
      <w:bCs/>
    </w:rPr>
  </w:style>
  <w:style w:type="paragraph" w:customStyle="1" w:styleId="my-0">
    <w:name w:val="my-0"/>
    <w:basedOn w:val="Normal"/>
    <w:rsid w:val="00834914"/>
    <w:pPr>
      <w:spacing w:before="100" w:beforeAutospacing="1" w:after="100" w:afterAutospacing="1"/>
    </w:pPr>
    <w:rPr>
      <w:rFonts w:eastAsia="Times New Roman"/>
      <w:lang w:val="en-ZA" w:eastAsia="en-ZA"/>
    </w:rPr>
  </w:style>
  <w:style w:type="paragraph" w:customStyle="1" w:styleId="Level1Heading">
    <w:name w:val="Level 1 Heading"/>
    <w:basedOn w:val="BodyText"/>
    <w:uiPriority w:val="11"/>
    <w:qFormat/>
    <w:rsid w:val="007B32EB"/>
    <w:pPr>
      <w:numPr>
        <w:numId w:val="22"/>
      </w:numPr>
      <w:tabs>
        <w:tab w:val="left" w:pos="1021"/>
        <w:tab w:val="left" w:pos="2041"/>
        <w:tab w:val="left" w:pos="3062"/>
        <w:tab w:val="left" w:pos="4082"/>
        <w:tab w:val="left" w:pos="5103"/>
        <w:tab w:val="left" w:pos="6124"/>
      </w:tabs>
      <w:spacing w:after="220"/>
      <w:jc w:val="both"/>
      <w:outlineLvl w:val="0"/>
    </w:pPr>
    <w:rPr>
      <w:rFonts w:ascii="Verdana" w:eastAsiaTheme="minorHAnsi" w:hAnsi="Verdana" w:cstheme="minorBidi"/>
      <w:b/>
      <w:caps/>
      <w:sz w:val="18"/>
      <w:szCs w:val="22"/>
    </w:rPr>
  </w:style>
  <w:style w:type="paragraph" w:customStyle="1" w:styleId="Level2Heading">
    <w:name w:val="Level 2 Heading"/>
    <w:basedOn w:val="Level1Heading"/>
    <w:uiPriority w:val="11"/>
    <w:qFormat/>
    <w:rsid w:val="007B32EB"/>
    <w:pPr>
      <w:numPr>
        <w:ilvl w:val="1"/>
      </w:numPr>
      <w:outlineLvl w:val="2"/>
    </w:pPr>
    <w:rPr>
      <w:caps w:val="0"/>
    </w:rPr>
  </w:style>
  <w:style w:type="paragraph" w:customStyle="1" w:styleId="Level3Heading">
    <w:name w:val="Level 3 Heading"/>
    <w:basedOn w:val="Level2Heading"/>
    <w:uiPriority w:val="11"/>
    <w:qFormat/>
    <w:rsid w:val="007B32EB"/>
    <w:pPr>
      <w:numPr>
        <w:ilvl w:val="2"/>
      </w:numPr>
      <w:outlineLvl w:val="3"/>
    </w:pPr>
  </w:style>
  <w:style w:type="paragraph" w:customStyle="1" w:styleId="Level2Number">
    <w:name w:val="Level 2 Number"/>
    <w:basedOn w:val="Level2Heading"/>
    <w:uiPriority w:val="12"/>
    <w:qFormat/>
    <w:rsid w:val="007B32EB"/>
    <w:pPr>
      <w:outlineLvl w:val="9"/>
    </w:pPr>
    <w:rPr>
      <w:b w:val="0"/>
    </w:rPr>
  </w:style>
  <w:style w:type="paragraph" w:customStyle="1" w:styleId="Level3Number">
    <w:name w:val="Level 3 Number"/>
    <w:basedOn w:val="Level3Heading"/>
    <w:uiPriority w:val="12"/>
    <w:qFormat/>
    <w:rsid w:val="007B32EB"/>
    <w:pPr>
      <w:outlineLvl w:val="9"/>
    </w:pPr>
    <w:rPr>
      <w:b w:val="0"/>
    </w:rPr>
  </w:style>
  <w:style w:type="paragraph" w:customStyle="1" w:styleId="Level4Number">
    <w:name w:val="Level 4 Number"/>
    <w:basedOn w:val="Level3Number"/>
    <w:uiPriority w:val="12"/>
    <w:qFormat/>
    <w:rsid w:val="007B32EB"/>
    <w:pPr>
      <w:numPr>
        <w:ilvl w:val="3"/>
      </w:numPr>
    </w:pPr>
  </w:style>
  <w:style w:type="paragraph" w:customStyle="1" w:styleId="Level5Number">
    <w:name w:val="Level 5 Number"/>
    <w:basedOn w:val="Level4Number"/>
    <w:uiPriority w:val="12"/>
    <w:qFormat/>
    <w:rsid w:val="007B32EB"/>
    <w:pPr>
      <w:numPr>
        <w:ilvl w:val="4"/>
      </w:numPr>
    </w:pPr>
  </w:style>
  <w:style w:type="paragraph" w:customStyle="1" w:styleId="Level6Number">
    <w:name w:val="Level 6 Number"/>
    <w:basedOn w:val="Level5Number"/>
    <w:uiPriority w:val="12"/>
    <w:qFormat/>
    <w:rsid w:val="007B32EB"/>
    <w:pPr>
      <w:numPr>
        <w:ilvl w:val="5"/>
      </w:numPr>
    </w:pPr>
  </w:style>
  <w:style w:type="paragraph" w:styleId="TOC2">
    <w:name w:val="toc 2"/>
    <w:basedOn w:val="Normal"/>
    <w:next w:val="Normal"/>
    <w:autoRedefine/>
    <w:uiPriority w:val="39"/>
    <w:semiHidden/>
    <w:unhideWhenUsed/>
    <w:rsid w:val="008C2EC5"/>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32269">
      <w:bodyDiv w:val="1"/>
      <w:marLeft w:val="0"/>
      <w:marRight w:val="0"/>
      <w:marTop w:val="0"/>
      <w:marBottom w:val="0"/>
      <w:divBdr>
        <w:top w:val="none" w:sz="0" w:space="0" w:color="auto"/>
        <w:left w:val="none" w:sz="0" w:space="0" w:color="auto"/>
        <w:bottom w:val="none" w:sz="0" w:space="0" w:color="auto"/>
        <w:right w:val="none" w:sz="0" w:space="0" w:color="auto"/>
      </w:divBdr>
    </w:div>
    <w:div w:id="161625754">
      <w:bodyDiv w:val="1"/>
      <w:marLeft w:val="0"/>
      <w:marRight w:val="0"/>
      <w:marTop w:val="0"/>
      <w:marBottom w:val="0"/>
      <w:divBdr>
        <w:top w:val="none" w:sz="0" w:space="0" w:color="auto"/>
        <w:left w:val="none" w:sz="0" w:space="0" w:color="auto"/>
        <w:bottom w:val="none" w:sz="0" w:space="0" w:color="auto"/>
        <w:right w:val="none" w:sz="0" w:space="0" w:color="auto"/>
      </w:divBdr>
    </w:div>
    <w:div w:id="227033203">
      <w:bodyDiv w:val="1"/>
      <w:marLeft w:val="0"/>
      <w:marRight w:val="0"/>
      <w:marTop w:val="0"/>
      <w:marBottom w:val="0"/>
      <w:divBdr>
        <w:top w:val="none" w:sz="0" w:space="0" w:color="auto"/>
        <w:left w:val="none" w:sz="0" w:space="0" w:color="auto"/>
        <w:bottom w:val="none" w:sz="0" w:space="0" w:color="auto"/>
        <w:right w:val="none" w:sz="0" w:space="0" w:color="auto"/>
      </w:divBdr>
    </w:div>
    <w:div w:id="329336190">
      <w:bodyDiv w:val="1"/>
      <w:marLeft w:val="0"/>
      <w:marRight w:val="0"/>
      <w:marTop w:val="0"/>
      <w:marBottom w:val="0"/>
      <w:divBdr>
        <w:top w:val="none" w:sz="0" w:space="0" w:color="auto"/>
        <w:left w:val="none" w:sz="0" w:space="0" w:color="auto"/>
        <w:bottom w:val="none" w:sz="0" w:space="0" w:color="auto"/>
        <w:right w:val="none" w:sz="0" w:space="0" w:color="auto"/>
      </w:divBdr>
    </w:div>
    <w:div w:id="448623898">
      <w:bodyDiv w:val="1"/>
      <w:marLeft w:val="0"/>
      <w:marRight w:val="0"/>
      <w:marTop w:val="0"/>
      <w:marBottom w:val="0"/>
      <w:divBdr>
        <w:top w:val="none" w:sz="0" w:space="0" w:color="auto"/>
        <w:left w:val="none" w:sz="0" w:space="0" w:color="auto"/>
        <w:bottom w:val="none" w:sz="0" w:space="0" w:color="auto"/>
        <w:right w:val="none" w:sz="0" w:space="0" w:color="auto"/>
      </w:divBdr>
    </w:div>
    <w:div w:id="527521583">
      <w:bodyDiv w:val="1"/>
      <w:marLeft w:val="0"/>
      <w:marRight w:val="0"/>
      <w:marTop w:val="0"/>
      <w:marBottom w:val="0"/>
      <w:divBdr>
        <w:top w:val="none" w:sz="0" w:space="0" w:color="auto"/>
        <w:left w:val="none" w:sz="0" w:space="0" w:color="auto"/>
        <w:bottom w:val="none" w:sz="0" w:space="0" w:color="auto"/>
        <w:right w:val="none" w:sz="0" w:space="0" w:color="auto"/>
      </w:divBdr>
    </w:div>
    <w:div w:id="737947321">
      <w:bodyDiv w:val="1"/>
      <w:marLeft w:val="0"/>
      <w:marRight w:val="0"/>
      <w:marTop w:val="0"/>
      <w:marBottom w:val="0"/>
      <w:divBdr>
        <w:top w:val="none" w:sz="0" w:space="0" w:color="auto"/>
        <w:left w:val="none" w:sz="0" w:space="0" w:color="auto"/>
        <w:bottom w:val="none" w:sz="0" w:space="0" w:color="auto"/>
        <w:right w:val="none" w:sz="0" w:space="0" w:color="auto"/>
      </w:divBdr>
    </w:div>
    <w:div w:id="1090469349">
      <w:bodyDiv w:val="1"/>
      <w:marLeft w:val="0"/>
      <w:marRight w:val="0"/>
      <w:marTop w:val="0"/>
      <w:marBottom w:val="0"/>
      <w:divBdr>
        <w:top w:val="none" w:sz="0" w:space="0" w:color="auto"/>
        <w:left w:val="none" w:sz="0" w:space="0" w:color="auto"/>
        <w:bottom w:val="none" w:sz="0" w:space="0" w:color="auto"/>
        <w:right w:val="none" w:sz="0" w:space="0" w:color="auto"/>
      </w:divBdr>
    </w:div>
    <w:div w:id="1433165802">
      <w:bodyDiv w:val="1"/>
      <w:marLeft w:val="0"/>
      <w:marRight w:val="0"/>
      <w:marTop w:val="0"/>
      <w:marBottom w:val="0"/>
      <w:divBdr>
        <w:top w:val="none" w:sz="0" w:space="0" w:color="auto"/>
        <w:left w:val="none" w:sz="0" w:space="0" w:color="auto"/>
        <w:bottom w:val="none" w:sz="0" w:space="0" w:color="auto"/>
        <w:right w:val="none" w:sz="0" w:space="0" w:color="auto"/>
      </w:divBdr>
    </w:div>
    <w:div w:id="1523204569">
      <w:bodyDiv w:val="1"/>
      <w:marLeft w:val="0"/>
      <w:marRight w:val="0"/>
      <w:marTop w:val="0"/>
      <w:marBottom w:val="0"/>
      <w:divBdr>
        <w:top w:val="none" w:sz="0" w:space="0" w:color="auto"/>
        <w:left w:val="none" w:sz="0" w:space="0" w:color="auto"/>
        <w:bottom w:val="none" w:sz="0" w:space="0" w:color="auto"/>
        <w:right w:val="none" w:sz="0" w:space="0" w:color="auto"/>
      </w:divBdr>
    </w:div>
    <w:div w:id="1664091488">
      <w:bodyDiv w:val="1"/>
      <w:marLeft w:val="0"/>
      <w:marRight w:val="0"/>
      <w:marTop w:val="0"/>
      <w:marBottom w:val="0"/>
      <w:divBdr>
        <w:top w:val="none" w:sz="0" w:space="0" w:color="auto"/>
        <w:left w:val="none" w:sz="0" w:space="0" w:color="auto"/>
        <w:bottom w:val="none" w:sz="0" w:space="0" w:color="auto"/>
        <w:right w:val="none" w:sz="0" w:space="0" w:color="auto"/>
      </w:divBdr>
    </w:div>
    <w:div w:id="1774981393">
      <w:bodyDiv w:val="1"/>
      <w:marLeft w:val="0"/>
      <w:marRight w:val="0"/>
      <w:marTop w:val="0"/>
      <w:marBottom w:val="0"/>
      <w:divBdr>
        <w:top w:val="none" w:sz="0" w:space="0" w:color="auto"/>
        <w:left w:val="none" w:sz="0" w:space="0" w:color="auto"/>
        <w:bottom w:val="none" w:sz="0" w:space="0" w:color="auto"/>
        <w:right w:val="none" w:sz="0" w:space="0" w:color="auto"/>
      </w:divBdr>
    </w:div>
    <w:div w:id="1833182678">
      <w:bodyDiv w:val="1"/>
      <w:marLeft w:val="0"/>
      <w:marRight w:val="0"/>
      <w:marTop w:val="0"/>
      <w:marBottom w:val="0"/>
      <w:divBdr>
        <w:top w:val="none" w:sz="0" w:space="0" w:color="auto"/>
        <w:left w:val="none" w:sz="0" w:space="0" w:color="auto"/>
        <w:bottom w:val="none" w:sz="0" w:space="0" w:color="auto"/>
        <w:right w:val="none" w:sz="0" w:space="0" w:color="auto"/>
      </w:divBdr>
    </w:div>
    <w:div w:id="1899248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emf"/><Relationship Id="rId17" Type="http://schemas.openxmlformats.org/officeDocument/2006/relationships/hyperlink" Target="http://www.SYNAQ.com" TargetMode="Externa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7303C8E971B4D4BA8F42E42B54A2771" ma:contentTypeVersion="20" ma:contentTypeDescription="Create a new document." ma:contentTypeScope="" ma:versionID="1eb3d42b97a523824140cee33f52cbec">
  <xsd:schema xmlns:xsd="http://www.w3.org/2001/XMLSchema" xmlns:xs="http://www.w3.org/2001/XMLSchema" xmlns:p="http://schemas.microsoft.com/office/2006/metadata/properties" xmlns:ns2="89daa69f-c5b9-4207-a6c4-cfc950b9976b" xmlns:ns3="642d2eed-bf6e-4b01-8aa2-b12aa5fbc9bf" targetNamespace="http://schemas.microsoft.com/office/2006/metadata/properties" ma:root="true" ma:fieldsID="ec6233f1e452a46238c9bb268d73606f" ns2:_="" ns3:_="">
    <xsd:import namespace="89daa69f-c5b9-4207-a6c4-cfc950b9976b"/>
    <xsd:import namespace="642d2eed-bf6e-4b01-8aa2-b12aa5fbc9bf"/>
    <xsd:element name="properties">
      <xsd:complexType>
        <xsd:sequence>
          <xsd:element name="documentManagement">
            <xsd:complexType>
              <xsd:all>
                <xsd:element ref="ns2:MediaServiceMetadata" minOccurs="0"/>
                <xsd:element ref="ns2:MediaServiceFastMetadata" minOccurs="0"/>
                <xsd:element ref="ns2:MediaServiceAutoTags" minOccurs="0"/>
                <xsd:element ref="ns2:_Flow_SignoffStatu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daa69f-c5b9-4207-a6c4-cfc950b99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_Flow_SignoffStatus" ma:index="11" nillable="true" ma:displayName="Sign-off status" ma:internalName="_x0024_Resources_x003a_core_x002c_Signoff_Status_x003b_">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084f685-da09-43ae-85f5-7cf9ab32b746"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2d2eed-bf6e-4b01-8aa2-b12aa5fbc9b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5b02abb-5c23-4ab8-b496-8a96a4c82a6b}" ma:internalName="TaxCatchAll" ma:showField="CatchAllData" ma:web="642d2eed-bf6e-4b01-8aa2-b12aa5fbc9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642d2eed-bf6e-4b01-8aa2-b12aa5fbc9bf" xsi:nil="true"/>
    <lcf76f155ced4ddcb4097134ff3c332f xmlns="89daa69f-c5b9-4207-a6c4-cfc950b9976b">
      <Terms xmlns="http://schemas.microsoft.com/office/infopath/2007/PartnerControls"/>
    </lcf76f155ced4ddcb4097134ff3c332f>
    <_Flow_SignoffStatus xmlns="89daa69f-c5b9-4207-a6c4-cfc950b9976b" xsi:nil="true"/>
  </documentManagement>
</p:properties>
</file>

<file path=customXml/itemProps1.xml><?xml version="1.0" encoding="utf-8"?>
<ds:datastoreItem xmlns:ds="http://schemas.openxmlformats.org/officeDocument/2006/customXml" ds:itemID="{12594742-96B1-4170-9D22-354351F05055}">
  <ds:schemaRefs>
    <ds:schemaRef ds:uri="http://schemas.microsoft.com/sharepoint/v3/contenttype/forms"/>
  </ds:schemaRefs>
</ds:datastoreItem>
</file>

<file path=customXml/itemProps2.xml><?xml version="1.0" encoding="utf-8"?>
<ds:datastoreItem xmlns:ds="http://schemas.openxmlformats.org/officeDocument/2006/customXml" ds:itemID="{FEECADC5-DC1A-46A0-9139-CFA9AC6680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daa69f-c5b9-4207-a6c4-cfc950b9976b"/>
    <ds:schemaRef ds:uri="642d2eed-bf6e-4b01-8aa2-b12aa5fbc9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A6D456-E933-401A-A93F-EF51B5FE1963}">
  <ds:schemaRefs>
    <ds:schemaRef ds:uri="http://schemas.openxmlformats.org/officeDocument/2006/bibliography"/>
  </ds:schemaRefs>
</ds:datastoreItem>
</file>

<file path=customXml/itemProps4.xml><?xml version="1.0" encoding="utf-8"?>
<ds:datastoreItem xmlns:ds="http://schemas.openxmlformats.org/officeDocument/2006/customXml" ds:itemID="{9B4E80B7-93AD-47CD-8B61-6A11FF13A256}">
  <ds:schemaRefs>
    <ds:schemaRef ds:uri="http://schemas.microsoft.com/office/2006/metadata/properties"/>
    <ds:schemaRef ds:uri="http://schemas.microsoft.com/office/infopath/2007/PartnerControls"/>
    <ds:schemaRef ds:uri="642d2eed-bf6e-4b01-8aa2-b12aa5fbc9bf"/>
    <ds:schemaRef ds:uri="89daa69f-c5b9-4207-a6c4-cfc950b9976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10964</Words>
  <Characters>62499</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SaaS Reseller Agreement</vt:lpstr>
    </vt:vector>
  </TitlesOfParts>
  <Manager/>
  <Company>DKVG Attorneys</Company>
  <LinksUpToDate>false</LinksUpToDate>
  <CharactersWithSpaces>73317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SaaS Reseller Agreement</dc:title>
  <dc:subject/>
  <dc:creator>Gerrie van Gaalen</dc:creator>
  <cp:keywords>Saas, Reseller</cp:keywords>
  <dc:description>Licensed to Synaq</dc:description>
  <cp:lastModifiedBy>Noluthando Sompeta</cp:lastModifiedBy>
  <cp:revision>2</cp:revision>
  <dcterms:created xsi:type="dcterms:W3CDTF">2026-06-03T08:25:00Z</dcterms:created>
  <dcterms:modified xsi:type="dcterms:W3CDTF">2026-06-03T08:25:00Z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118c8837,528664e4,26d50e4e</vt:lpwstr>
  </property>
  <property fmtid="{D5CDD505-2E9C-101B-9397-08002B2CF9AE}" pid="3" name="ClassificationContentMarkingFooterFontProps">
    <vt:lpwstr>#000000,8,Arial</vt:lpwstr>
  </property>
  <property fmtid="{D5CDD505-2E9C-101B-9397-08002B2CF9AE}" pid="4" name="ClassificationContentMarkingFooterText">
    <vt:lpwstr>Sensitivity Label: Confidential - Recipients Only</vt:lpwstr>
  </property>
  <property fmtid="{D5CDD505-2E9C-101B-9397-08002B2CF9AE}" pid="5" name="MSIP_Label_fe47add0-fb1b-4ae4-a0b2-59fd255ab215_Enabled">
    <vt:lpwstr>true</vt:lpwstr>
  </property>
  <property fmtid="{D5CDD505-2E9C-101B-9397-08002B2CF9AE}" pid="6" name="MSIP_Label_fe47add0-fb1b-4ae4-a0b2-59fd255ab215_SetDate">
    <vt:lpwstr>2023-11-03T09:04:48Z</vt:lpwstr>
  </property>
  <property fmtid="{D5CDD505-2E9C-101B-9397-08002B2CF9AE}" pid="7" name="MSIP_Label_fe47add0-fb1b-4ae4-a0b2-59fd255ab215_Method">
    <vt:lpwstr>Privileged</vt:lpwstr>
  </property>
  <property fmtid="{D5CDD505-2E9C-101B-9397-08002B2CF9AE}" pid="8" name="MSIP_Label_fe47add0-fb1b-4ae4-a0b2-59fd255ab215_Name">
    <vt:lpwstr>Confidential - Recipients Only</vt:lpwstr>
  </property>
  <property fmtid="{D5CDD505-2E9C-101B-9397-08002B2CF9AE}" pid="9" name="MSIP_Label_fe47add0-fb1b-4ae4-a0b2-59fd255ab215_SiteId">
    <vt:lpwstr>e3cf3c98-a978-465f-8254-9d541eeea73c</vt:lpwstr>
  </property>
  <property fmtid="{D5CDD505-2E9C-101B-9397-08002B2CF9AE}" pid="10" name="MSIP_Label_fe47add0-fb1b-4ae4-a0b2-59fd255ab215_ActionId">
    <vt:lpwstr>3ada8b83-18b8-4a32-98f2-5e007da03df3</vt:lpwstr>
  </property>
  <property fmtid="{D5CDD505-2E9C-101B-9397-08002B2CF9AE}" pid="11" name="MSIP_Label_fe47add0-fb1b-4ae4-a0b2-59fd255ab215_ContentBits">
    <vt:lpwstr>2</vt:lpwstr>
  </property>
  <property fmtid="{D5CDD505-2E9C-101B-9397-08002B2CF9AE}" pid="12" name="ContentTypeId">
    <vt:lpwstr>0x010100E7303C8E971B4D4BA8F42E42B54A2771</vt:lpwstr>
  </property>
  <property fmtid="{D5CDD505-2E9C-101B-9397-08002B2CF9AE}" pid="13" name="MediaServiceImageTags">
    <vt:lpwstr/>
  </property>
  <property fmtid="{D5CDD505-2E9C-101B-9397-08002B2CF9AE}" pid="14" name="GrammarlyDocumentId">
    <vt:lpwstr>38a47444-7b3b-42b3-b0e8-dc8f48a9a505</vt:lpwstr>
  </property>
</Properties>
</file>